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2FE82C" w14:textId="77777777" w:rsidR="00515B0A" w:rsidRDefault="00515B0A" w:rsidP="00981067">
      <w:pPr>
        <w:pStyle w:val="Subtitle"/>
        <w:ind w:left="708"/>
      </w:pPr>
    </w:p>
    <w:p w14:paraId="72C300C1" w14:textId="77777777" w:rsidR="00816032" w:rsidRPr="00816032" w:rsidRDefault="00816032" w:rsidP="00816032">
      <w:pPr>
        <w:spacing w:after="0" w:line="100" w:lineRule="exact"/>
        <w:jc w:val="center"/>
        <w:rPr>
          <w:rFonts w:ascii="Times New Roman" w:eastAsia="Times New Roman" w:hAnsi="Times New Roman" w:cs="Times New Roman"/>
          <w:sz w:val="24"/>
          <w:szCs w:val="24"/>
          <w:lang w:val="en-US"/>
        </w:rPr>
      </w:pPr>
    </w:p>
    <w:p w14:paraId="3E00E606" w14:textId="0AEFDEC3" w:rsidR="00816032" w:rsidRPr="00816032" w:rsidRDefault="00816032" w:rsidP="00816032">
      <w:pPr>
        <w:spacing w:after="120" w:line="360" w:lineRule="auto"/>
        <w:jc w:val="center"/>
        <w:rPr>
          <w:rFonts w:ascii="Times New Roman" w:eastAsia="Times New Roman" w:hAnsi="Times New Roman" w:cs="Times New Roman"/>
          <w:sz w:val="32"/>
          <w:szCs w:val="24"/>
        </w:rPr>
      </w:pPr>
      <w:r w:rsidRPr="00816032">
        <w:rPr>
          <w:rFonts w:ascii="Times New Roman" w:eastAsia="Times New Roman" w:hAnsi="Times New Roman" w:cs="Times New Roman"/>
          <w:noProof/>
          <w:sz w:val="32"/>
          <w:szCs w:val="24"/>
          <w:lang w:eastAsia="pt-PT"/>
        </w:rPr>
        <w:drawing>
          <wp:inline distT="0" distB="0" distL="0" distR="0" wp14:anchorId="058FA53E" wp14:editId="418448F6">
            <wp:extent cx="3429000" cy="771525"/>
            <wp:effectExtent l="0" t="0" r="0" b="9525"/>
            <wp:docPr id="8" name="Imagem 8" descr="LogoISCTE-I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ISCTE-IU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9000" cy="771525"/>
                    </a:xfrm>
                    <a:prstGeom prst="rect">
                      <a:avLst/>
                    </a:prstGeom>
                    <a:noFill/>
                    <a:ln>
                      <a:noFill/>
                    </a:ln>
                  </pic:spPr>
                </pic:pic>
              </a:graphicData>
            </a:graphic>
          </wp:inline>
        </w:drawing>
      </w:r>
    </w:p>
    <w:p w14:paraId="43853C09" w14:textId="77777777" w:rsidR="00816032" w:rsidRPr="00816032" w:rsidRDefault="00816032" w:rsidP="00816032">
      <w:pPr>
        <w:spacing w:after="0" w:line="240" w:lineRule="auto"/>
        <w:jc w:val="center"/>
        <w:rPr>
          <w:rFonts w:ascii="Times New Roman" w:eastAsia="Times New Roman" w:hAnsi="Times New Roman" w:cs="Times New Roman"/>
        </w:rPr>
      </w:pPr>
    </w:p>
    <w:p w14:paraId="695D0686" w14:textId="77777777" w:rsidR="00816032" w:rsidRPr="00816032" w:rsidRDefault="00816032" w:rsidP="00816032">
      <w:pPr>
        <w:spacing w:after="0" w:line="240" w:lineRule="auto"/>
        <w:jc w:val="center"/>
        <w:rPr>
          <w:rFonts w:ascii="Times New Roman" w:eastAsia="Times New Roman" w:hAnsi="Times New Roman" w:cs="Times New Roman"/>
        </w:rPr>
      </w:pPr>
    </w:p>
    <w:p w14:paraId="1321FBE6" w14:textId="5F4FF6E4" w:rsidR="009E1222" w:rsidRDefault="009E1222" w:rsidP="0081603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Escola de Tecnologias e Arquitetura</w:t>
      </w:r>
    </w:p>
    <w:p w14:paraId="30D03A0B" w14:textId="7119BE34" w:rsidR="00816032" w:rsidRPr="00816032" w:rsidRDefault="00816032" w:rsidP="0081603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Departamento de Ciências e Tecnologias d</w:t>
      </w:r>
      <w:r w:rsidR="00981067">
        <w:rPr>
          <w:rFonts w:ascii="Times New Roman" w:eastAsia="Times New Roman" w:hAnsi="Times New Roman" w:cs="Times New Roman"/>
        </w:rPr>
        <w:t>a</w:t>
      </w:r>
      <w:r>
        <w:rPr>
          <w:rFonts w:ascii="Times New Roman" w:eastAsia="Times New Roman" w:hAnsi="Times New Roman" w:cs="Times New Roman"/>
        </w:rPr>
        <w:t xml:space="preserve"> Informação</w:t>
      </w:r>
    </w:p>
    <w:p w14:paraId="3F4F7909" w14:textId="77777777" w:rsidR="00816032" w:rsidRPr="00816032" w:rsidRDefault="00816032" w:rsidP="00816032">
      <w:pPr>
        <w:spacing w:after="120" w:line="240" w:lineRule="auto"/>
        <w:jc w:val="center"/>
        <w:rPr>
          <w:rFonts w:ascii="Times New Roman" w:eastAsia="Times New Roman" w:hAnsi="Times New Roman" w:cs="Times New Roman"/>
          <w:sz w:val="32"/>
          <w:szCs w:val="24"/>
        </w:rPr>
      </w:pPr>
    </w:p>
    <w:p w14:paraId="66E31B38" w14:textId="77777777" w:rsidR="00816032" w:rsidRPr="00816032" w:rsidRDefault="00816032" w:rsidP="00816032">
      <w:pPr>
        <w:spacing w:after="120" w:line="240" w:lineRule="auto"/>
        <w:jc w:val="center"/>
        <w:rPr>
          <w:rFonts w:ascii="Times New Roman" w:eastAsia="Times New Roman" w:hAnsi="Times New Roman" w:cs="Times New Roman"/>
          <w:sz w:val="32"/>
          <w:szCs w:val="24"/>
        </w:rPr>
      </w:pPr>
    </w:p>
    <w:p w14:paraId="31982217" w14:textId="71AA0641" w:rsidR="00816032" w:rsidRPr="00816032" w:rsidRDefault="00386DDB" w:rsidP="00816032">
      <w:pPr>
        <w:spacing w:after="120" w:line="240" w:lineRule="auto"/>
        <w:jc w:val="center"/>
        <w:rPr>
          <w:rFonts w:ascii="Times New Roman" w:eastAsia="Times New Roman" w:hAnsi="Times New Roman" w:cs="Times New Roman"/>
          <w:b/>
          <w:sz w:val="32"/>
          <w:szCs w:val="24"/>
        </w:rPr>
      </w:pPr>
      <w:r>
        <w:rPr>
          <w:rFonts w:ascii="Times New Roman" w:eastAsia="Times New Roman" w:hAnsi="Times New Roman" w:cs="Times New Roman"/>
          <w:b/>
          <w:sz w:val="32"/>
          <w:szCs w:val="24"/>
        </w:rPr>
        <w:t>Análise à qualidade da rede WLAN do ISCTE-IUL</w:t>
      </w:r>
    </w:p>
    <w:p w14:paraId="346091AA" w14:textId="77777777" w:rsidR="00816032" w:rsidRPr="00816032" w:rsidRDefault="00816032" w:rsidP="00816032">
      <w:pPr>
        <w:spacing w:after="0" w:line="240" w:lineRule="auto"/>
        <w:rPr>
          <w:rFonts w:ascii="Times New Roman" w:eastAsia="Times New Roman" w:hAnsi="Times New Roman" w:cs="Times New Roman"/>
          <w:sz w:val="24"/>
          <w:szCs w:val="24"/>
        </w:rPr>
      </w:pPr>
    </w:p>
    <w:p w14:paraId="77C10145" w14:textId="77777777" w:rsidR="00816032" w:rsidRPr="00816032" w:rsidRDefault="00816032" w:rsidP="00816032">
      <w:pPr>
        <w:spacing w:after="0" w:line="160" w:lineRule="exact"/>
        <w:rPr>
          <w:rFonts w:ascii="Times New Roman" w:eastAsia="Times New Roman" w:hAnsi="Times New Roman" w:cs="Times New Roman"/>
          <w:sz w:val="24"/>
          <w:szCs w:val="24"/>
        </w:rPr>
      </w:pPr>
    </w:p>
    <w:p w14:paraId="425A9E17" w14:textId="77777777" w:rsidR="00816032" w:rsidRPr="00816032" w:rsidRDefault="00816032" w:rsidP="00816032">
      <w:pPr>
        <w:spacing w:after="0" w:line="240" w:lineRule="auto"/>
        <w:rPr>
          <w:rFonts w:ascii="Times New Roman" w:eastAsia="Times New Roman" w:hAnsi="Times New Roman" w:cs="Times New Roman"/>
          <w:sz w:val="24"/>
          <w:szCs w:val="24"/>
        </w:rPr>
      </w:pPr>
    </w:p>
    <w:p w14:paraId="296FB318" w14:textId="5FF287AF" w:rsidR="00816032" w:rsidRPr="009E1222" w:rsidRDefault="00386DDB" w:rsidP="009E1222">
      <w:pPr>
        <w:jc w:val="center"/>
        <w:rPr>
          <w:rFonts w:ascii="Times New Roman" w:eastAsia="Times New Roman" w:hAnsi="Times New Roman" w:cs="Times New Roman"/>
          <w:sz w:val="28"/>
        </w:rPr>
      </w:pPr>
      <w:r>
        <w:rPr>
          <w:rFonts w:ascii="Times New Roman" w:eastAsia="Times New Roman" w:hAnsi="Times New Roman" w:cs="Times New Roman"/>
          <w:sz w:val="28"/>
        </w:rPr>
        <w:t>Filipe Vieira</w:t>
      </w:r>
    </w:p>
    <w:p w14:paraId="3D367849" w14:textId="77777777" w:rsidR="00816032" w:rsidRPr="00816032" w:rsidRDefault="00816032" w:rsidP="00816032">
      <w:pPr>
        <w:spacing w:after="0" w:line="240" w:lineRule="auto"/>
        <w:rPr>
          <w:rFonts w:ascii="Times New Roman" w:eastAsia="Times New Roman" w:hAnsi="Times New Roman" w:cs="Times New Roman"/>
          <w:sz w:val="24"/>
          <w:szCs w:val="24"/>
        </w:rPr>
      </w:pPr>
    </w:p>
    <w:p w14:paraId="6DB156D1" w14:textId="77777777" w:rsidR="00816032" w:rsidRPr="00816032" w:rsidRDefault="00816032" w:rsidP="00816032">
      <w:pPr>
        <w:spacing w:after="0" w:line="240" w:lineRule="auto"/>
        <w:rPr>
          <w:rFonts w:ascii="Times New Roman" w:eastAsia="Times New Roman" w:hAnsi="Times New Roman" w:cs="Times New Roman"/>
          <w:sz w:val="24"/>
          <w:szCs w:val="24"/>
        </w:rPr>
      </w:pPr>
    </w:p>
    <w:p w14:paraId="475C8903" w14:textId="77777777" w:rsidR="00816032" w:rsidRPr="00816032" w:rsidRDefault="00816032" w:rsidP="00816032">
      <w:pPr>
        <w:spacing w:after="0" w:line="240" w:lineRule="auto"/>
        <w:rPr>
          <w:rFonts w:ascii="Times New Roman" w:eastAsia="Times New Roman" w:hAnsi="Times New Roman" w:cs="Times New Roman"/>
          <w:sz w:val="24"/>
          <w:szCs w:val="24"/>
        </w:rPr>
      </w:pPr>
    </w:p>
    <w:p w14:paraId="4400FFF2" w14:textId="77777777" w:rsidR="00816032" w:rsidRPr="00816032" w:rsidRDefault="00816032" w:rsidP="00816032">
      <w:pPr>
        <w:spacing w:after="0" w:line="240" w:lineRule="exact"/>
        <w:rPr>
          <w:rFonts w:ascii="Times New Roman" w:eastAsia="Times New Roman" w:hAnsi="Times New Roman" w:cs="Times New Roman"/>
          <w:sz w:val="24"/>
          <w:szCs w:val="24"/>
        </w:rPr>
      </w:pPr>
    </w:p>
    <w:p w14:paraId="7567C82B" w14:textId="77777777" w:rsidR="00816032" w:rsidRPr="00816032" w:rsidRDefault="00816032" w:rsidP="00816032">
      <w:pPr>
        <w:spacing w:after="0" w:line="240" w:lineRule="auto"/>
        <w:jc w:val="center"/>
        <w:rPr>
          <w:rFonts w:ascii="Times New Roman" w:eastAsia="Times New Roman" w:hAnsi="Times New Roman" w:cs="Times New Roman"/>
        </w:rPr>
      </w:pPr>
    </w:p>
    <w:p w14:paraId="297710FC" w14:textId="77777777" w:rsidR="00816032" w:rsidRPr="00816032" w:rsidRDefault="00816032" w:rsidP="00816032">
      <w:pPr>
        <w:spacing w:after="0" w:line="240" w:lineRule="auto"/>
        <w:jc w:val="center"/>
        <w:rPr>
          <w:rFonts w:ascii="Times New Roman" w:eastAsia="Times New Roman" w:hAnsi="Times New Roman" w:cs="Times New Roman"/>
          <w:sz w:val="24"/>
          <w:szCs w:val="24"/>
        </w:rPr>
      </w:pPr>
      <w:r w:rsidRPr="00816032">
        <w:rPr>
          <w:rFonts w:ascii="Times New Roman" w:eastAsia="Times New Roman" w:hAnsi="Times New Roman" w:cs="Times New Roman"/>
          <w:sz w:val="24"/>
          <w:szCs w:val="24"/>
        </w:rPr>
        <w:t xml:space="preserve">Dissertação submetida como requisito parcial para obtenção do grau </w:t>
      </w:r>
      <w:proofErr w:type="gramStart"/>
      <w:r w:rsidRPr="00816032">
        <w:rPr>
          <w:rFonts w:ascii="Times New Roman" w:eastAsia="Times New Roman" w:hAnsi="Times New Roman" w:cs="Times New Roman"/>
          <w:sz w:val="24"/>
          <w:szCs w:val="24"/>
        </w:rPr>
        <w:t>de</w:t>
      </w:r>
      <w:proofErr w:type="gramEnd"/>
    </w:p>
    <w:p w14:paraId="57D354A9" w14:textId="77777777" w:rsidR="00816032" w:rsidRPr="00816032" w:rsidRDefault="00816032" w:rsidP="00816032">
      <w:pPr>
        <w:spacing w:after="0" w:line="240" w:lineRule="auto"/>
        <w:rPr>
          <w:rFonts w:ascii="Times New Roman" w:eastAsia="Times New Roman" w:hAnsi="Times New Roman" w:cs="Times New Roman"/>
          <w:sz w:val="24"/>
          <w:szCs w:val="24"/>
        </w:rPr>
      </w:pPr>
    </w:p>
    <w:p w14:paraId="6163AB50" w14:textId="1FDC1B81" w:rsidR="00816032" w:rsidRPr="00816032" w:rsidRDefault="00816032" w:rsidP="00816032">
      <w:pPr>
        <w:spacing w:after="0" w:line="240" w:lineRule="auto"/>
        <w:jc w:val="center"/>
        <w:rPr>
          <w:rFonts w:ascii="Times New Roman" w:eastAsia="Times New Roman" w:hAnsi="Times New Roman" w:cs="Times New Roman"/>
          <w:sz w:val="24"/>
          <w:szCs w:val="24"/>
        </w:rPr>
      </w:pPr>
      <w:r w:rsidRPr="00816032">
        <w:rPr>
          <w:rFonts w:ascii="Times New Roman" w:eastAsia="Times New Roman" w:hAnsi="Times New Roman" w:cs="Times New Roman"/>
          <w:sz w:val="24"/>
          <w:szCs w:val="24"/>
        </w:rPr>
        <w:t xml:space="preserve">Mestre em </w:t>
      </w:r>
      <w:r w:rsidRPr="009E1222">
        <w:rPr>
          <w:rFonts w:ascii="Times New Roman" w:eastAsia="Times New Roman" w:hAnsi="Times New Roman" w:cs="Times New Roman"/>
          <w:sz w:val="24"/>
          <w:szCs w:val="24"/>
        </w:rPr>
        <w:t>Sistemas Integrados de Apoio à Decisão</w:t>
      </w:r>
    </w:p>
    <w:p w14:paraId="47B006AF" w14:textId="77777777" w:rsidR="00816032" w:rsidRPr="00816032" w:rsidRDefault="00816032" w:rsidP="00816032">
      <w:pPr>
        <w:spacing w:after="0" w:line="240" w:lineRule="auto"/>
        <w:rPr>
          <w:rFonts w:ascii="Times New Roman" w:eastAsia="Times New Roman" w:hAnsi="Times New Roman" w:cs="Times New Roman"/>
          <w:sz w:val="24"/>
          <w:szCs w:val="24"/>
        </w:rPr>
      </w:pPr>
    </w:p>
    <w:p w14:paraId="46FD539F" w14:textId="77777777" w:rsidR="00816032" w:rsidRPr="00816032" w:rsidRDefault="00816032" w:rsidP="00816032">
      <w:pPr>
        <w:spacing w:after="0" w:line="240" w:lineRule="auto"/>
        <w:jc w:val="center"/>
        <w:rPr>
          <w:rFonts w:ascii="Times New Roman" w:eastAsia="Times New Roman" w:hAnsi="Times New Roman" w:cs="Times New Roman"/>
          <w:sz w:val="24"/>
          <w:szCs w:val="24"/>
        </w:rPr>
      </w:pPr>
    </w:p>
    <w:p w14:paraId="7F7DD1C0" w14:textId="77777777" w:rsidR="00816032" w:rsidRPr="00816032" w:rsidRDefault="00816032" w:rsidP="00816032">
      <w:pPr>
        <w:spacing w:after="0" w:line="240" w:lineRule="auto"/>
        <w:jc w:val="center"/>
        <w:rPr>
          <w:rFonts w:ascii="Times New Roman" w:eastAsia="Times New Roman" w:hAnsi="Times New Roman" w:cs="Times New Roman"/>
          <w:sz w:val="24"/>
          <w:szCs w:val="24"/>
        </w:rPr>
      </w:pPr>
    </w:p>
    <w:p w14:paraId="18E4AE89" w14:textId="77777777" w:rsidR="00816032" w:rsidRPr="00816032" w:rsidRDefault="00816032" w:rsidP="00816032">
      <w:pPr>
        <w:spacing w:after="0" w:line="240" w:lineRule="auto"/>
        <w:jc w:val="center"/>
        <w:rPr>
          <w:rFonts w:ascii="Times New Roman" w:eastAsia="Times New Roman" w:hAnsi="Times New Roman" w:cs="Times New Roman"/>
          <w:sz w:val="24"/>
          <w:szCs w:val="24"/>
        </w:rPr>
      </w:pPr>
    </w:p>
    <w:p w14:paraId="180873F2" w14:textId="77777777" w:rsidR="00816032" w:rsidRPr="00816032" w:rsidRDefault="00816032" w:rsidP="00816032">
      <w:pPr>
        <w:spacing w:after="0" w:line="240" w:lineRule="auto"/>
        <w:jc w:val="center"/>
        <w:rPr>
          <w:rFonts w:ascii="Times New Roman" w:eastAsia="Times New Roman" w:hAnsi="Times New Roman" w:cs="Times New Roman"/>
          <w:sz w:val="24"/>
          <w:szCs w:val="24"/>
        </w:rPr>
      </w:pPr>
    </w:p>
    <w:p w14:paraId="1754CAE8" w14:textId="77777777" w:rsidR="00816032" w:rsidRPr="00816032" w:rsidRDefault="00816032" w:rsidP="00816032">
      <w:pPr>
        <w:spacing w:after="0" w:line="240" w:lineRule="auto"/>
        <w:jc w:val="center"/>
        <w:rPr>
          <w:rFonts w:ascii="Times New Roman" w:eastAsia="Times New Roman" w:hAnsi="Times New Roman" w:cs="Times New Roman"/>
          <w:sz w:val="24"/>
          <w:szCs w:val="24"/>
        </w:rPr>
      </w:pPr>
    </w:p>
    <w:p w14:paraId="2AF8DE67" w14:textId="6985C48A" w:rsidR="00816032" w:rsidRPr="00816032" w:rsidRDefault="00386DDB" w:rsidP="0081603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Orientador</w:t>
      </w:r>
      <w:r w:rsidR="00816032" w:rsidRPr="00816032">
        <w:rPr>
          <w:rFonts w:ascii="Times New Roman" w:eastAsia="Times New Roman" w:hAnsi="Times New Roman" w:cs="Times New Roman"/>
          <w:sz w:val="24"/>
          <w:szCs w:val="24"/>
        </w:rPr>
        <w:t>:</w:t>
      </w:r>
    </w:p>
    <w:p w14:paraId="2878F122" w14:textId="6FB7969B" w:rsidR="00816032" w:rsidRPr="00816032" w:rsidRDefault="00386DDB" w:rsidP="0081603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Doutor</w:t>
      </w:r>
      <w:r w:rsidR="00816032" w:rsidRPr="008160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Pedro Sebastião</w:t>
      </w:r>
      <w:r w:rsidR="00816032" w:rsidRPr="00816032">
        <w:rPr>
          <w:rFonts w:ascii="Times New Roman" w:eastAsia="Times New Roman" w:hAnsi="Times New Roman" w:cs="Times New Roman"/>
          <w:sz w:val="24"/>
          <w:szCs w:val="24"/>
        </w:rPr>
        <w:t>,</w:t>
      </w:r>
      <w:r w:rsidR="00816032">
        <w:rPr>
          <w:rFonts w:ascii="Times New Roman" w:eastAsia="Times New Roman" w:hAnsi="Times New Roman" w:cs="Times New Roman"/>
          <w:sz w:val="24"/>
          <w:szCs w:val="24"/>
        </w:rPr>
        <w:t xml:space="preserve"> Prof</w:t>
      </w:r>
      <w:r>
        <w:rPr>
          <w:rFonts w:ascii="Times New Roman" w:eastAsia="Times New Roman" w:hAnsi="Times New Roman" w:cs="Times New Roman"/>
          <w:sz w:val="24"/>
          <w:szCs w:val="24"/>
        </w:rPr>
        <w:t>essor</w:t>
      </w:r>
      <w:r w:rsidR="00816032">
        <w:rPr>
          <w:rFonts w:ascii="Times New Roman" w:eastAsia="Times New Roman" w:hAnsi="Times New Roman" w:cs="Times New Roman"/>
          <w:sz w:val="24"/>
          <w:szCs w:val="24"/>
        </w:rPr>
        <w:t xml:space="preserve"> </w:t>
      </w:r>
      <w:r w:rsidR="00981067">
        <w:rPr>
          <w:rFonts w:ascii="Times New Roman" w:eastAsia="Times New Roman" w:hAnsi="Times New Roman" w:cs="Times New Roman"/>
          <w:sz w:val="24"/>
          <w:szCs w:val="24"/>
        </w:rPr>
        <w:t>Auxiliar</w:t>
      </w:r>
      <w:r w:rsidR="00816032" w:rsidRPr="00816032">
        <w:rPr>
          <w:rFonts w:ascii="Times New Roman" w:eastAsia="Times New Roman" w:hAnsi="Times New Roman" w:cs="Times New Roman"/>
          <w:sz w:val="24"/>
          <w:szCs w:val="24"/>
        </w:rPr>
        <w:t>,</w:t>
      </w:r>
      <w:r w:rsidR="00816032" w:rsidRPr="00816032">
        <w:rPr>
          <w:rFonts w:ascii="Times New Roman" w:eastAsia="Times New Roman" w:hAnsi="Times New Roman" w:cs="Times New Roman"/>
          <w:sz w:val="24"/>
          <w:szCs w:val="24"/>
        </w:rPr>
        <w:br/>
      </w:r>
      <w:r w:rsidR="009E1222" w:rsidRPr="009E1222">
        <w:rPr>
          <w:rFonts w:ascii="Times New Roman" w:eastAsia="Times New Roman" w:hAnsi="Times New Roman" w:cs="Times New Roman"/>
          <w:sz w:val="24"/>
          <w:szCs w:val="24"/>
        </w:rPr>
        <w:t>ISCTE – Instituto Universitário de Lisboa (ISCTE-IUL)</w:t>
      </w:r>
    </w:p>
    <w:p w14:paraId="42C7656A" w14:textId="77777777" w:rsidR="00816032" w:rsidRPr="00816032" w:rsidRDefault="00816032" w:rsidP="00816032">
      <w:pPr>
        <w:spacing w:after="0" w:line="240" w:lineRule="auto"/>
        <w:jc w:val="center"/>
        <w:rPr>
          <w:rFonts w:ascii="Times New Roman" w:eastAsia="Times New Roman" w:hAnsi="Times New Roman" w:cs="Times New Roman"/>
          <w:sz w:val="24"/>
          <w:szCs w:val="24"/>
        </w:rPr>
      </w:pPr>
    </w:p>
    <w:p w14:paraId="768A78F5" w14:textId="5722C70F" w:rsidR="00816032" w:rsidRPr="00816032" w:rsidRDefault="00386DDB" w:rsidP="00816032">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Co-orientadora</w:t>
      </w:r>
      <w:proofErr w:type="spellEnd"/>
      <w:r w:rsidR="00816032" w:rsidRPr="00816032">
        <w:rPr>
          <w:rFonts w:ascii="Times New Roman" w:eastAsia="Times New Roman" w:hAnsi="Times New Roman" w:cs="Times New Roman"/>
          <w:sz w:val="24"/>
          <w:szCs w:val="24"/>
        </w:rPr>
        <w:t>:</w:t>
      </w:r>
    </w:p>
    <w:p w14:paraId="394F4CF6" w14:textId="1EA7475F" w:rsidR="00816032" w:rsidRPr="00816032" w:rsidRDefault="00193C00" w:rsidP="0081603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Doutor</w:t>
      </w:r>
      <w:r w:rsidR="00386DDB">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00386DDB">
        <w:rPr>
          <w:rFonts w:ascii="Times New Roman" w:eastAsia="Times New Roman" w:hAnsi="Times New Roman" w:cs="Times New Roman"/>
          <w:sz w:val="24"/>
          <w:szCs w:val="24"/>
        </w:rPr>
        <w:t>Elsa Cardoso</w:t>
      </w:r>
      <w:r>
        <w:rPr>
          <w:rFonts w:ascii="Times New Roman" w:eastAsia="Times New Roman" w:hAnsi="Times New Roman" w:cs="Times New Roman"/>
          <w:sz w:val="24"/>
          <w:szCs w:val="24"/>
        </w:rPr>
        <w:t>, Prof</w:t>
      </w:r>
      <w:r w:rsidR="00386DDB">
        <w:rPr>
          <w:rFonts w:ascii="Times New Roman" w:eastAsia="Times New Roman" w:hAnsi="Times New Roman" w:cs="Times New Roman"/>
          <w:sz w:val="24"/>
          <w:szCs w:val="24"/>
        </w:rPr>
        <w:t>essora</w:t>
      </w:r>
      <w:r>
        <w:rPr>
          <w:rFonts w:ascii="Times New Roman" w:eastAsia="Times New Roman" w:hAnsi="Times New Roman" w:cs="Times New Roman"/>
          <w:sz w:val="24"/>
          <w:szCs w:val="24"/>
        </w:rPr>
        <w:t xml:space="preserve"> Auxiliar</w:t>
      </w:r>
      <w:r w:rsidR="00816032" w:rsidRPr="00816032">
        <w:rPr>
          <w:rFonts w:ascii="Times New Roman" w:eastAsia="Times New Roman" w:hAnsi="Times New Roman" w:cs="Times New Roman"/>
          <w:sz w:val="24"/>
          <w:szCs w:val="24"/>
        </w:rPr>
        <w:t>,</w:t>
      </w:r>
      <w:r w:rsidR="00816032" w:rsidRPr="00816032">
        <w:rPr>
          <w:rFonts w:ascii="Times New Roman" w:eastAsia="Times New Roman" w:hAnsi="Times New Roman" w:cs="Times New Roman"/>
          <w:sz w:val="24"/>
          <w:szCs w:val="24"/>
        </w:rPr>
        <w:br/>
      </w:r>
      <w:r w:rsidR="00386DDB" w:rsidRPr="009E1222">
        <w:rPr>
          <w:rFonts w:ascii="Times New Roman" w:eastAsia="Times New Roman" w:hAnsi="Times New Roman" w:cs="Times New Roman"/>
          <w:sz w:val="24"/>
          <w:szCs w:val="24"/>
        </w:rPr>
        <w:t>ISCTE – Instituto Universitário de Lisboa (ISCTE-IUL)</w:t>
      </w:r>
    </w:p>
    <w:p w14:paraId="324839E2" w14:textId="77777777" w:rsidR="00816032" w:rsidRPr="00816032" w:rsidRDefault="00816032" w:rsidP="00816032">
      <w:pPr>
        <w:spacing w:after="0" w:line="240" w:lineRule="auto"/>
        <w:jc w:val="center"/>
        <w:rPr>
          <w:rFonts w:ascii="Times New Roman" w:eastAsia="Times New Roman" w:hAnsi="Times New Roman" w:cs="Times New Roman"/>
          <w:sz w:val="24"/>
          <w:szCs w:val="24"/>
        </w:rPr>
      </w:pPr>
    </w:p>
    <w:p w14:paraId="17E155A4" w14:textId="77777777" w:rsidR="00816032" w:rsidRPr="00816032" w:rsidRDefault="00816032" w:rsidP="00816032">
      <w:pPr>
        <w:spacing w:after="0" w:line="240" w:lineRule="auto"/>
        <w:jc w:val="center"/>
        <w:rPr>
          <w:rFonts w:ascii="Times New Roman" w:eastAsia="Times New Roman" w:hAnsi="Times New Roman" w:cs="Times New Roman"/>
          <w:sz w:val="24"/>
          <w:szCs w:val="24"/>
        </w:rPr>
      </w:pPr>
    </w:p>
    <w:p w14:paraId="3A9F3372" w14:textId="77777777" w:rsidR="00816032" w:rsidRPr="00816032" w:rsidRDefault="00816032" w:rsidP="00816032">
      <w:pPr>
        <w:spacing w:after="0" w:line="240" w:lineRule="auto"/>
        <w:jc w:val="center"/>
        <w:rPr>
          <w:rFonts w:ascii="Times New Roman" w:eastAsia="Times New Roman" w:hAnsi="Times New Roman" w:cs="Times New Roman"/>
          <w:sz w:val="24"/>
          <w:szCs w:val="24"/>
        </w:rPr>
      </w:pPr>
    </w:p>
    <w:p w14:paraId="08855F1B" w14:textId="77777777" w:rsidR="00816032" w:rsidRPr="00816032" w:rsidRDefault="00816032" w:rsidP="00816032">
      <w:pPr>
        <w:spacing w:after="0" w:line="240" w:lineRule="auto"/>
        <w:jc w:val="center"/>
        <w:rPr>
          <w:rFonts w:ascii="Times New Roman" w:eastAsia="Times New Roman" w:hAnsi="Times New Roman" w:cs="Times New Roman"/>
          <w:sz w:val="24"/>
          <w:szCs w:val="24"/>
        </w:rPr>
      </w:pPr>
    </w:p>
    <w:p w14:paraId="52487E13" w14:textId="299B0437" w:rsidR="008344FA" w:rsidRDefault="00E81FDC" w:rsidP="00816032">
      <w:pPr>
        <w:spacing w:after="0" w:line="240" w:lineRule="auto"/>
        <w:jc w:val="center"/>
        <w:rPr>
          <w:rFonts w:ascii="Times New Roman" w:eastAsia="Times New Roman" w:hAnsi="Times New Roman" w:cs="Times New Roman"/>
          <w:sz w:val="24"/>
          <w:szCs w:val="24"/>
        </w:rPr>
        <w:sectPr w:rsidR="008344FA" w:rsidSect="008344FA">
          <w:headerReference w:type="default" r:id="rId9"/>
          <w:footerReference w:type="default" r:id="rId10"/>
          <w:footerReference w:type="first" r:id="rId11"/>
          <w:pgSz w:w="11906" w:h="16838"/>
          <w:pgMar w:top="1417" w:right="1701" w:bottom="1417" w:left="1701" w:header="708" w:footer="708" w:gutter="0"/>
          <w:pgNumType w:fmt="lowerRoman"/>
          <w:cols w:space="708"/>
          <w:docGrid w:linePitch="360"/>
        </w:sectPr>
      </w:pPr>
      <w:r>
        <w:rPr>
          <w:rFonts w:ascii="Times New Roman" w:eastAsia="Times New Roman" w:hAnsi="Times New Roman" w:cs="Times New Roman"/>
          <w:sz w:val="24"/>
          <w:szCs w:val="24"/>
        </w:rPr>
        <w:t>Outubro</w:t>
      </w:r>
      <w:r w:rsidR="00816032" w:rsidRPr="00816032">
        <w:rPr>
          <w:rFonts w:ascii="Times New Roman" w:eastAsia="Times New Roman" w:hAnsi="Times New Roman" w:cs="Times New Roman"/>
          <w:sz w:val="24"/>
          <w:szCs w:val="24"/>
        </w:rPr>
        <w:t xml:space="preserve">, </w:t>
      </w:r>
      <w:r w:rsidR="00193C00">
        <w:rPr>
          <w:rFonts w:ascii="Times New Roman" w:eastAsia="Times New Roman" w:hAnsi="Times New Roman" w:cs="Times New Roman"/>
          <w:sz w:val="24"/>
          <w:szCs w:val="24"/>
        </w:rPr>
        <w:t>2015</w:t>
      </w:r>
    </w:p>
    <w:p w14:paraId="7F9E353E" w14:textId="5DD1BCE5" w:rsidR="00816032" w:rsidRPr="00816032" w:rsidRDefault="00816032" w:rsidP="00816032">
      <w:pPr>
        <w:spacing w:after="0" w:line="240" w:lineRule="auto"/>
        <w:jc w:val="center"/>
        <w:rPr>
          <w:rFonts w:ascii="Times New Roman" w:eastAsia="Times New Roman" w:hAnsi="Times New Roman" w:cs="Times New Roman"/>
          <w:sz w:val="24"/>
          <w:szCs w:val="24"/>
        </w:rPr>
      </w:pPr>
    </w:p>
    <w:p w14:paraId="2C967AFB" w14:textId="77777777" w:rsidR="00515B0A" w:rsidRDefault="00515B0A">
      <w:pPr>
        <w:rPr>
          <w:rFonts w:eastAsiaTheme="minorEastAsia"/>
          <w:color w:val="5A5A5A" w:themeColor="text1" w:themeTint="A5"/>
          <w:spacing w:val="15"/>
        </w:rPr>
      </w:pPr>
      <w:r>
        <w:br w:type="page"/>
      </w:r>
    </w:p>
    <w:p w14:paraId="23118E38" w14:textId="7E9F5FAA" w:rsidR="002D4B1C" w:rsidRDefault="002D4B1C" w:rsidP="0004663E">
      <w:pPr>
        <w:pStyle w:val="Capitulo"/>
        <w:numPr>
          <w:ilvl w:val="0"/>
          <w:numId w:val="0"/>
        </w:numPr>
      </w:pPr>
      <w:bookmarkStart w:id="0" w:name="_Toc433679784"/>
      <w:bookmarkStart w:id="1" w:name="_Toc433750145"/>
      <w:bookmarkStart w:id="2" w:name="_Toc433889454"/>
      <w:bookmarkStart w:id="3" w:name="_Toc433935199"/>
      <w:bookmarkStart w:id="4" w:name="_Toc433935297"/>
      <w:bookmarkStart w:id="5" w:name="_Toc434164702"/>
      <w:bookmarkStart w:id="6" w:name="_Toc434165050"/>
      <w:bookmarkStart w:id="7" w:name="_Toc434184194"/>
      <w:bookmarkStart w:id="8" w:name="_Toc434186287"/>
      <w:bookmarkStart w:id="9" w:name="_Toc434249431"/>
      <w:bookmarkStart w:id="10" w:name="_Toc434250540"/>
      <w:r>
        <w:lastRenderedPageBreak/>
        <w:t>Agradecimentos</w:t>
      </w:r>
      <w:bookmarkEnd w:id="0"/>
      <w:bookmarkEnd w:id="1"/>
      <w:bookmarkEnd w:id="2"/>
      <w:bookmarkEnd w:id="3"/>
      <w:bookmarkEnd w:id="4"/>
      <w:bookmarkEnd w:id="5"/>
      <w:bookmarkEnd w:id="6"/>
      <w:bookmarkEnd w:id="7"/>
      <w:bookmarkEnd w:id="8"/>
      <w:bookmarkEnd w:id="9"/>
      <w:bookmarkEnd w:id="10"/>
    </w:p>
    <w:p w14:paraId="3AFD79FD" w14:textId="6673FB62" w:rsidR="00E81FDC" w:rsidRDefault="007D6536" w:rsidP="00E81FDC">
      <w:pPr>
        <w:pStyle w:val="Texto"/>
      </w:pPr>
      <w:r>
        <w:t xml:space="preserve">A conclusão </w:t>
      </w:r>
      <w:r w:rsidR="00042BF1">
        <w:t>do meu mestrado</w:t>
      </w:r>
      <w:r>
        <w:t xml:space="preserve"> </w:t>
      </w:r>
      <w:r w:rsidR="00042BF1">
        <w:t xml:space="preserve">culmina com a entrega deste trabalho, fruto do meu esforço e dedicação mas que não seria possível de </w:t>
      </w:r>
      <w:r w:rsidR="002751B0">
        <w:t>atingir</w:t>
      </w:r>
      <w:r w:rsidR="00042BF1">
        <w:t xml:space="preserve"> sem o apoio direto </w:t>
      </w:r>
      <w:r w:rsidR="00907AFB">
        <w:t>de alguns intervenientes. A eles, deixo o meu mais profundo agradecimento.</w:t>
      </w:r>
    </w:p>
    <w:p w14:paraId="7F0DEF83" w14:textId="03A2C183" w:rsidR="00042BF1" w:rsidRDefault="00042BF1" w:rsidP="00E81FDC">
      <w:pPr>
        <w:pStyle w:val="Texto"/>
      </w:pPr>
      <w:r>
        <w:t xml:space="preserve">Ao professor Pedro Sebastião, na orientação e compreensão prestadas e cujo contributo </w:t>
      </w:r>
      <w:r w:rsidR="00907AFB">
        <w:t xml:space="preserve">para este trabalho </w:t>
      </w:r>
      <w:r>
        <w:t xml:space="preserve">foi </w:t>
      </w:r>
      <w:r w:rsidR="00907AFB">
        <w:t>fundamental</w:t>
      </w:r>
      <w:r w:rsidR="00981067">
        <w:t xml:space="preserve"> </w:t>
      </w:r>
      <w:r w:rsidR="00907AFB">
        <w:t>do início ao fim.</w:t>
      </w:r>
    </w:p>
    <w:p w14:paraId="4DE7EEA9" w14:textId="2F75962B" w:rsidR="00042BF1" w:rsidRDefault="00042BF1" w:rsidP="00E81FDC">
      <w:pPr>
        <w:pStyle w:val="Texto"/>
      </w:pPr>
      <w:r>
        <w:t>À professora Elsa Cardoso, que apoiou o meu percurso</w:t>
      </w:r>
      <w:r w:rsidR="00907AFB">
        <w:t>,</w:t>
      </w:r>
      <w:r>
        <w:t xml:space="preserve"> viabilizando a progressão do </w:t>
      </w:r>
      <w:r w:rsidR="00907AFB">
        <w:t>mesmo em momentos cruciais.</w:t>
      </w:r>
    </w:p>
    <w:p w14:paraId="0A7FBF30" w14:textId="4F1DE1D2" w:rsidR="002751B0" w:rsidRDefault="002751B0" w:rsidP="00E81FDC">
      <w:pPr>
        <w:pStyle w:val="Texto"/>
      </w:pPr>
      <w:r>
        <w:t xml:space="preserve">À </w:t>
      </w:r>
      <w:r w:rsidR="00981067">
        <w:t>Direção de Sistemas de Informação (</w:t>
      </w:r>
      <w:r>
        <w:t>DSI</w:t>
      </w:r>
      <w:r w:rsidR="00981067">
        <w:t>)</w:t>
      </w:r>
      <w:r>
        <w:t xml:space="preserve"> do ISCTE-IUL por ter facilitado a informação do controlador de rede para análise.</w:t>
      </w:r>
    </w:p>
    <w:p w14:paraId="61EF92E3" w14:textId="576F5EE4" w:rsidR="00042BF1" w:rsidRDefault="00042BF1" w:rsidP="00E81FDC">
      <w:pPr>
        <w:pStyle w:val="Texto"/>
      </w:pPr>
      <w:proofErr w:type="gramStart"/>
      <w:r>
        <w:t>À</w:t>
      </w:r>
      <w:proofErr w:type="gramEnd"/>
      <w:r>
        <w:t xml:space="preserve"> minha família</w:t>
      </w:r>
      <w:r w:rsidR="00907AFB">
        <w:t xml:space="preserve">, pela ajuda incondicional </w:t>
      </w:r>
      <w:r w:rsidR="002751B0">
        <w:t>sob todas</w:t>
      </w:r>
      <w:r w:rsidR="00907AFB">
        <w:t xml:space="preserve"> circunstâncias.</w:t>
      </w:r>
    </w:p>
    <w:p w14:paraId="4E564003" w14:textId="2A8B2EB8" w:rsidR="00907AFB" w:rsidRDefault="00907AFB" w:rsidP="00E81FDC">
      <w:pPr>
        <w:pStyle w:val="Texto"/>
      </w:pPr>
      <w:r>
        <w:t>Aos colegas do curso que conheci e com quem partilhei bons momentos.</w:t>
      </w:r>
    </w:p>
    <w:p w14:paraId="3C1F530E" w14:textId="77777777" w:rsidR="00907AFB" w:rsidRDefault="00907AFB" w:rsidP="00E81FDC">
      <w:pPr>
        <w:pStyle w:val="Texto"/>
      </w:pPr>
    </w:p>
    <w:p w14:paraId="4325F35F" w14:textId="77777777" w:rsidR="002D4B1C" w:rsidRDefault="002D4B1C">
      <w:pPr>
        <w:rPr>
          <w:rFonts w:ascii="Times New Roman" w:eastAsiaTheme="minorEastAsia" w:hAnsi="Times New Roman" w:cs="Times New Roman"/>
          <w:b/>
          <w:spacing w:val="15"/>
          <w:sz w:val="52"/>
        </w:rPr>
      </w:pPr>
      <w:r>
        <w:br w:type="page"/>
      </w:r>
    </w:p>
    <w:p w14:paraId="07F93628" w14:textId="0F4B3D40" w:rsidR="002D4B1C" w:rsidRDefault="002D4B1C" w:rsidP="0004663E">
      <w:pPr>
        <w:pStyle w:val="Capitulo"/>
        <w:numPr>
          <w:ilvl w:val="0"/>
          <w:numId w:val="0"/>
        </w:numPr>
      </w:pPr>
      <w:bookmarkStart w:id="11" w:name="_Toc433679785"/>
      <w:bookmarkStart w:id="12" w:name="_Toc433750146"/>
      <w:bookmarkStart w:id="13" w:name="_Toc433889455"/>
      <w:bookmarkStart w:id="14" w:name="_Toc433935200"/>
      <w:bookmarkStart w:id="15" w:name="_Toc433935298"/>
      <w:bookmarkStart w:id="16" w:name="_Toc434164703"/>
      <w:bookmarkStart w:id="17" w:name="_Toc434165051"/>
      <w:bookmarkStart w:id="18" w:name="_Toc434184195"/>
      <w:bookmarkStart w:id="19" w:name="_Toc434186288"/>
      <w:bookmarkStart w:id="20" w:name="_Toc434249432"/>
      <w:bookmarkStart w:id="21" w:name="_Toc434250541"/>
      <w:r>
        <w:lastRenderedPageBreak/>
        <w:t>Resumo</w:t>
      </w:r>
      <w:bookmarkEnd w:id="11"/>
      <w:bookmarkEnd w:id="12"/>
      <w:bookmarkEnd w:id="13"/>
      <w:bookmarkEnd w:id="14"/>
      <w:bookmarkEnd w:id="15"/>
      <w:bookmarkEnd w:id="16"/>
      <w:bookmarkEnd w:id="17"/>
      <w:bookmarkEnd w:id="18"/>
      <w:bookmarkEnd w:id="19"/>
      <w:bookmarkEnd w:id="20"/>
      <w:bookmarkEnd w:id="21"/>
    </w:p>
    <w:p w14:paraId="26D78BC3" w14:textId="467186FD" w:rsidR="00BF53A9" w:rsidRDefault="00BC6A02" w:rsidP="00BC6A02">
      <w:pPr>
        <w:pStyle w:val="Texto"/>
      </w:pPr>
      <w:r>
        <w:t xml:space="preserve">A era sem fios em que se vive está intimamente ligada com a massificação de utilização de </w:t>
      </w:r>
      <w:r w:rsidRPr="00BC6A02">
        <w:t>objetos</w:t>
      </w:r>
      <w:r>
        <w:t xml:space="preserve"> móveis como são o caso dos </w:t>
      </w:r>
      <w:proofErr w:type="spellStart"/>
      <w:r w:rsidRPr="00BC6A02">
        <w:rPr>
          <w:i/>
        </w:rPr>
        <w:t>tablets</w:t>
      </w:r>
      <w:proofErr w:type="spellEnd"/>
      <w:r>
        <w:rPr>
          <w:i/>
        </w:rPr>
        <w:t xml:space="preserve">, </w:t>
      </w:r>
      <w:proofErr w:type="spellStart"/>
      <w:r>
        <w:rPr>
          <w:i/>
        </w:rPr>
        <w:t>smartphones</w:t>
      </w:r>
      <w:proofErr w:type="spellEnd"/>
      <w:r>
        <w:rPr>
          <w:i/>
        </w:rPr>
        <w:t xml:space="preserve"> </w:t>
      </w:r>
      <w:r>
        <w:t xml:space="preserve">e computadores portáteis. O conceito de </w:t>
      </w:r>
      <w:proofErr w:type="spellStart"/>
      <w:r>
        <w:rPr>
          <w:i/>
        </w:rPr>
        <w:t>Bring</w:t>
      </w:r>
      <w:proofErr w:type="spellEnd"/>
      <w:r>
        <w:rPr>
          <w:i/>
        </w:rPr>
        <w:t xml:space="preserve"> </w:t>
      </w:r>
      <w:proofErr w:type="spellStart"/>
      <w:r>
        <w:rPr>
          <w:i/>
        </w:rPr>
        <w:t>Your</w:t>
      </w:r>
      <w:proofErr w:type="spellEnd"/>
      <w:r>
        <w:rPr>
          <w:i/>
        </w:rPr>
        <w:t xml:space="preserve"> </w:t>
      </w:r>
      <w:proofErr w:type="spellStart"/>
      <w:r>
        <w:rPr>
          <w:i/>
        </w:rPr>
        <w:t>Own</w:t>
      </w:r>
      <w:proofErr w:type="spellEnd"/>
      <w:r>
        <w:rPr>
          <w:i/>
        </w:rPr>
        <w:t xml:space="preserve"> </w:t>
      </w:r>
      <w:proofErr w:type="spellStart"/>
      <w:r>
        <w:rPr>
          <w:i/>
        </w:rPr>
        <w:t>Device</w:t>
      </w:r>
      <w:proofErr w:type="spellEnd"/>
      <w:r w:rsidR="00BF53A9">
        <w:t xml:space="preserve"> (BYOD) adotado por muitas empresas e instituições e a natureza da exigência dos serviços disponibilizados </w:t>
      </w:r>
      <w:r w:rsidR="0097768C">
        <w:t xml:space="preserve">hoje em dia </w:t>
      </w:r>
      <w:r>
        <w:t xml:space="preserve">faz com que as redes </w:t>
      </w:r>
      <w:proofErr w:type="gramStart"/>
      <w:r w:rsidRPr="00BC6A02">
        <w:rPr>
          <w:i/>
        </w:rPr>
        <w:t>Wireless</w:t>
      </w:r>
      <w:proofErr w:type="gramEnd"/>
      <w:r w:rsidRPr="00BC6A02">
        <w:rPr>
          <w:i/>
        </w:rPr>
        <w:t xml:space="preserve"> Local </w:t>
      </w:r>
      <w:proofErr w:type="spellStart"/>
      <w:r w:rsidRPr="00BC6A02">
        <w:rPr>
          <w:i/>
        </w:rPr>
        <w:t>Area</w:t>
      </w:r>
      <w:proofErr w:type="spellEnd"/>
      <w:r w:rsidRPr="00BC6A02">
        <w:rPr>
          <w:i/>
        </w:rPr>
        <w:t xml:space="preserve"> Network</w:t>
      </w:r>
      <w:r>
        <w:rPr>
          <w:i/>
        </w:rPr>
        <w:t xml:space="preserve"> </w:t>
      </w:r>
      <w:r w:rsidR="006C329F">
        <w:t>(</w:t>
      </w:r>
      <w:r w:rsidRPr="00BC6A02">
        <w:t>WLAN</w:t>
      </w:r>
      <w:r w:rsidR="006C329F">
        <w:t>)</w:t>
      </w:r>
      <w:r>
        <w:t xml:space="preserve"> necessitem </w:t>
      </w:r>
      <w:r w:rsidR="00BF53A9">
        <w:t>de evoluir rapidamente para serem capazes de garantir um serviço de qualidade perante estas condições adversas.</w:t>
      </w:r>
    </w:p>
    <w:p w14:paraId="0D829BE4" w14:textId="243201CE" w:rsidR="00BF53A9" w:rsidRDefault="00BF53A9" w:rsidP="00BC6A02">
      <w:pPr>
        <w:pStyle w:val="Texto"/>
      </w:pPr>
      <w:r>
        <w:t>Desde que foi lançada em 1997</w:t>
      </w:r>
      <w:r w:rsidR="00981067">
        <w:t>,</w:t>
      </w:r>
      <w:r>
        <w:t xml:space="preserve"> a norma 802.11 tem sofrido sucessivas alterações</w:t>
      </w:r>
      <w:r w:rsidR="0097768C">
        <w:t>. As suas versões atuais permitem que serviços</w:t>
      </w:r>
      <w:r>
        <w:t xml:space="preserve"> com grandes necessidades de taxas de transmissão (e</w:t>
      </w:r>
      <w:r w:rsidR="00981067">
        <w:t>.</w:t>
      </w:r>
      <w:r>
        <w:t>g.</w:t>
      </w:r>
      <w:r w:rsidR="00981067">
        <w:t>,</w:t>
      </w:r>
      <w:r>
        <w:t xml:space="preserve"> </w:t>
      </w:r>
      <w:proofErr w:type="spellStart"/>
      <w:r w:rsidRPr="00BF53A9">
        <w:rPr>
          <w:i/>
        </w:rPr>
        <w:t>Streaming</w:t>
      </w:r>
      <w:proofErr w:type="spellEnd"/>
      <w:r>
        <w:t xml:space="preserve"> de vídeo ou </w:t>
      </w:r>
      <w:proofErr w:type="spellStart"/>
      <w:r w:rsidRPr="00BF53A9">
        <w:rPr>
          <w:i/>
        </w:rPr>
        <w:t>Voice</w:t>
      </w:r>
      <w:proofErr w:type="spellEnd"/>
      <w:r w:rsidRPr="00BF53A9">
        <w:rPr>
          <w:i/>
        </w:rPr>
        <w:t xml:space="preserve"> </w:t>
      </w:r>
      <w:proofErr w:type="spellStart"/>
      <w:r w:rsidRPr="00BF53A9">
        <w:rPr>
          <w:i/>
        </w:rPr>
        <w:t>Over</w:t>
      </w:r>
      <w:proofErr w:type="spellEnd"/>
      <w:r w:rsidRPr="00BF53A9">
        <w:rPr>
          <w:i/>
        </w:rPr>
        <w:t xml:space="preserve"> Internet </w:t>
      </w:r>
      <w:proofErr w:type="spellStart"/>
      <w:r w:rsidRPr="00BF53A9">
        <w:rPr>
          <w:i/>
        </w:rPr>
        <w:t>Protocol</w:t>
      </w:r>
      <w:proofErr w:type="spellEnd"/>
      <w:r>
        <w:t xml:space="preserve"> </w:t>
      </w:r>
      <w:r>
        <w:rPr>
          <w:i/>
        </w:rPr>
        <w:t>VOIP)</w:t>
      </w:r>
      <w:r w:rsidR="005A4E8B">
        <w:t xml:space="preserve"> </w:t>
      </w:r>
      <w:r w:rsidR="0097768C">
        <w:t xml:space="preserve">tenham uma qualidade assegurada. Esta é a norma sem fios mais massificada a nível global sendo inclusivamente a que é disponibilizada no </w:t>
      </w:r>
      <w:r w:rsidR="00981067">
        <w:t>ISCTE – Instituto Universitário de Lisboa (</w:t>
      </w:r>
      <w:r w:rsidR="0097768C">
        <w:t>ISCTE-IUL</w:t>
      </w:r>
      <w:r w:rsidR="00981067">
        <w:t>)</w:t>
      </w:r>
      <w:r w:rsidR="0097768C">
        <w:t>.</w:t>
      </w:r>
    </w:p>
    <w:p w14:paraId="1EC8624A" w14:textId="15E6725E" w:rsidR="005A4E8B" w:rsidRDefault="001519B2" w:rsidP="001519B2">
      <w:pPr>
        <w:pStyle w:val="Texto"/>
      </w:pPr>
      <w:r>
        <w:t>O presente estudo pretende fazer uma anális</w:t>
      </w:r>
      <w:r w:rsidR="0097768C">
        <w:t>e da qualidade da WLAN</w:t>
      </w:r>
      <w:r>
        <w:t xml:space="preserve"> do ISCTE-IUL através dos dados de </w:t>
      </w:r>
      <w:proofErr w:type="gramStart"/>
      <w:r w:rsidRPr="001519B2">
        <w:rPr>
          <w:i/>
        </w:rPr>
        <w:t>roaming</w:t>
      </w:r>
      <w:proofErr w:type="gramEnd"/>
      <w:r>
        <w:t>, que são gerados pelo contr</w:t>
      </w:r>
      <w:r w:rsidR="005A4E8B">
        <w:t xml:space="preserve">olador de rede a todo o momento. O trabalho baseia-se no desenvolvimento de uma </w:t>
      </w:r>
      <w:r>
        <w:t>arquitetura alternativa de Sistema Integrado de Apoio à Decisão (SIAD)</w:t>
      </w:r>
      <w:r w:rsidR="00D74DA8">
        <w:t>,</w:t>
      </w:r>
      <w:r>
        <w:t xml:space="preserve"> à que existe disponibilizada pelo </w:t>
      </w:r>
      <w:r w:rsidR="00981067">
        <w:t>atual f</w:t>
      </w:r>
      <w:r>
        <w:t xml:space="preserve">abricante da </w:t>
      </w:r>
      <w:r w:rsidR="005A4E8B">
        <w:t xml:space="preserve">rede, a Meru Networks, mas também em metodologias processuais que podem ser executadas para verificação </w:t>
      </w:r>
      <w:r w:rsidR="0097768C">
        <w:t>da qualidade de serviço</w:t>
      </w:r>
      <w:r w:rsidR="005A4E8B">
        <w:t>.</w:t>
      </w:r>
      <w:r>
        <w:t xml:space="preserve"> </w:t>
      </w:r>
    </w:p>
    <w:p w14:paraId="7180D9DC" w14:textId="52C350C9" w:rsidR="001519B2" w:rsidRDefault="00981067" w:rsidP="001519B2">
      <w:pPr>
        <w:pStyle w:val="Texto"/>
      </w:pPr>
      <w:r>
        <w:t>Esta dissertação t</w:t>
      </w:r>
      <w:r w:rsidR="005A4E8B">
        <w:t>em como objetivo servir de apoio à Direção de Sistemas de Informação (DSI) do ISCTE-IUL</w:t>
      </w:r>
      <w:r>
        <w:t xml:space="preserve">, </w:t>
      </w:r>
      <w:r w:rsidR="005A4E8B">
        <w:t xml:space="preserve">que através da análise dos </w:t>
      </w:r>
      <w:proofErr w:type="spellStart"/>
      <w:r w:rsidR="005A4E8B" w:rsidRPr="005A4E8B">
        <w:rPr>
          <w:i/>
        </w:rPr>
        <w:t>Dashboards</w:t>
      </w:r>
      <w:proofErr w:type="spellEnd"/>
      <w:r w:rsidR="005A4E8B">
        <w:t xml:space="preserve"> e cubos Multidimensionais OLAP </w:t>
      </w:r>
      <w:r w:rsidR="00D74DA8">
        <w:t xml:space="preserve">resultantes dos desenvolvimentos, poderá </w:t>
      </w:r>
      <w:r>
        <w:t xml:space="preserve">efetuar </w:t>
      </w:r>
      <w:r w:rsidR="00D74DA8">
        <w:t>otimizações na rede, com base na</w:t>
      </w:r>
      <w:r w:rsidR="00C42009">
        <w:t>s</w:t>
      </w:r>
      <w:r w:rsidR="00D74DA8">
        <w:t xml:space="preserve"> </w:t>
      </w:r>
      <w:r w:rsidR="00C42009">
        <w:t>ocorrências observadas</w:t>
      </w:r>
      <w:r w:rsidR="00D74DA8">
        <w:t>.</w:t>
      </w:r>
    </w:p>
    <w:p w14:paraId="71AAB753" w14:textId="4C5CBBB5" w:rsidR="00D74DA8" w:rsidRPr="00D74DA8" w:rsidRDefault="00D74DA8" w:rsidP="001519B2">
      <w:pPr>
        <w:pStyle w:val="Texto"/>
      </w:pPr>
      <w:proofErr w:type="gramStart"/>
      <w:r w:rsidRPr="00D74DA8">
        <w:rPr>
          <w:b/>
        </w:rPr>
        <w:t>Palavras Chave</w:t>
      </w:r>
      <w:proofErr w:type="gramEnd"/>
      <w:r w:rsidR="003251A0">
        <w:rPr>
          <w:b/>
        </w:rPr>
        <w:t>:</w:t>
      </w:r>
      <w:r>
        <w:rPr>
          <w:b/>
        </w:rPr>
        <w:t xml:space="preserve"> </w:t>
      </w:r>
      <w:r>
        <w:t xml:space="preserve">visualização de dados, </w:t>
      </w:r>
      <w:proofErr w:type="spellStart"/>
      <w:r w:rsidRPr="00364B7C">
        <w:rPr>
          <w:i/>
        </w:rPr>
        <w:t>dashboards</w:t>
      </w:r>
      <w:proofErr w:type="spellEnd"/>
      <w:r>
        <w:t xml:space="preserve">, visualização de redes, </w:t>
      </w:r>
      <w:proofErr w:type="gramStart"/>
      <w:r w:rsidRPr="00364B7C">
        <w:rPr>
          <w:i/>
        </w:rPr>
        <w:t>roaming</w:t>
      </w:r>
      <w:proofErr w:type="gramEnd"/>
      <w:r>
        <w:t xml:space="preserve">, </w:t>
      </w:r>
      <w:proofErr w:type="spellStart"/>
      <w:r w:rsidRPr="00364B7C">
        <w:rPr>
          <w:i/>
        </w:rPr>
        <w:t>handover</w:t>
      </w:r>
      <w:proofErr w:type="spellEnd"/>
      <w:r>
        <w:t xml:space="preserve">, </w:t>
      </w:r>
      <w:r w:rsidR="00E01A6E">
        <w:t>WLAN</w:t>
      </w:r>
      <w:r>
        <w:t xml:space="preserve">, </w:t>
      </w:r>
      <w:r w:rsidR="00E01A6E">
        <w:t xml:space="preserve">sistemas de apoio à decisão </w:t>
      </w:r>
    </w:p>
    <w:p w14:paraId="25FF3B98" w14:textId="7732B286" w:rsidR="002D4B1C" w:rsidRPr="001519B2" w:rsidRDefault="002D4B1C" w:rsidP="001519B2">
      <w:pPr>
        <w:pStyle w:val="Texto"/>
      </w:pPr>
      <w:r>
        <w:br w:type="page"/>
      </w:r>
    </w:p>
    <w:p w14:paraId="226BAC58" w14:textId="689B048E" w:rsidR="002D4B1C" w:rsidRPr="00364B7C" w:rsidRDefault="002D4B1C" w:rsidP="0004663E">
      <w:pPr>
        <w:pStyle w:val="Capitulo"/>
        <w:numPr>
          <w:ilvl w:val="0"/>
          <w:numId w:val="0"/>
        </w:numPr>
        <w:rPr>
          <w:lang w:val="en-US"/>
        </w:rPr>
      </w:pPr>
      <w:bookmarkStart w:id="22" w:name="_Toc433679786"/>
      <w:bookmarkStart w:id="23" w:name="_Toc433750147"/>
      <w:bookmarkStart w:id="24" w:name="_Toc433889456"/>
      <w:bookmarkStart w:id="25" w:name="_Toc433935201"/>
      <w:bookmarkStart w:id="26" w:name="_Toc433935299"/>
      <w:bookmarkStart w:id="27" w:name="_Toc434164704"/>
      <w:bookmarkStart w:id="28" w:name="_Toc434165052"/>
      <w:bookmarkStart w:id="29" w:name="_Toc434184196"/>
      <w:bookmarkStart w:id="30" w:name="_Toc434186289"/>
      <w:bookmarkStart w:id="31" w:name="_Toc434249433"/>
      <w:bookmarkStart w:id="32" w:name="_Toc434250542"/>
      <w:r w:rsidRPr="00364B7C">
        <w:rPr>
          <w:lang w:val="en-US"/>
        </w:rPr>
        <w:lastRenderedPageBreak/>
        <w:t>Abstract</w:t>
      </w:r>
      <w:bookmarkEnd w:id="22"/>
      <w:bookmarkEnd w:id="23"/>
      <w:bookmarkEnd w:id="24"/>
      <w:bookmarkEnd w:id="25"/>
      <w:bookmarkEnd w:id="26"/>
      <w:bookmarkEnd w:id="27"/>
      <w:bookmarkEnd w:id="28"/>
      <w:bookmarkEnd w:id="29"/>
      <w:bookmarkEnd w:id="30"/>
      <w:bookmarkEnd w:id="31"/>
      <w:bookmarkEnd w:id="32"/>
    </w:p>
    <w:p w14:paraId="6198DA13" w14:textId="77777777" w:rsidR="007E5358" w:rsidRDefault="007E5358" w:rsidP="007E5358">
      <w:pPr>
        <w:pStyle w:val="Texto"/>
        <w:rPr>
          <w:lang w:val="en-US"/>
        </w:rPr>
      </w:pPr>
      <w:r w:rsidRPr="00635F8D">
        <w:rPr>
          <w:lang w:val="en-US"/>
        </w:rPr>
        <w:t xml:space="preserve">The wireless age </w:t>
      </w:r>
      <w:r>
        <w:rPr>
          <w:lang w:val="en-US"/>
        </w:rPr>
        <w:t xml:space="preserve">that we live in, is closely stringed to the </w:t>
      </w:r>
      <w:proofErr w:type="spellStart"/>
      <w:r>
        <w:rPr>
          <w:lang w:val="en-US"/>
        </w:rPr>
        <w:t>massification</w:t>
      </w:r>
      <w:proofErr w:type="spellEnd"/>
      <w:r>
        <w:rPr>
          <w:lang w:val="en-US"/>
        </w:rPr>
        <w:t xml:space="preserve"> usage of mobile objects like </w:t>
      </w:r>
      <w:r w:rsidRPr="00635F8D">
        <w:rPr>
          <w:lang w:val="en-US"/>
        </w:rPr>
        <w:t>tablets, smartphones</w:t>
      </w:r>
      <w:r>
        <w:rPr>
          <w:i/>
          <w:lang w:val="en-US"/>
        </w:rPr>
        <w:t xml:space="preserve"> </w:t>
      </w:r>
      <w:r w:rsidRPr="00635F8D">
        <w:rPr>
          <w:lang w:val="en-US"/>
        </w:rPr>
        <w:t>and laptops</w:t>
      </w:r>
      <w:r>
        <w:rPr>
          <w:i/>
          <w:lang w:val="en-US"/>
        </w:rPr>
        <w:t xml:space="preserve">. </w:t>
      </w:r>
      <w:r>
        <w:rPr>
          <w:lang w:val="en-US"/>
        </w:rPr>
        <w:t>The Bring Your Own Device (BYOD) concept, which many companies and institutions have adopted, and the demanding nature of today’s available services, raise the need of Wireless Local Area Networks (WLAN) to evolve rapidly in order to guarantee a quality of service before these adverse conditions.</w:t>
      </w:r>
    </w:p>
    <w:p w14:paraId="3FF2FB72" w14:textId="47492379" w:rsidR="007E5358" w:rsidRDefault="007E5358" w:rsidP="007E5358">
      <w:pPr>
        <w:pStyle w:val="Texto"/>
        <w:rPr>
          <w:lang w:val="en-US"/>
        </w:rPr>
      </w:pPr>
      <w:r>
        <w:rPr>
          <w:lang w:val="en-US"/>
        </w:rPr>
        <w:t xml:space="preserve">Since it was first launched in 1997, the 802.11 standard has been changing </w:t>
      </w:r>
      <w:r w:rsidRPr="004F4568">
        <w:rPr>
          <w:lang w:val="en-US"/>
        </w:rPr>
        <w:t>successively</w:t>
      </w:r>
      <w:r>
        <w:rPr>
          <w:lang w:val="en-US"/>
        </w:rPr>
        <w:t>. The current versions allow services with great transfer rate demanding’s (e</w:t>
      </w:r>
      <w:r w:rsidR="003251A0">
        <w:rPr>
          <w:lang w:val="en-US"/>
        </w:rPr>
        <w:t>.</w:t>
      </w:r>
      <w:r>
        <w:rPr>
          <w:lang w:val="en-US"/>
        </w:rPr>
        <w:t>g., Video Streaming or Voice over Internet Protocol, VOIP) to be quality assured. This is the most global used wireless standard and the one that is also available in ISCTE</w:t>
      </w:r>
      <w:r w:rsidR="003251A0">
        <w:rPr>
          <w:lang w:val="en-US"/>
        </w:rPr>
        <w:t xml:space="preserve"> </w:t>
      </w:r>
      <w:r>
        <w:rPr>
          <w:lang w:val="en-US"/>
        </w:rPr>
        <w:t>-</w:t>
      </w:r>
      <w:r w:rsidR="003251A0">
        <w:rPr>
          <w:lang w:val="en-US"/>
        </w:rPr>
        <w:t xml:space="preserve"> </w:t>
      </w:r>
      <w:proofErr w:type="spellStart"/>
      <w:r>
        <w:rPr>
          <w:lang w:val="en-US"/>
        </w:rPr>
        <w:t>Instituto</w:t>
      </w:r>
      <w:proofErr w:type="spellEnd"/>
      <w:r>
        <w:rPr>
          <w:lang w:val="en-US"/>
        </w:rPr>
        <w:t xml:space="preserve"> </w:t>
      </w:r>
      <w:proofErr w:type="spellStart"/>
      <w:r>
        <w:rPr>
          <w:lang w:val="en-US"/>
        </w:rPr>
        <w:t>Universitário</w:t>
      </w:r>
      <w:proofErr w:type="spellEnd"/>
      <w:r>
        <w:rPr>
          <w:lang w:val="en-US"/>
        </w:rPr>
        <w:t xml:space="preserve"> de </w:t>
      </w:r>
      <w:proofErr w:type="spellStart"/>
      <w:r>
        <w:rPr>
          <w:lang w:val="en-US"/>
        </w:rPr>
        <w:t>Lisboa</w:t>
      </w:r>
      <w:proofErr w:type="spellEnd"/>
      <w:r>
        <w:rPr>
          <w:lang w:val="en-US"/>
        </w:rPr>
        <w:t xml:space="preserve"> (ISCTE-IUL).</w:t>
      </w:r>
    </w:p>
    <w:p w14:paraId="67A51782" w14:textId="77777777" w:rsidR="007E5358" w:rsidRDefault="007E5358" w:rsidP="007E5358">
      <w:pPr>
        <w:pStyle w:val="Texto"/>
        <w:rPr>
          <w:lang w:val="en-US"/>
        </w:rPr>
      </w:pPr>
      <w:r>
        <w:rPr>
          <w:lang w:val="en-US"/>
        </w:rPr>
        <w:t>The current study intends to do a quality analysis to the ISCTE-IUL WLAN, through the roaming data that is generated by the network controller at all times. The work is based on the development of an alternative architecture for an Integrated Decision Support System, to the existing one that is made available by the network manufacture Meru Networks, and in process methodologies for quality of service verification.</w:t>
      </w:r>
    </w:p>
    <w:p w14:paraId="4383C0ED" w14:textId="43281761" w:rsidR="007E5358" w:rsidRDefault="007E5358" w:rsidP="007E5358">
      <w:pPr>
        <w:pStyle w:val="Texto"/>
        <w:rPr>
          <w:lang w:val="en-US"/>
        </w:rPr>
      </w:pPr>
      <w:r>
        <w:rPr>
          <w:lang w:val="en-US"/>
        </w:rPr>
        <w:t xml:space="preserve">This dissertation </w:t>
      </w:r>
      <w:r w:rsidR="003251A0">
        <w:rPr>
          <w:lang w:val="en-US"/>
        </w:rPr>
        <w:t>aims</w:t>
      </w:r>
      <w:r>
        <w:rPr>
          <w:lang w:val="en-US"/>
        </w:rPr>
        <w:t xml:space="preserve"> to support the IS</w:t>
      </w:r>
      <w:r w:rsidR="003251A0">
        <w:rPr>
          <w:lang w:val="en-US"/>
        </w:rPr>
        <w:t>C</w:t>
      </w:r>
      <w:r>
        <w:rPr>
          <w:lang w:val="en-US"/>
        </w:rPr>
        <w:t xml:space="preserve">TE-IUL Information System Department (ISD) that with the Dashboards and Multidimensional OLAP Cubes development </w:t>
      </w:r>
      <w:r w:rsidR="003251A0">
        <w:rPr>
          <w:lang w:val="en-US"/>
        </w:rPr>
        <w:t>results</w:t>
      </w:r>
      <w:r>
        <w:rPr>
          <w:lang w:val="en-US"/>
        </w:rPr>
        <w:t xml:space="preserve"> will be able to carry network optimizations based on the observed happenings. </w:t>
      </w:r>
    </w:p>
    <w:p w14:paraId="308D10C0" w14:textId="77777777" w:rsidR="007E5358" w:rsidRDefault="007E5358" w:rsidP="007E5358">
      <w:pPr>
        <w:pStyle w:val="Texto"/>
        <w:rPr>
          <w:lang w:val="en-US"/>
        </w:rPr>
      </w:pPr>
    </w:p>
    <w:p w14:paraId="2EC8689F" w14:textId="0251E99F" w:rsidR="007E5358" w:rsidRPr="00635F8D" w:rsidRDefault="007E5358" w:rsidP="007E5358">
      <w:pPr>
        <w:pStyle w:val="Texto"/>
        <w:rPr>
          <w:lang w:val="en-US"/>
        </w:rPr>
      </w:pPr>
      <w:r w:rsidRPr="00EB4F6C">
        <w:rPr>
          <w:b/>
          <w:lang w:val="en-US"/>
        </w:rPr>
        <w:t>Key</w:t>
      </w:r>
      <w:r w:rsidR="003251A0">
        <w:rPr>
          <w:b/>
          <w:lang w:val="en-US"/>
        </w:rPr>
        <w:t>w</w:t>
      </w:r>
      <w:r w:rsidRPr="00EB4F6C">
        <w:rPr>
          <w:b/>
          <w:lang w:val="en-US"/>
        </w:rPr>
        <w:t>ords</w:t>
      </w:r>
      <w:r w:rsidR="003251A0">
        <w:rPr>
          <w:lang w:val="en-US"/>
        </w:rPr>
        <w:t>:</w:t>
      </w:r>
      <w:r>
        <w:rPr>
          <w:lang w:val="en-US"/>
        </w:rPr>
        <w:t xml:space="preserve"> data visualization, dashboards, network visualization, roaming, handover, WLAN, decision support system</w:t>
      </w:r>
      <w:r w:rsidR="003251A0">
        <w:rPr>
          <w:lang w:val="en-US"/>
        </w:rPr>
        <w:t>s</w:t>
      </w:r>
    </w:p>
    <w:p w14:paraId="367653CA" w14:textId="77777777" w:rsidR="007E5358" w:rsidRPr="00364B7C" w:rsidRDefault="007E5358" w:rsidP="00364B7C">
      <w:pPr>
        <w:pStyle w:val="Texto"/>
        <w:rPr>
          <w:lang w:val="en-US"/>
        </w:rPr>
      </w:pPr>
    </w:p>
    <w:p w14:paraId="03B304E8" w14:textId="77777777" w:rsidR="002D4B1C" w:rsidRPr="00364B7C" w:rsidRDefault="002D4B1C">
      <w:pPr>
        <w:rPr>
          <w:lang w:val="en-US"/>
        </w:rPr>
      </w:pPr>
      <w:r w:rsidRPr="00364B7C">
        <w:rPr>
          <w:lang w:val="en-US"/>
        </w:rPr>
        <w:br w:type="page"/>
      </w:r>
    </w:p>
    <w:sdt>
      <w:sdtPr>
        <w:rPr>
          <w:rFonts w:asciiTheme="minorHAnsi" w:eastAsiaTheme="minorHAnsi" w:hAnsiTheme="minorHAnsi" w:cstheme="minorBidi"/>
          <w:color w:val="auto"/>
          <w:sz w:val="22"/>
          <w:szCs w:val="22"/>
          <w:lang w:eastAsia="en-US"/>
        </w:rPr>
        <w:id w:val="-1578897444"/>
        <w:docPartObj>
          <w:docPartGallery w:val="Table of Contents"/>
          <w:docPartUnique/>
        </w:docPartObj>
      </w:sdtPr>
      <w:sdtEndPr>
        <w:rPr>
          <w:b/>
          <w:bCs/>
          <w:noProof/>
        </w:rPr>
      </w:sdtEndPr>
      <w:sdtContent>
        <w:p w14:paraId="3B3FB3A0" w14:textId="58EA6447" w:rsidR="000C4E26" w:rsidRPr="00E06BBB" w:rsidRDefault="00C96913">
          <w:pPr>
            <w:pStyle w:val="TOCHeading"/>
            <w:rPr>
              <w:rStyle w:val="CapituloCarter"/>
              <w:color w:val="auto"/>
            </w:rPr>
          </w:pPr>
          <w:r w:rsidRPr="00E06BBB">
            <w:rPr>
              <w:rStyle w:val="CapituloCarter"/>
              <w:color w:val="auto"/>
            </w:rPr>
            <w:t>Índice</w:t>
          </w:r>
        </w:p>
        <w:p w14:paraId="75F5E4BE" w14:textId="23128C0F" w:rsidR="00405FE6" w:rsidRPr="00DE05EF" w:rsidRDefault="003E2AA2" w:rsidP="00405FE6">
          <w:pPr>
            <w:pStyle w:val="TOC1"/>
            <w:tabs>
              <w:tab w:val="right" w:leader="dot" w:pos="8494"/>
            </w:tabs>
            <w:rPr>
              <w:rFonts w:ascii="Times New Roman" w:eastAsiaTheme="minorEastAsia" w:hAnsi="Times New Roman" w:cs="Times New Roman"/>
              <w:noProof/>
              <w:lang w:eastAsia="pt-PT"/>
            </w:rPr>
          </w:pPr>
          <w:r w:rsidRPr="00DE05EF">
            <w:rPr>
              <w:rFonts w:ascii="Times New Roman" w:hAnsi="Times New Roman" w:cs="Times New Roman"/>
            </w:rPr>
            <w:fldChar w:fldCharType="begin"/>
          </w:r>
          <w:r w:rsidRPr="00DE05EF">
            <w:rPr>
              <w:rFonts w:ascii="Times New Roman" w:hAnsi="Times New Roman" w:cs="Times New Roman"/>
            </w:rPr>
            <w:instrText xml:space="preserve"> TOC \o "1-3" \h \z \t "Estilo1;2;Capitulo;1;Estilo2;3" </w:instrText>
          </w:r>
          <w:r w:rsidRPr="00DE05EF">
            <w:rPr>
              <w:rFonts w:ascii="Times New Roman" w:hAnsi="Times New Roman" w:cs="Times New Roman"/>
            </w:rPr>
            <w:fldChar w:fldCharType="separate"/>
          </w:r>
        </w:p>
        <w:p w14:paraId="755553AB" w14:textId="77777777" w:rsidR="00405FE6" w:rsidRPr="00DE05EF" w:rsidRDefault="002A0D1C">
          <w:pPr>
            <w:pStyle w:val="TOC1"/>
            <w:tabs>
              <w:tab w:val="left" w:pos="440"/>
              <w:tab w:val="right" w:leader="dot" w:pos="8494"/>
            </w:tabs>
            <w:rPr>
              <w:rFonts w:ascii="Times New Roman" w:eastAsiaTheme="minorEastAsia" w:hAnsi="Times New Roman" w:cs="Times New Roman"/>
              <w:noProof/>
              <w:lang w:eastAsia="pt-PT"/>
            </w:rPr>
          </w:pPr>
          <w:hyperlink w:anchor="_Toc434250546" w:history="1">
            <w:r w:rsidR="00405FE6" w:rsidRPr="00DE05EF">
              <w:rPr>
                <w:rStyle w:val="Hyperlink"/>
                <w:rFonts w:ascii="Times New Roman" w:hAnsi="Times New Roman" w:cs="Times New Roman"/>
                <w:noProof/>
              </w:rPr>
              <w:t>1.</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Introdução</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_Toc434250546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1</w:t>
            </w:r>
            <w:r w:rsidR="00405FE6" w:rsidRPr="00DE05EF">
              <w:rPr>
                <w:rFonts w:ascii="Times New Roman" w:hAnsi="Times New Roman" w:cs="Times New Roman"/>
                <w:noProof/>
                <w:webHidden/>
              </w:rPr>
              <w:fldChar w:fldCharType="end"/>
            </w:r>
          </w:hyperlink>
        </w:p>
        <w:p w14:paraId="6577B0B1" w14:textId="77777777" w:rsidR="00405FE6" w:rsidRPr="00DE05EF" w:rsidRDefault="002A0D1C">
          <w:pPr>
            <w:pStyle w:val="TOC2"/>
            <w:tabs>
              <w:tab w:val="left" w:pos="880"/>
              <w:tab w:val="right" w:leader="dot" w:pos="8494"/>
            </w:tabs>
            <w:rPr>
              <w:rFonts w:ascii="Times New Roman" w:eastAsiaTheme="minorEastAsia" w:hAnsi="Times New Roman" w:cs="Times New Roman"/>
              <w:noProof/>
              <w:lang w:eastAsia="pt-PT"/>
            </w:rPr>
          </w:pPr>
          <w:hyperlink w:anchor="_Toc434250547" w:history="1">
            <w:r w:rsidR="00405FE6" w:rsidRPr="00DE05EF">
              <w:rPr>
                <w:rStyle w:val="Hyperlink"/>
                <w:rFonts w:ascii="Times New Roman" w:hAnsi="Times New Roman" w:cs="Times New Roman"/>
                <w:noProof/>
              </w:rPr>
              <w:t>1.1.</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Enquadramento</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_Toc434250547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1</w:t>
            </w:r>
            <w:r w:rsidR="00405FE6" w:rsidRPr="00DE05EF">
              <w:rPr>
                <w:rFonts w:ascii="Times New Roman" w:hAnsi="Times New Roman" w:cs="Times New Roman"/>
                <w:noProof/>
                <w:webHidden/>
              </w:rPr>
              <w:fldChar w:fldCharType="end"/>
            </w:r>
          </w:hyperlink>
        </w:p>
        <w:p w14:paraId="3BC273F5" w14:textId="77777777" w:rsidR="00405FE6" w:rsidRPr="00DE05EF" w:rsidRDefault="002A0D1C">
          <w:pPr>
            <w:pStyle w:val="TOC2"/>
            <w:tabs>
              <w:tab w:val="left" w:pos="880"/>
              <w:tab w:val="right" w:leader="dot" w:pos="8494"/>
            </w:tabs>
            <w:rPr>
              <w:rFonts w:ascii="Times New Roman" w:eastAsiaTheme="minorEastAsia" w:hAnsi="Times New Roman" w:cs="Times New Roman"/>
              <w:noProof/>
              <w:lang w:eastAsia="pt-PT"/>
            </w:rPr>
          </w:pPr>
          <w:hyperlink w:anchor="_Toc434250548" w:history="1">
            <w:r w:rsidR="00405FE6" w:rsidRPr="00DE05EF">
              <w:rPr>
                <w:rStyle w:val="Hyperlink"/>
                <w:rFonts w:ascii="Times New Roman" w:hAnsi="Times New Roman" w:cs="Times New Roman"/>
                <w:noProof/>
              </w:rPr>
              <w:t>1.2.</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Contextualização</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_Toc434250548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2</w:t>
            </w:r>
            <w:r w:rsidR="00405FE6" w:rsidRPr="00DE05EF">
              <w:rPr>
                <w:rFonts w:ascii="Times New Roman" w:hAnsi="Times New Roman" w:cs="Times New Roman"/>
                <w:noProof/>
                <w:webHidden/>
              </w:rPr>
              <w:fldChar w:fldCharType="end"/>
            </w:r>
          </w:hyperlink>
        </w:p>
        <w:p w14:paraId="2DE748EF" w14:textId="77777777" w:rsidR="00405FE6" w:rsidRPr="00DE05EF" w:rsidRDefault="002A0D1C">
          <w:pPr>
            <w:pStyle w:val="TOC2"/>
            <w:tabs>
              <w:tab w:val="left" w:pos="880"/>
              <w:tab w:val="right" w:leader="dot" w:pos="8494"/>
            </w:tabs>
            <w:rPr>
              <w:rFonts w:ascii="Times New Roman" w:eastAsiaTheme="minorEastAsia" w:hAnsi="Times New Roman" w:cs="Times New Roman"/>
              <w:noProof/>
              <w:lang w:eastAsia="pt-PT"/>
            </w:rPr>
          </w:pPr>
          <w:hyperlink w:anchor="_Toc434250549" w:history="1">
            <w:r w:rsidR="00405FE6" w:rsidRPr="00DE05EF">
              <w:rPr>
                <w:rStyle w:val="Hyperlink"/>
                <w:rFonts w:ascii="Times New Roman" w:hAnsi="Times New Roman" w:cs="Times New Roman"/>
                <w:noProof/>
              </w:rPr>
              <w:t>1.3.</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Metodologia</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_Toc434250549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6</w:t>
            </w:r>
            <w:r w:rsidR="00405FE6" w:rsidRPr="00DE05EF">
              <w:rPr>
                <w:rFonts w:ascii="Times New Roman" w:hAnsi="Times New Roman" w:cs="Times New Roman"/>
                <w:noProof/>
                <w:webHidden/>
              </w:rPr>
              <w:fldChar w:fldCharType="end"/>
            </w:r>
          </w:hyperlink>
        </w:p>
        <w:p w14:paraId="1CE5C4E1" w14:textId="77777777" w:rsidR="00405FE6" w:rsidRPr="00DE05EF" w:rsidRDefault="002A0D1C">
          <w:pPr>
            <w:pStyle w:val="TOC2"/>
            <w:tabs>
              <w:tab w:val="left" w:pos="880"/>
              <w:tab w:val="right" w:leader="dot" w:pos="8494"/>
            </w:tabs>
            <w:rPr>
              <w:rFonts w:ascii="Times New Roman" w:eastAsiaTheme="minorEastAsia" w:hAnsi="Times New Roman" w:cs="Times New Roman"/>
              <w:noProof/>
              <w:lang w:eastAsia="pt-PT"/>
            </w:rPr>
          </w:pPr>
          <w:hyperlink w:anchor="_Toc434250550" w:history="1">
            <w:r w:rsidR="00405FE6" w:rsidRPr="00DE05EF">
              <w:rPr>
                <w:rStyle w:val="Hyperlink"/>
                <w:rFonts w:ascii="Times New Roman" w:hAnsi="Times New Roman" w:cs="Times New Roman"/>
                <w:noProof/>
              </w:rPr>
              <w:t>1.4.</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Definição do Problema</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_Toc434250550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7</w:t>
            </w:r>
            <w:r w:rsidR="00405FE6" w:rsidRPr="00DE05EF">
              <w:rPr>
                <w:rFonts w:ascii="Times New Roman" w:hAnsi="Times New Roman" w:cs="Times New Roman"/>
                <w:noProof/>
                <w:webHidden/>
              </w:rPr>
              <w:fldChar w:fldCharType="end"/>
            </w:r>
          </w:hyperlink>
        </w:p>
        <w:p w14:paraId="35BEAD3A" w14:textId="77777777" w:rsidR="00405FE6" w:rsidRPr="00DE05EF" w:rsidRDefault="002A0D1C">
          <w:pPr>
            <w:pStyle w:val="TOC2"/>
            <w:tabs>
              <w:tab w:val="left" w:pos="880"/>
              <w:tab w:val="right" w:leader="dot" w:pos="8494"/>
            </w:tabs>
            <w:rPr>
              <w:rFonts w:ascii="Times New Roman" w:eastAsiaTheme="minorEastAsia" w:hAnsi="Times New Roman" w:cs="Times New Roman"/>
              <w:noProof/>
              <w:lang w:eastAsia="pt-PT"/>
            </w:rPr>
          </w:pPr>
          <w:hyperlink w:anchor="_Toc434250551" w:history="1">
            <w:r w:rsidR="00405FE6" w:rsidRPr="00DE05EF">
              <w:rPr>
                <w:rStyle w:val="Hyperlink"/>
                <w:rFonts w:ascii="Times New Roman" w:hAnsi="Times New Roman" w:cs="Times New Roman"/>
                <w:noProof/>
              </w:rPr>
              <w:t>1.5.</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Stakeholders</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_Toc434250551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8</w:t>
            </w:r>
            <w:r w:rsidR="00405FE6" w:rsidRPr="00DE05EF">
              <w:rPr>
                <w:rFonts w:ascii="Times New Roman" w:hAnsi="Times New Roman" w:cs="Times New Roman"/>
                <w:noProof/>
                <w:webHidden/>
              </w:rPr>
              <w:fldChar w:fldCharType="end"/>
            </w:r>
          </w:hyperlink>
        </w:p>
        <w:p w14:paraId="6F085A77" w14:textId="77777777" w:rsidR="00405FE6" w:rsidRPr="00DE05EF" w:rsidRDefault="002A0D1C">
          <w:pPr>
            <w:pStyle w:val="TOC2"/>
            <w:tabs>
              <w:tab w:val="left" w:pos="880"/>
              <w:tab w:val="right" w:leader="dot" w:pos="8494"/>
            </w:tabs>
            <w:rPr>
              <w:rFonts w:ascii="Times New Roman" w:eastAsiaTheme="minorEastAsia" w:hAnsi="Times New Roman" w:cs="Times New Roman"/>
              <w:noProof/>
              <w:lang w:eastAsia="pt-PT"/>
            </w:rPr>
          </w:pPr>
          <w:hyperlink w:anchor="_Toc434250552" w:history="1">
            <w:r w:rsidR="00405FE6" w:rsidRPr="00DE05EF">
              <w:rPr>
                <w:rStyle w:val="Hyperlink"/>
                <w:rFonts w:ascii="Times New Roman" w:hAnsi="Times New Roman" w:cs="Times New Roman"/>
                <w:noProof/>
              </w:rPr>
              <w:t>1.6.</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Objetivos da solução</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_Toc434250552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8</w:t>
            </w:r>
            <w:r w:rsidR="00405FE6" w:rsidRPr="00DE05EF">
              <w:rPr>
                <w:rFonts w:ascii="Times New Roman" w:hAnsi="Times New Roman" w:cs="Times New Roman"/>
                <w:noProof/>
                <w:webHidden/>
              </w:rPr>
              <w:fldChar w:fldCharType="end"/>
            </w:r>
          </w:hyperlink>
        </w:p>
        <w:p w14:paraId="2E83839D" w14:textId="77777777" w:rsidR="00405FE6" w:rsidRPr="00DE05EF" w:rsidRDefault="002A0D1C">
          <w:pPr>
            <w:pStyle w:val="TOC1"/>
            <w:tabs>
              <w:tab w:val="left" w:pos="440"/>
              <w:tab w:val="right" w:leader="dot" w:pos="8494"/>
            </w:tabs>
            <w:rPr>
              <w:rFonts w:ascii="Times New Roman" w:eastAsiaTheme="minorEastAsia" w:hAnsi="Times New Roman" w:cs="Times New Roman"/>
              <w:noProof/>
              <w:lang w:eastAsia="pt-PT"/>
            </w:rPr>
          </w:pPr>
          <w:hyperlink w:anchor="_Toc434250553" w:history="1">
            <w:r w:rsidR="00405FE6" w:rsidRPr="00DE05EF">
              <w:rPr>
                <w:rStyle w:val="Hyperlink"/>
                <w:rFonts w:ascii="Times New Roman" w:hAnsi="Times New Roman" w:cs="Times New Roman"/>
                <w:noProof/>
              </w:rPr>
              <w:t>2.</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Soluções e Trabalho Relacionado</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_Toc434250553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10</w:t>
            </w:r>
            <w:r w:rsidR="00405FE6" w:rsidRPr="00DE05EF">
              <w:rPr>
                <w:rFonts w:ascii="Times New Roman" w:hAnsi="Times New Roman" w:cs="Times New Roman"/>
                <w:noProof/>
                <w:webHidden/>
              </w:rPr>
              <w:fldChar w:fldCharType="end"/>
            </w:r>
          </w:hyperlink>
        </w:p>
        <w:p w14:paraId="065CE598" w14:textId="77777777" w:rsidR="00405FE6" w:rsidRPr="00DE05EF" w:rsidRDefault="002A0D1C">
          <w:pPr>
            <w:pStyle w:val="TOC2"/>
            <w:tabs>
              <w:tab w:val="left" w:pos="880"/>
              <w:tab w:val="right" w:leader="dot" w:pos="8494"/>
            </w:tabs>
            <w:rPr>
              <w:rFonts w:ascii="Times New Roman" w:eastAsiaTheme="minorEastAsia" w:hAnsi="Times New Roman" w:cs="Times New Roman"/>
              <w:noProof/>
              <w:lang w:eastAsia="pt-PT"/>
            </w:rPr>
          </w:pPr>
          <w:hyperlink w:anchor="_Toc434250554" w:history="1">
            <w:r w:rsidR="00405FE6" w:rsidRPr="00DE05EF">
              <w:rPr>
                <w:rStyle w:val="Hyperlink"/>
                <w:rFonts w:ascii="Times New Roman" w:hAnsi="Times New Roman" w:cs="Times New Roman"/>
                <w:noProof/>
              </w:rPr>
              <w:t>2.1.</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Visualização de Dados</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_Toc434250554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10</w:t>
            </w:r>
            <w:r w:rsidR="00405FE6" w:rsidRPr="00DE05EF">
              <w:rPr>
                <w:rFonts w:ascii="Times New Roman" w:hAnsi="Times New Roman" w:cs="Times New Roman"/>
                <w:noProof/>
                <w:webHidden/>
              </w:rPr>
              <w:fldChar w:fldCharType="end"/>
            </w:r>
          </w:hyperlink>
        </w:p>
        <w:p w14:paraId="34E0BD9A" w14:textId="77777777" w:rsidR="00405FE6" w:rsidRPr="00DE05EF" w:rsidRDefault="002A0D1C">
          <w:pPr>
            <w:pStyle w:val="TOC3"/>
            <w:tabs>
              <w:tab w:val="left" w:pos="1320"/>
              <w:tab w:val="right" w:leader="dot" w:pos="8494"/>
            </w:tabs>
            <w:rPr>
              <w:rFonts w:ascii="Times New Roman" w:eastAsiaTheme="minorEastAsia" w:hAnsi="Times New Roman" w:cs="Times New Roman"/>
              <w:noProof/>
              <w:lang w:eastAsia="pt-PT"/>
            </w:rPr>
          </w:pPr>
          <w:hyperlink w:anchor="_Toc434250555" w:history="1">
            <w:r w:rsidR="00405FE6" w:rsidRPr="00DE05EF">
              <w:rPr>
                <w:rStyle w:val="Hyperlink"/>
                <w:rFonts w:ascii="Times New Roman" w:hAnsi="Times New Roman" w:cs="Times New Roman"/>
                <w:noProof/>
              </w:rPr>
              <w:t>2.1.1.</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Infographics</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_Toc434250555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16</w:t>
            </w:r>
            <w:r w:rsidR="00405FE6" w:rsidRPr="00DE05EF">
              <w:rPr>
                <w:rFonts w:ascii="Times New Roman" w:hAnsi="Times New Roman" w:cs="Times New Roman"/>
                <w:noProof/>
                <w:webHidden/>
              </w:rPr>
              <w:fldChar w:fldCharType="end"/>
            </w:r>
          </w:hyperlink>
        </w:p>
        <w:p w14:paraId="2CD69E6E" w14:textId="77777777" w:rsidR="00405FE6" w:rsidRPr="00DE05EF" w:rsidRDefault="002A0D1C">
          <w:pPr>
            <w:pStyle w:val="TOC3"/>
            <w:tabs>
              <w:tab w:val="left" w:pos="1320"/>
              <w:tab w:val="right" w:leader="dot" w:pos="8494"/>
            </w:tabs>
            <w:rPr>
              <w:rFonts w:ascii="Times New Roman" w:eastAsiaTheme="minorEastAsia" w:hAnsi="Times New Roman" w:cs="Times New Roman"/>
              <w:noProof/>
              <w:lang w:eastAsia="pt-PT"/>
            </w:rPr>
          </w:pPr>
          <w:hyperlink w:anchor="_Toc434250556" w:history="1">
            <w:r w:rsidR="00405FE6" w:rsidRPr="00DE05EF">
              <w:rPr>
                <w:rStyle w:val="Hyperlink"/>
                <w:rFonts w:ascii="Times New Roman" w:hAnsi="Times New Roman" w:cs="Times New Roman"/>
                <w:noProof/>
              </w:rPr>
              <w:t>2.1.2.</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Dashboards</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_Toc434250556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18</w:t>
            </w:r>
            <w:r w:rsidR="00405FE6" w:rsidRPr="00DE05EF">
              <w:rPr>
                <w:rFonts w:ascii="Times New Roman" w:hAnsi="Times New Roman" w:cs="Times New Roman"/>
                <w:noProof/>
                <w:webHidden/>
              </w:rPr>
              <w:fldChar w:fldCharType="end"/>
            </w:r>
          </w:hyperlink>
        </w:p>
        <w:p w14:paraId="4088A180" w14:textId="77777777" w:rsidR="00405FE6" w:rsidRPr="00DE05EF" w:rsidRDefault="002A0D1C">
          <w:pPr>
            <w:pStyle w:val="TOC3"/>
            <w:tabs>
              <w:tab w:val="left" w:pos="1320"/>
              <w:tab w:val="right" w:leader="dot" w:pos="8494"/>
            </w:tabs>
            <w:rPr>
              <w:rFonts w:ascii="Times New Roman" w:eastAsiaTheme="minorEastAsia" w:hAnsi="Times New Roman" w:cs="Times New Roman"/>
              <w:noProof/>
              <w:lang w:eastAsia="pt-PT"/>
            </w:rPr>
          </w:pPr>
          <w:hyperlink w:anchor="_Toc434250557" w:history="1">
            <w:r w:rsidR="00405FE6" w:rsidRPr="00DE05EF">
              <w:rPr>
                <w:rStyle w:val="Hyperlink"/>
                <w:rFonts w:ascii="Times New Roman" w:hAnsi="Times New Roman" w:cs="Times New Roman"/>
                <w:noProof/>
              </w:rPr>
              <w:t>2.1.3.</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Gráficos</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_Toc434250557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20</w:t>
            </w:r>
            <w:r w:rsidR="00405FE6" w:rsidRPr="00DE05EF">
              <w:rPr>
                <w:rFonts w:ascii="Times New Roman" w:hAnsi="Times New Roman" w:cs="Times New Roman"/>
                <w:noProof/>
                <w:webHidden/>
              </w:rPr>
              <w:fldChar w:fldCharType="end"/>
            </w:r>
          </w:hyperlink>
        </w:p>
        <w:p w14:paraId="54A88689" w14:textId="77777777" w:rsidR="00405FE6" w:rsidRPr="00DE05EF" w:rsidRDefault="002A0D1C">
          <w:pPr>
            <w:pStyle w:val="TOC3"/>
            <w:tabs>
              <w:tab w:val="left" w:pos="1320"/>
              <w:tab w:val="right" w:leader="dot" w:pos="8494"/>
            </w:tabs>
            <w:rPr>
              <w:rFonts w:ascii="Times New Roman" w:eastAsiaTheme="minorEastAsia" w:hAnsi="Times New Roman" w:cs="Times New Roman"/>
              <w:noProof/>
              <w:lang w:eastAsia="pt-PT"/>
            </w:rPr>
          </w:pPr>
          <w:hyperlink w:anchor="_Toc434250558" w:history="1">
            <w:r w:rsidR="00405FE6" w:rsidRPr="00DE05EF">
              <w:rPr>
                <w:rStyle w:val="Hyperlink"/>
                <w:rFonts w:ascii="Times New Roman" w:hAnsi="Times New Roman" w:cs="Times New Roman"/>
                <w:noProof/>
              </w:rPr>
              <w:t>2.1.4.</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Visualização de Redes</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_Toc434250558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21</w:t>
            </w:r>
            <w:r w:rsidR="00405FE6" w:rsidRPr="00DE05EF">
              <w:rPr>
                <w:rFonts w:ascii="Times New Roman" w:hAnsi="Times New Roman" w:cs="Times New Roman"/>
                <w:noProof/>
                <w:webHidden/>
              </w:rPr>
              <w:fldChar w:fldCharType="end"/>
            </w:r>
          </w:hyperlink>
        </w:p>
        <w:p w14:paraId="603E2A35" w14:textId="77777777" w:rsidR="00405FE6" w:rsidRPr="00DE05EF" w:rsidRDefault="002A0D1C">
          <w:pPr>
            <w:pStyle w:val="TOC2"/>
            <w:tabs>
              <w:tab w:val="left" w:pos="880"/>
              <w:tab w:val="right" w:leader="dot" w:pos="8494"/>
            </w:tabs>
            <w:rPr>
              <w:rFonts w:ascii="Times New Roman" w:eastAsiaTheme="minorEastAsia" w:hAnsi="Times New Roman" w:cs="Times New Roman"/>
              <w:noProof/>
              <w:lang w:eastAsia="pt-PT"/>
            </w:rPr>
          </w:pPr>
          <w:hyperlink w:anchor="_Toc434250559" w:history="1">
            <w:r w:rsidR="00405FE6" w:rsidRPr="00DE05EF">
              <w:rPr>
                <w:rStyle w:val="Hyperlink"/>
                <w:rFonts w:ascii="Times New Roman" w:hAnsi="Times New Roman" w:cs="Times New Roman"/>
                <w:noProof/>
              </w:rPr>
              <w:t>2.2.</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Redes 802.11</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_Toc434250559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22</w:t>
            </w:r>
            <w:r w:rsidR="00405FE6" w:rsidRPr="00DE05EF">
              <w:rPr>
                <w:rFonts w:ascii="Times New Roman" w:hAnsi="Times New Roman" w:cs="Times New Roman"/>
                <w:noProof/>
                <w:webHidden/>
              </w:rPr>
              <w:fldChar w:fldCharType="end"/>
            </w:r>
          </w:hyperlink>
        </w:p>
        <w:p w14:paraId="4BE6176F" w14:textId="77777777" w:rsidR="00405FE6" w:rsidRPr="00DE05EF" w:rsidRDefault="002A0D1C">
          <w:pPr>
            <w:pStyle w:val="TOC3"/>
            <w:tabs>
              <w:tab w:val="left" w:pos="1320"/>
              <w:tab w:val="right" w:leader="dot" w:pos="8494"/>
            </w:tabs>
            <w:rPr>
              <w:rFonts w:ascii="Times New Roman" w:eastAsiaTheme="minorEastAsia" w:hAnsi="Times New Roman" w:cs="Times New Roman"/>
              <w:noProof/>
              <w:lang w:eastAsia="pt-PT"/>
            </w:rPr>
          </w:pPr>
          <w:hyperlink w:anchor="_Toc434250560" w:history="1">
            <w:r w:rsidR="00405FE6" w:rsidRPr="00DE05EF">
              <w:rPr>
                <w:rStyle w:val="Hyperlink"/>
                <w:rFonts w:ascii="Times New Roman" w:hAnsi="Times New Roman" w:cs="Times New Roman"/>
                <w:noProof/>
              </w:rPr>
              <w:t>2.2.1.</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Evolução do 802.11</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_Toc434250560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23</w:t>
            </w:r>
            <w:r w:rsidR="00405FE6" w:rsidRPr="00DE05EF">
              <w:rPr>
                <w:rFonts w:ascii="Times New Roman" w:hAnsi="Times New Roman" w:cs="Times New Roman"/>
                <w:noProof/>
                <w:webHidden/>
              </w:rPr>
              <w:fldChar w:fldCharType="end"/>
            </w:r>
          </w:hyperlink>
        </w:p>
        <w:p w14:paraId="551DD18B" w14:textId="77777777" w:rsidR="00405FE6" w:rsidRPr="00DE05EF" w:rsidRDefault="002A0D1C">
          <w:pPr>
            <w:pStyle w:val="TOC3"/>
            <w:tabs>
              <w:tab w:val="left" w:pos="1320"/>
              <w:tab w:val="right" w:leader="dot" w:pos="8494"/>
            </w:tabs>
            <w:rPr>
              <w:rFonts w:ascii="Times New Roman" w:eastAsiaTheme="minorEastAsia" w:hAnsi="Times New Roman" w:cs="Times New Roman"/>
              <w:noProof/>
              <w:lang w:eastAsia="pt-PT"/>
            </w:rPr>
          </w:pPr>
          <w:hyperlink w:anchor="_Toc434250561" w:history="1">
            <w:r w:rsidR="00405FE6" w:rsidRPr="00DE05EF">
              <w:rPr>
                <w:rStyle w:val="Hyperlink"/>
                <w:rFonts w:ascii="Times New Roman" w:hAnsi="Times New Roman" w:cs="Times New Roman"/>
                <w:noProof/>
              </w:rPr>
              <w:t>2.2.2.</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Motivação do 802.11 ac</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_Toc434250561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23</w:t>
            </w:r>
            <w:r w:rsidR="00405FE6" w:rsidRPr="00DE05EF">
              <w:rPr>
                <w:rFonts w:ascii="Times New Roman" w:hAnsi="Times New Roman" w:cs="Times New Roman"/>
                <w:noProof/>
                <w:webHidden/>
              </w:rPr>
              <w:fldChar w:fldCharType="end"/>
            </w:r>
          </w:hyperlink>
        </w:p>
        <w:p w14:paraId="73FCA1A0" w14:textId="77777777" w:rsidR="00405FE6" w:rsidRPr="00DE05EF" w:rsidRDefault="002A0D1C">
          <w:pPr>
            <w:pStyle w:val="TOC3"/>
            <w:tabs>
              <w:tab w:val="left" w:pos="1320"/>
              <w:tab w:val="right" w:leader="dot" w:pos="8494"/>
            </w:tabs>
            <w:rPr>
              <w:rFonts w:ascii="Times New Roman" w:eastAsiaTheme="minorEastAsia" w:hAnsi="Times New Roman" w:cs="Times New Roman"/>
              <w:noProof/>
              <w:lang w:eastAsia="pt-PT"/>
            </w:rPr>
          </w:pPr>
          <w:hyperlink w:anchor="_Toc434250562" w:history="1">
            <w:r w:rsidR="00405FE6" w:rsidRPr="00DE05EF">
              <w:rPr>
                <w:rStyle w:val="Hyperlink"/>
                <w:rFonts w:ascii="Times New Roman" w:hAnsi="Times New Roman" w:cs="Times New Roman"/>
                <w:noProof/>
              </w:rPr>
              <w:t>2.2.3.</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Roaming</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_Toc434250562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25</w:t>
            </w:r>
            <w:r w:rsidR="00405FE6" w:rsidRPr="00DE05EF">
              <w:rPr>
                <w:rFonts w:ascii="Times New Roman" w:hAnsi="Times New Roman" w:cs="Times New Roman"/>
                <w:noProof/>
                <w:webHidden/>
              </w:rPr>
              <w:fldChar w:fldCharType="end"/>
            </w:r>
          </w:hyperlink>
        </w:p>
        <w:p w14:paraId="3DD1790D" w14:textId="77777777" w:rsidR="00405FE6" w:rsidRPr="00DE05EF" w:rsidRDefault="002A0D1C">
          <w:pPr>
            <w:pStyle w:val="TOC3"/>
            <w:tabs>
              <w:tab w:val="left" w:pos="1320"/>
              <w:tab w:val="right" w:leader="dot" w:pos="8494"/>
            </w:tabs>
            <w:rPr>
              <w:rFonts w:ascii="Times New Roman" w:eastAsiaTheme="minorEastAsia" w:hAnsi="Times New Roman" w:cs="Times New Roman"/>
              <w:noProof/>
              <w:lang w:eastAsia="pt-PT"/>
            </w:rPr>
          </w:pPr>
          <w:hyperlink w:anchor="_Toc434250563" w:history="1">
            <w:r w:rsidR="00405FE6" w:rsidRPr="00DE05EF">
              <w:rPr>
                <w:rStyle w:val="Hyperlink"/>
                <w:rFonts w:ascii="Times New Roman" w:hAnsi="Times New Roman" w:cs="Times New Roman"/>
                <w:noProof/>
              </w:rPr>
              <w:t>2.2.4.</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Problemas de Roaming</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_Toc434250563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26</w:t>
            </w:r>
            <w:r w:rsidR="00405FE6" w:rsidRPr="00DE05EF">
              <w:rPr>
                <w:rFonts w:ascii="Times New Roman" w:hAnsi="Times New Roman" w:cs="Times New Roman"/>
                <w:noProof/>
                <w:webHidden/>
              </w:rPr>
              <w:fldChar w:fldCharType="end"/>
            </w:r>
          </w:hyperlink>
        </w:p>
        <w:p w14:paraId="281DC05D" w14:textId="77777777" w:rsidR="00405FE6" w:rsidRPr="00DE05EF" w:rsidRDefault="002A0D1C">
          <w:pPr>
            <w:pStyle w:val="TOC2"/>
            <w:tabs>
              <w:tab w:val="left" w:pos="880"/>
              <w:tab w:val="right" w:leader="dot" w:pos="8494"/>
            </w:tabs>
            <w:rPr>
              <w:rFonts w:ascii="Times New Roman" w:eastAsiaTheme="minorEastAsia" w:hAnsi="Times New Roman" w:cs="Times New Roman"/>
              <w:noProof/>
              <w:lang w:eastAsia="pt-PT"/>
            </w:rPr>
          </w:pPr>
          <w:hyperlink w:anchor="_Toc434250564" w:history="1">
            <w:r w:rsidR="00405FE6" w:rsidRPr="00DE05EF">
              <w:rPr>
                <w:rStyle w:val="Hyperlink"/>
                <w:rFonts w:ascii="Times New Roman" w:hAnsi="Times New Roman" w:cs="Times New Roman"/>
                <w:noProof/>
              </w:rPr>
              <w:t>2.3.</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Análise multidimensional</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_Toc434250564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27</w:t>
            </w:r>
            <w:r w:rsidR="00405FE6" w:rsidRPr="00DE05EF">
              <w:rPr>
                <w:rFonts w:ascii="Times New Roman" w:hAnsi="Times New Roman" w:cs="Times New Roman"/>
                <w:noProof/>
                <w:webHidden/>
              </w:rPr>
              <w:fldChar w:fldCharType="end"/>
            </w:r>
          </w:hyperlink>
        </w:p>
        <w:p w14:paraId="1869850E" w14:textId="77777777" w:rsidR="00405FE6" w:rsidRPr="00DE05EF" w:rsidRDefault="002A0D1C">
          <w:pPr>
            <w:pStyle w:val="TOC1"/>
            <w:tabs>
              <w:tab w:val="left" w:pos="440"/>
              <w:tab w:val="right" w:leader="dot" w:pos="8494"/>
            </w:tabs>
            <w:rPr>
              <w:rFonts w:ascii="Times New Roman" w:eastAsiaTheme="minorEastAsia" w:hAnsi="Times New Roman" w:cs="Times New Roman"/>
              <w:noProof/>
              <w:lang w:eastAsia="pt-PT"/>
            </w:rPr>
          </w:pPr>
          <w:hyperlink w:anchor="_Toc434250565" w:history="1">
            <w:r w:rsidR="00405FE6" w:rsidRPr="00DE05EF">
              <w:rPr>
                <w:rStyle w:val="Hyperlink"/>
                <w:rFonts w:ascii="Times New Roman" w:hAnsi="Times New Roman" w:cs="Times New Roman"/>
                <w:noProof/>
              </w:rPr>
              <w:t>3.</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Proposta de Solução e Arquitetura</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_Toc434250565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29</w:t>
            </w:r>
            <w:r w:rsidR="00405FE6" w:rsidRPr="00DE05EF">
              <w:rPr>
                <w:rFonts w:ascii="Times New Roman" w:hAnsi="Times New Roman" w:cs="Times New Roman"/>
                <w:noProof/>
                <w:webHidden/>
              </w:rPr>
              <w:fldChar w:fldCharType="end"/>
            </w:r>
          </w:hyperlink>
        </w:p>
        <w:bookmarkStart w:id="33" w:name="_GoBack"/>
        <w:p w14:paraId="232238B0" w14:textId="77777777" w:rsidR="00405FE6" w:rsidRPr="00DE05EF" w:rsidRDefault="002A0D1C">
          <w:pPr>
            <w:pStyle w:val="TOC2"/>
            <w:tabs>
              <w:tab w:val="left" w:pos="880"/>
              <w:tab w:val="right" w:leader="dot" w:pos="8494"/>
            </w:tabs>
            <w:rPr>
              <w:rFonts w:ascii="Times New Roman" w:eastAsiaTheme="minorEastAsia" w:hAnsi="Times New Roman" w:cs="Times New Roman"/>
              <w:noProof/>
              <w:lang w:eastAsia="pt-PT"/>
            </w:rPr>
          </w:pPr>
          <w:r w:rsidRPr="00DE05EF">
            <w:rPr>
              <w:rFonts w:ascii="Times New Roman" w:hAnsi="Times New Roman" w:cs="Times New Roman"/>
            </w:rPr>
            <w:fldChar w:fldCharType="begin"/>
          </w:r>
          <w:r w:rsidRPr="00DE05EF">
            <w:rPr>
              <w:rFonts w:ascii="Times New Roman" w:hAnsi="Times New Roman" w:cs="Times New Roman"/>
            </w:rPr>
            <w:instrText xml:space="preserve"> HYPERLINK \l "_Toc434250566" </w:instrText>
          </w:r>
          <w:r w:rsidRPr="00DE05EF">
            <w:rPr>
              <w:rFonts w:ascii="Times New Roman" w:hAnsi="Times New Roman" w:cs="Times New Roman"/>
            </w:rPr>
            <w:fldChar w:fldCharType="separate"/>
          </w:r>
          <w:r w:rsidR="00405FE6" w:rsidRPr="00DE05EF">
            <w:rPr>
              <w:rStyle w:val="Hyperlink"/>
              <w:rFonts w:ascii="Times New Roman" w:hAnsi="Times New Roman" w:cs="Times New Roman"/>
              <w:noProof/>
            </w:rPr>
            <w:t>3.1.</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Base de dados</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_Toc434250566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29</w:t>
          </w:r>
          <w:r w:rsidR="00405FE6" w:rsidRPr="00DE05EF">
            <w:rPr>
              <w:rFonts w:ascii="Times New Roman" w:hAnsi="Times New Roman" w:cs="Times New Roman"/>
              <w:noProof/>
              <w:webHidden/>
            </w:rPr>
            <w:fldChar w:fldCharType="end"/>
          </w:r>
          <w:r w:rsidRPr="00DE05EF">
            <w:rPr>
              <w:rFonts w:ascii="Times New Roman" w:hAnsi="Times New Roman" w:cs="Times New Roman"/>
              <w:noProof/>
            </w:rPr>
            <w:fldChar w:fldCharType="end"/>
          </w:r>
        </w:p>
        <w:bookmarkEnd w:id="33"/>
        <w:p w14:paraId="72E5802A" w14:textId="77777777" w:rsidR="00405FE6" w:rsidRPr="00DE05EF" w:rsidRDefault="002A0D1C">
          <w:pPr>
            <w:pStyle w:val="TOC2"/>
            <w:tabs>
              <w:tab w:val="left" w:pos="880"/>
              <w:tab w:val="right" w:leader="dot" w:pos="8494"/>
            </w:tabs>
            <w:rPr>
              <w:rFonts w:ascii="Times New Roman" w:eastAsiaTheme="minorEastAsia" w:hAnsi="Times New Roman" w:cs="Times New Roman"/>
              <w:noProof/>
              <w:lang w:eastAsia="pt-PT"/>
            </w:rPr>
          </w:pPr>
          <w:r w:rsidRPr="00DE05EF">
            <w:rPr>
              <w:rFonts w:ascii="Times New Roman" w:hAnsi="Times New Roman" w:cs="Times New Roman"/>
            </w:rPr>
            <w:fldChar w:fldCharType="begin"/>
          </w:r>
          <w:r w:rsidRPr="00DE05EF">
            <w:rPr>
              <w:rFonts w:ascii="Times New Roman" w:hAnsi="Times New Roman" w:cs="Times New Roman"/>
            </w:rPr>
            <w:instrText xml:space="preserve"> HYPERLINK \l "_Toc434250567" </w:instrText>
          </w:r>
          <w:r w:rsidRPr="00DE05EF">
            <w:rPr>
              <w:rFonts w:ascii="Times New Roman" w:hAnsi="Times New Roman" w:cs="Times New Roman"/>
            </w:rPr>
            <w:fldChar w:fldCharType="separate"/>
          </w:r>
          <w:r w:rsidR="00405FE6" w:rsidRPr="00DE05EF">
            <w:rPr>
              <w:rStyle w:val="Hyperlink"/>
              <w:rFonts w:ascii="Times New Roman" w:hAnsi="Times New Roman" w:cs="Times New Roman"/>
              <w:noProof/>
            </w:rPr>
            <w:t>3.2.</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Integração de dados</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_Toc434250567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30</w:t>
          </w:r>
          <w:r w:rsidR="00405FE6" w:rsidRPr="00DE05EF">
            <w:rPr>
              <w:rFonts w:ascii="Times New Roman" w:hAnsi="Times New Roman" w:cs="Times New Roman"/>
              <w:noProof/>
              <w:webHidden/>
            </w:rPr>
            <w:fldChar w:fldCharType="end"/>
          </w:r>
          <w:r w:rsidRPr="00DE05EF">
            <w:rPr>
              <w:rFonts w:ascii="Times New Roman" w:hAnsi="Times New Roman" w:cs="Times New Roman"/>
              <w:noProof/>
            </w:rPr>
            <w:fldChar w:fldCharType="end"/>
          </w:r>
        </w:p>
        <w:p w14:paraId="6972CF5B" w14:textId="77777777" w:rsidR="00405FE6" w:rsidRPr="00DE05EF" w:rsidRDefault="002A0D1C">
          <w:pPr>
            <w:pStyle w:val="TOC3"/>
            <w:tabs>
              <w:tab w:val="left" w:pos="1320"/>
              <w:tab w:val="right" w:leader="dot" w:pos="8494"/>
            </w:tabs>
            <w:rPr>
              <w:rFonts w:ascii="Times New Roman" w:eastAsiaTheme="minorEastAsia" w:hAnsi="Times New Roman" w:cs="Times New Roman"/>
              <w:noProof/>
              <w:lang w:eastAsia="pt-PT"/>
            </w:rPr>
          </w:pPr>
          <w:hyperlink w:anchor="_Toc434250568" w:history="1">
            <w:r w:rsidR="00405FE6" w:rsidRPr="00DE05EF">
              <w:rPr>
                <w:rStyle w:val="Hyperlink"/>
                <w:rFonts w:ascii="Times New Roman" w:hAnsi="Times New Roman" w:cs="Times New Roman"/>
                <w:noProof/>
              </w:rPr>
              <w:t>3.2.1.</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Integração e tratamento de dados para as análises no Gephi</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_Toc434250568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31</w:t>
            </w:r>
            <w:r w:rsidR="00405FE6" w:rsidRPr="00DE05EF">
              <w:rPr>
                <w:rFonts w:ascii="Times New Roman" w:hAnsi="Times New Roman" w:cs="Times New Roman"/>
                <w:noProof/>
                <w:webHidden/>
              </w:rPr>
              <w:fldChar w:fldCharType="end"/>
            </w:r>
          </w:hyperlink>
        </w:p>
        <w:p w14:paraId="7489B8E3" w14:textId="77777777" w:rsidR="00405FE6" w:rsidRPr="00DE05EF" w:rsidRDefault="002A0D1C">
          <w:pPr>
            <w:pStyle w:val="TOC3"/>
            <w:tabs>
              <w:tab w:val="left" w:pos="1320"/>
              <w:tab w:val="right" w:leader="dot" w:pos="8494"/>
            </w:tabs>
            <w:rPr>
              <w:rFonts w:ascii="Times New Roman" w:eastAsiaTheme="minorEastAsia" w:hAnsi="Times New Roman" w:cs="Times New Roman"/>
              <w:noProof/>
              <w:lang w:eastAsia="pt-PT"/>
            </w:rPr>
          </w:pPr>
          <w:hyperlink w:anchor="_Toc434250569" w:history="1">
            <w:r w:rsidR="00405FE6" w:rsidRPr="00DE05EF">
              <w:rPr>
                <w:rStyle w:val="Hyperlink"/>
                <w:rFonts w:ascii="Times New Roman" w:hAnsi="Times New Roman" w:cs="Times New Roman"/>
                <w:noProof/>
              </w:rPr>
              <w:t>3.2.2.</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Integração e tratamento de dados para o Cubo MOLAP multidimensional</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_Toc434250569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33</w:t>
            </w:r>
            <w:r w:rsidR="00405FE6" w:rsidRPr="00DE05EF">
              <w:rPr>
                <w:rFonts w:ascii="Times New Roman" w:hAnsi="Times New Roman" w:cs="Times New Roman"/>
                <w:noProof/>
                <w:webHidden/>
              </w:rPr>
              <w:fldChar w:fldCharType="end"/>
            </w:r>
          </w:hyperlink>
        </w:p>
        <w:p w14:paraId="6286CCB5" w14:textId="77777777" w:rsidR="00405FE6" w:rsidRPr="00DE05EF" w:rsidRDefault="002A0D1C">
          <w:pPr>
            <w:pStyle w:val="TOC2"/>
            <w:tabs>
              <w:tab w:val="left" w:pos="880"/>
              <w:tab w:val="right" w:leader="dot" w:pos="8494"/>
            </w:tabs>
            <w:rPr>
              <w:rFonts w:ascii="Times New Roman" w:eastAsiaTheme="minorEastAsia" w:hAnsi="Times New Roman" w:cs="Times New Roman"/>
              <w:noProof/>
              <w:lang w:eastAsia="pt-PT"/>
            </w:rPr>
          </w:pPr>
          <w:hyperlink w:anchor="_Toc434250570" w:history="1">
            <w:r w:rsidR="00405FE6" w:rsidRPr="00DE05EF">
              <w:rPr>
                <w:rStyle w:val="Hyperlink"/>
                <w:rFonts w:ascii="Times New Roman" w:hAnsi="Times New Roman" w:cs="Times New Roman"/>
                <w:noProof/>
              </w:rPr>
              <w:t>3.3.</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Visualizações Gráficas</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_Toc434250570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34</w:t>
            </w:r>
            <w:r w:rsidR="00405FE6" w:rsidRPr="00DE05EF">
              <w:rPr>
                <w:rFonts w:ascii="Times New Roman" w:hAnsi="Times New Roman" w:cs="Times New Roman"/>
                <w:noProof/>
                <w:webHidden/>
              </w:rPr>
              <w:fldChar w:fldCharType="end"/>
            </w:r>
          </w:hyperlink>
        </w:p>
        <w:p w14:paraId="6868197D" w14:textId="77777777" w:rsidR="00405FE6" w:rsidRPr="00DE05EF" w:rsidRDefault="002A0D1C">
          <w:pPr>
            <w:pStyle w:val="TOC3"/>
            <w:tabs>
              <w:tab w:val="left" w:pos="1320"/>
              <w:tab w:val="right" w:leader="dot" w:pos="8494"/>
            </w:tabs>
            <w:rPr>
              <w:rFonts w:ascii="Times New Roman" w:eastAsiaTheme="minorEastAsia" w:hAnsi="Times New Roman" w:cs="Times New Roman"/>
              <w:noProof/>
              <w:lang w:eastAsia="pt-PT"/>
            </w:rPr>
          </w:pPr>
          <w:hyperlink w:anchor="_Toc434250571" w:history="1">
            <w:r w:rsidR="00405FE6" w:rsidRPr="00DE05EF">
              <w:rPr>
                <w:rStyle w:val="Hyperlink"/>
                <w:rFonts w:ascii="Times New Roman" w:hAnsi="Times New Roman" w:cs="Times New Roman"/>
                <w:noProof/>
              </w:rPr>
              <w:t>3.3.1.</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Gephi</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_Toc434250571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34</w:t>
            </w:r>
            <w:r w:rsidR="00405FE6" w:rsidRPr="00DE05EF">
              <w:rPr>
                <w:rFonts w:ascii="Times New Roman" w:hAnsi="Times New Roman" w:cs="Times New Roman"/>
                <w:noProof/>
                <w:webHidden/>
              </w:rPr>
              <w:fldChar w:fldCharType="end"/>
            </w:r>
          </w:hyperlink>
        </w:p>
        <w:p w14:paraId="7CA6B32A" w14:textId="77777777" w:rsidR="00405FE6" w:rsidRPr="00DE05EF" w:rsidRDefault="002A0D1C">
          <w:pPr>
            <w:pStyle w:val="TOC3"/>
            <w:tabs>
              <w:tab w:val="left" w:pos="1320"/>
              <w:tab w:val="right" w:leader="dot" w:pos="8494"/>
            </w:tabs>
            <w:rPr>
              <w:rFonts w:ascii="Times New Roman" w:eastAsiaTheme="minorEastAsia" w:hAnsi="Times New Roman" w:cs="Times New Roman"/>
              <w:noProof/>
              <w:lang w:eastAsia="pt-PT"/>
            </w:rPr>
          </w:pPr>
          <w:hyperlink w:anchor="_Toc434250572" w:history="1">
            <w:r w:rsidR="00405FE6" w:rsidRPr="00DE05EF">
              <w:rPr>
                <w:rStyle w:val="Hyperlink"/>
                <w:rFonts w:ascii="Times New Roman" w:hAnsi="Times New Roman" w:cs="Times New Roman"/>
                <w:noProof/>
              </w:rPr>
              <w:t>3.3.2.</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D3</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_Toc434250572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35</w:t>
            </w:r>
            <w:r w:rsidR="00405FE6" w:rsidRPr="00DE05EF">
              <w:rPr>
                <w:rFonts w:ascii="Times New Roman" w:hAnsi="Times New Roman" w:cs="Times New Roman"/>
                <w:noProof/>
                <w:webHidden/>
              </w:rPr>
              <w:fldChar w:fldCharType="end"/>
            </w:r>
          </w:hyperlink>
        </w:p>
        <w:p w14:paraId="22343B89" w14:textId="77777777" w:rsidR="00405FE6" w:rsidRPr="00DE05EF" w:rsidRDefault="002A0D1C">
          <w:pPr>
            <w:pStyle w:val="TOC2"/>
            <w:tabs>
              <w:tab w:val="left" w:pos="880"/>
              <w:tab w:val="right" w:leader="dot" w:pos="8494"/>
            </w:tabs>
            <w:rPr>
              <w:rFonts w:ascii="Times New Roman" w:eastAsiaTheme="minorEastAsia" w:hAnsi="Times New Roman" w:cs="Times New Roman"/>
              <w:noProof/>
              <w:lang w:eastAsia="pt-PT"/>
            </w:rPr>
          </w:pPr>
          <w:hyperlink w:anchor="_Toc434250573" w:history="1">
            <w:r w:rsidR="00405FE6" w:rsidRPr="00DE05EF">
              <w:rPr>
                <w:rStyle w:val="Hyperlink"/>
                <w:rFonts w:ascii="Times New Roman" w:hAnsi="Times New Roman" w:cs="Times New Roman"/>
                <w:noProof/>
              </w:rPr>
              <w:t>3.4.</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Cubo MOLAP, Multidimensional - SSAS</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_Toc434250573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35</w:t>
            </w:r>
            <w:r w:rsidR="00405FE6" w:rsidRPr="00DE05EF">
              <w:rPr>
                <w:rFonts w:ascii="Times New Roman" w:hAnsi="Times New Roman" w:cs="Times New Roman"/>
                <w:noProof/>
                <w:webHidden/>
              </w:rPr>
              <w:fldChar w:fldCharType="end"/>
            </w:r>
          </w:hyperlink>
        </w:p>
        <w:p w14:paraId="48DCB230" w14:textId="77777777" w:rsidR="00405FE6" w:rsidRPr="00DE05EF" w:rsidRDefault="002A0D1C">
          <w:pPr>
            <w:pStyle w:val="TOC1"/>
            <w:tabs>
              <w:tab w:val="left" w:pos="440"/>
              <w:tab w:val="right" w:leader="dot" w:pos="8494"/>
            </w:tabs>
            <w:rPr>
              <w:rFonts w:ascii="Times New Roman" w:eastAsiaTheme="minorEastAsia" w:hAnsi="Times New Roman" w:cs="Times New Roman"/>
              <w:noProof/>
              <w:lang w:eastAsia="pt-PT"/>
            </w:rPr>
          </w:pPr>
          <w:hyperlink w:anchor="_Toc434250574" w:history="1">
            <w:r w:rsidR="00405FE6" w:rsidRPr="00DE05EF">
              <w:rPr>
                <w:rStyle w:val="Hyperlink"/>
                <w:rFonts w:ascii="Times New Roman" w:hAnsi="Times New Roman" w:cs="Times New Roman"/>
                <w:noProof/>
              </w:rPr>
              <w:t>4.</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Análise de Dados e Desenvolvimentos</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_Toc434250574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39</w:t>
            </w:r>
            <w:r w:rsidR="00405FE6" w:rsidRPr="00DE05EF">
              <w:rPr>
                <w:rFonts w:ascii="Times New Roman" w:hAnsi="Times New Roman" w:cs="Times New Roman"/>
                <w:noProof/>
                <w:webHidden/>
              </w:rPr>
              <w:fldChar w:fldCharType="end"/>
            </w:r>
          </w:hyperlink>
        </w:p>
        <w:p w14:paraId="55ACB6D9" w14:textId="77777777" w:rsidR="00405FE6" w:rsidRPr="00DE05EF" w:rsidRDefault="002A0D1C">
          <w:pPr>
            <w:pStyle w:val="TOC2"/>
            <w:tabs>
              <w:tab w:val="left" w:pos="880"/>
              <w:tab w:val="right" w:leader="dot" w:pos="8494"/>
            </w:tabs>
            <w:rPr>
              <w:rFonts w:ascii="Times New Roman" w:eastAsiaTheme="minorEastAsia" w:hAnsi="Times New Roman" w:cs="Times New Roman"/>
              <w:noProof/>
              <w:lang w:eastAsia="pt-PT"/>
            </w:rPr>
          </w:pPr>
          <w:hyperlink w:anchor="_Toc434250575" w:history="1">
            <w:r w:rsidR="00405FE6" w:rsidRPr="00DE05EF">
              <w:rPr>
                <w:rStyle w:val="Hyperlink"/>
                <w:rFonts w:ascii="Times New Roman" w:hAnsi="Times New Roman" w:cs="Times New Roman"/>
                <w:noProof/>
              </w:rPr>
              <w:t>4.1.</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Análise de dados</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_Toc434250575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39</w:t>
            </w:r>
            <w:r w:rsidR="00405FE6" w:rsidRPr="00DE05EF">
              <w:rPr>
                <w:rFonts w:ascii="Times New Roman" w:hAnsi="Times New Roman" w:cs="Times New Roman"/>
                <w:noProof/>
                <w:webHidden/>
              </w:rPr>
              <w:fldChar w:fldCharType="end"/>
            </w:r>
          </w:hyperlink>
        </w:p>
        <w:p w14:paraId="5DEF93BF" w14:textId="77777777" w:rsidR="00405FE6" w:rsidRPr="00DE05EF" w:rsidRDefault="002A0D1C">
          <w:pPr>
            <w:pStyle w:val="TOC2"/>
            <w:tabs>
              <w:tab w:val="left" w:pos="880"/>
              <w:tab w:val="right" w:leader="dot" w:pos="8494"/>
            </w:tabs>
            <w:rPr>
              <w:rFonts w:ascii="Times New Roman" w:eastAsiaTheme="minorEastAsia" w:hAnsi="Times New Roman" w:cs="Times New Roman"/>
              <w:noProof/>
              <w:lang w:eastAsia="pt-PT"/>
            </w:rPr>
          </w:pPr>
          <w:hyperlink w:anchor="_Toc434250576" w:history="1">
            <w:r w:rsidR="00405FE6" w:rsidRPr="00DE05EF">
              <w:rPr>
                <w:rStyle w:val="Hyperlink"/>
                <w:rFonts w:ascii="Times New Roman" w:hAnsi="Times New Roman" w:cs="Times New Roman"/>
                <w:noProof/>
              </w:rPr>
              <w:t>4.2.</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Desenvolvimentos</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_Toc434250576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40</w:t>
            </w:r>
            <w:r w:rsidR="00405FE6" w:rsidRPr="00DE05EF">
              <w:rPr>
                <w:rFonts w:ascii="Times New Roman" w:hAnsi="Times New Roman" w:cs="Times New Roman"/>
                <w:noProof/>
                <w:webHidden/>
              </w:rPr>
              <w:fldChar w:fldCharType="end"/>
            </w:r>
          </w:hyperlink>
        </w:p>
        <w:p w14:paraId="4B03FC53" w14:textId="77777777" w:rsidR="00405FE6" w:rsidRPr="00DE05EF" w:rsidRDefault="002A0D1C">
          <w:pPr>
            <w:pStyle w:val="TOC3"/>
            <w:tabs>
              <w:tab w:val="left" w:pos="1320"/>
              <w:tab w:val="right" w:leader="dot" w:pos="8494"/>
            </w:tabs>
            <w:rPr>
              <w:rFonts w:ascii="Times New Roman" w:eastAsiaTheme="minorEastAsia" w:hAnsi="Times New Roman" w:cs="Times New Roman"/>
              <w:noProof/>
              <w:lang w:eastAsia="pt-PT"/>
            </w:rPr>
          </w:pPr>
          <w:hyperlink w:anchor="_Toc434250577" w:history="1">
            <w:r w:rsidR="00405FE6" w:rsidRPr="00DE05EF">
              <w:rPr>
                <w:rStyle w:val="Hyperlink"/>
                <w:rFonts w:ascii="Times New Roman" w:hAnsi="Times New Roman" w:cs="Times New Roman"/>
                <w:noProof/>
              </w:rPr>
              <w:t>4.2.1.</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SSIS</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_Toc434250577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40</w:t>
            </w:r>
            <w:r w:rsidR="00405FE6" w:rsidRPr="00DE05EF">
              <w:rPr>
                <w:rFonts w:ascii="Times New Roman" w:hAnsi="Times New Roman" w:cs="Times New Roman"/>
                <w:noProof/>
                <w:webHidden/>
              </w:rPr>
              <w:fldChar w:fldCharType="end"/>
            </w:r>
          </w:hyperlink>
        </w:p>
        <w:p w14:paraId="72F3D23E" w14:textId="77777777" w:rsidR="00405FE6" w:rsidRPr="00DE05EF" w:rsidRDefault="002A0D1C">
          <w:pPr>
            <w:pStyle w:val="TOC3"/>
            <w:tabs>
              <w:tab w:val="left" w:pos="1320"/>
              <w:tab w:val="right" w:leader="dot" w:pos="8494"/>
            </w:tabs>
            <w:rPr>
              <w:rFonts w:ascii="Times New Roman" w:eastAsiaTheme="minorEastAsia" w:hAnsi="Times New Roman" w:cs="Times New Roman"/>
              <w:noProof/>
              <w:lang w:eastAsia="pt-PT"/>
            </w:rPr>
          </w:pPr>
          <w:hyperlink w:anchor="_Toc434250578" w:history="1">
            <w:r w:rsidR="00405FE6" w:rsidRPr="00DE05EF">
              <w:rPr>
                <w:rStyle w:val="Hyperlink"/>
                <w:rFonts w:ascii="Times New Roman" w:hAnsi="Times New Roman" w:cs="Times New Roman"/>
                <w:noProof/>
              </w:rPr>
              <w:t>4.2.2.</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Gephi</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_Toc434250578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45</w:t>
            </w:r>
            <w:r w:rsidR="00405FE6" w:rsidRPr="00DE05EF">
              <w:rPr>
                <w:rFonts w:ascii="Times New Roman" w:hAnsi="Times New Roman" w:cs="Times New Roman"/>
                <w:noProof/>
                <w:webHidden/>
              </w:rPr>
              <w:fldChar w:fldCharType="end"/>
            </w:r>
          </w:hyperlink>
        </w:p>
        <w:p w14:paraId="0ED5896A" w14:textId="77777777" w:rsidR="00405FE6" w:rsidRPr="00DE05EF" w:rsidRDefault="002A0D1C">
          <w:pPr>
            <w:pStyle w:val="TOC3"/>
            <w:tabs>
              <w:tab w:val="left" w:pos="1320"/>
              <w:tab w:val="right" w:leader="dot" w:pos="8494"/>
            </w:tabs>
            <w:rPr>
              <w:rFonts w:ascii="Times New Roman" w:eastAsiaTheme="minorEastAsia" w:hAnsi="Times New Roman" w:cs="Times New Roman"/>
              <w:noProof/>
              <w:lang w:eastAsia="pt-PT"/>
            </w:rPr>
          </w:pPr>
          <w:hyperlink w:anchor="_Toc434250579" w:history="1">
            <w:r w:rsidR="00405FE6" w:rsidRPr="00DE05EF">
              <w:rPr>
                <w:rStyle w:val="Hyperlink"/>
                <w:rFonts w:ascii="Times New Roman" w:hAnsi="Times New Roman" w:cs="Times New Roman"/>
                <w:noProof/>
              </w:rPr>
              <w:t>4.2.3.</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SSAS</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_Toc434250579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49</w:t>
            </w:r>
            <w:r w:rsidR="00405FE6" w:rsidRPr="00DE05EF">
              <w:rPr>
                <w:rFonts w:ascii="Times New Roman" w:hAnsi="Times New Roman" w:cs="Times New Roman"/>
                <w:noProof/>
                <w:webHidden/>
              </w:rPr>
              <w:fldChar w:fldCharType="end"/>
            </w:r>
          </w:hyperlink>
        </w:p>
        <w:p w14:paraId="310568C6" w14:textId="77777777" w:rsidR="00405FE6" w:rsidRPr="00DE05EF" w:rsidRDefault="002A0D1C">
          <w:pPr>
            <w:pStyle w:val="TOC2"/>
            <w:tabs>
              <w:tab w:val="left" w:pos="880"/>
              <w:tab w:val="right" w:leader="dot" w:pos="8494"/>
            </w:tabs>
            <w:rPr>
              <w:rFonts w:ascii="Times New Roman" w:eastAsiaTheme="minorEastAsia" w:hAnsi="Times New Roman" w:cs="Times New Roman"/>
              <w:noProof/>
              <w:lang w:eastAsia="pt-PT"/>
            </w:rPr>
          </w:pPr>
          <w:hyperlink w:anchor="_Toc434250580" w:history="1">
            <w:r w:rsidR="00405FE6" w:rsidRPr="00DE05EF">
              <w:rPr>
                <w:rStyle w:val="Hyperlink"/>
                <w:rFonts w:ascii="Times New Roman" w:hAnsi="Times New Roman" w:cs="Times New Roman"/>
                <w:noProof/>
              </w:rPr>
              <w:t>4.3.</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Dashboards D3</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_Toc434250580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51</w:t>
            </w:r>
            <w:r w:rsidR="00405FE6" w:rsidRPr="00DE05EF">
              <w:rPr>
                <w:rFonts w:ascii="Times New Roman" w:hAnsi="Times New Roman" w:cs="Times New Roman"/>
                <w:noProof/>
                <w:webHidden/>
              </w:rPr>
              <w:fldChar w:fldCharType="end"/>
            </w:r>
          </w:hyperlink>
        </w:p>
        <w:p w14:paraId="37912F6C" w14:textId="77777777" w:rsidR="00405FE6" w:rsidRPr="00DE05EF" w:rsidRDefault="002A0D1C">
          <w:pPr>
            <w:pStyle w:val="TOC1"/>
            <w:tabs>
              <w:tab w:val="left" w:pos="440"/>
              <w:tab w:val="right" w:leader="dot" w:pos="8494"/>
            </w:tabs>
            <w:rPr>
              <w:rFonts w:ascii="Times New Roman" w:eastAsiaTheme="minorEastAsia" w:hAnsi="Times New Roman" w:cs="Times New Roman"/>
              <w:noProof/>
              <w:lang w:eastAsia="pt-PT"/>
            </w:rPr>
          </w:pPr>
          <w:hyperlink w:anchor="_Toc434250581" w:history="1">
            <w:r w:rsidR="00405FE6" w:rsidRPr="00DE05EF">
              <w:rPr>
                <w:rStyle w:val="Hyperlink"/>
                <w:rFonts w:ascii="Times New Roman" w:hAnsi="Times New Roman" w:cs="Times New Roman"/>
                <w:noProof/>
              </w:rPr>
              <w:t>5.</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Resultados</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_Toc434250581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53</w:t>
            </w:r>
            <w:r w:rsidR="00405FE6" w:rsidRPr="00DE05EF">
              <w:rPr>
                <w:rFonts w:ascii="Times New Roman" w:hAnsi="Times New Roman" w:cs="Times New Roman"/>
                <w:noProof/>
                <w:webHidden/>
              </w:rPr>
              <w:fldChar w:fldCharType="end"/>
            </w:r>
          </w:hyperlink>
        </w:p>
        <w:p w14:paraId="57D5249D" w14:textId="77777777" w:rsidR="00405FE6" w:rsidRPr="00DE05EF" w:rsidRDefault="002A0D1C">
          <w:pPr>
            <w:pStyle w:val="TOC2"/>
            <w:tabs>
              <w:tab w:val="left" w:pos="880"/>
              <w:tab w:val="right" w:leader="dot" w:pos="8494"/>
            </w:tabs>
            <w:rPr>
              <w:rFonts w:ascii="Times New Roman" w:eastAsiaTheme="minorEastAsia" w:hAnsi="Times New Roman" w:cs="Times New Roman"/>
              <w:noProof/>
              <w:lang w:eastAsia="pt-PT"/>
            </w:rPr>
          </w:pPr>
          <w:hyperlink w:anchor="_Toc434250582" w:history="1">
            <w:r w:rsidR="00405FE6" w:rsidRPr="00DE05EF">
              <w:rPr>
                <w:rStyle w:val="Hyperlink"/>
                <w:rFonts w:ascii="Times New Roman" w:hAnsi="Times New Roman" w:cs="Times New Roman"/>
                <w:noProof/>
              </w:rPr>
              <w:t>5.1.</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Cubo MOLAP</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_Toc434250582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53</w:t>
            </w:r>
            <w:r w:rsidR="00405FE6" w:rsidRPr="00DE05EF">
              <w:rPr>
                <w:rFonts w:ascii="Times New Roman" w:hAnsi="Times New Roman" w:cs="Times New Roman"/>
                <w:noProof/>
                <w:webHidden/>
              </w:rPr>
              <w:fldChar w:fldCharType="end"/>
            </w:r>
          </w:hyperlink>
        </w:p>
        <w:p w14:paraId="26EA87D5" w14:textId="77777777" w:rsidR="00405FE6" w:rsidRPr="00DE05EF" w:rsidRDefault="002A0D1C">
          <w:pPr>
            <w:pStyle w:val="TOC2"/>
            <w:tabs>
              <w:tab w:val="left" w:pos="880"/>
              <w:tab w:val="right" w:leader="dot" w:pos="8494"/>
            </w:tabs>
            <w:rPr>
              <w:rFonts w:ascii="Times New Roman" w:eastAsiaTheme="minorEastAsia" w:hAnsi="Times New Roman" w:cs="Times New Roman"/>
              <w:noProof/>
              <w:lang w:eastAsia="pt-PT"/>
            </w:rPr>
          </w:pPr>
          <w:hyperlink w:anchor="_Toc434250583" w:history="1">
            <w:r w:rsidR="00405FE6" w:rsidRPr="00DE05EF">
              <w:rPr>
                <w:rStyle w:val="Hyperlink"/>
                <w:rFonts w:ascii="Times New Roman" w:hAnsi="Times New Roman" w:cs="Times New Roman"/>
                <w:noProof/>
              </w:rPr>
              <w:t>5.2.</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 xml:space="preserve">Análise visual do </w:t>
            </w:r>
            <w:r w:rsidR="00405FE6" w:rsidRPr="00DE05EF">
              <w:rPr>
                <w:rStyle w:val="Hyperlink"/>
                <w:rFonts w:ascii="Times New Roman" w:hAnsi="Times New Roman" w:cs="Times New Roman"/>
                <w:i/>
                <w:noProof/>
              </w:rPr>
              <w:t>Gephi</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_Toc434250583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56</w:t>
            </w:r>
            <w:r w:rsidR="00405FE6" w:rsidRPr="00DE05EF">
              <w:rPr>
                <w:rFonts w:ascii="Times New Roman" w:hAnsi="Times New Roman" w:cs="Times New Roman"/>
                <w:noProof/>
                <w:webHidden/>
              </w:rPr>
              <w:fldChar w:fldCharType="end"/>
            </w:r>
          </w:hyperlink>
        </w:p>
        <w:p w14:paraId="0E69C655" w14:textId="77777777" w:rsidR="00405FE6" w:rsidRPr="00DE05EF" w:rsidRDefault="002A0D1C">
          <w:pPr>
            <w:pStyle w:val="TOC2"/>
            <w:tabs>
              <w:tab w:val="left" w:pos="880"/>
              <w:tab w:val="right" w:leader="dot" w:pos="8494"/>
            </w:tabs>
            <w:rPr>
              <w:rFonts w:ascii="Times New Roman" w:eastAsiaTheme="minorEastAsia" w:hAnsi="Times New Roman" w:cs="Times New Roman"/>
              <w:noProof/>
              <w:lang w:eastAsia="pt-PT"/>
            </w:rPr>
          </w:pPr>
          <w:hyperlink w:anchor="_Toc434250584" w:history="1">
            <w:r w:rsidR="00405FE6" w:rsidRPr="00DE05EF">
              <w:rPr>
                <w:rStyle w:val="Hyperlink"/>
                <w:rFonts w:ascii="Times New Roman" w:hAnsi="Times New Roman" w:cs="Times New Roman"/>
                <w:noProof/>
              </w:rPr>
              <w:t>5.3.</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i/>
                <w:noProof/>
              </w:rPr>
              <w:t>Roamings</w:t>
            </w:r>
            <w:r w:rsidR="00405FE6" w:rsidRPr="00DE05EF">
              <w:rPr>
                <w:rStyle w:val="Hyperlink"/>
                <w:rFonts w:ascii="Times New Roman" w:hAnsi="Times New Roman" w:cs="Times New Roman"/>
                <w:noProof/>
              </w:rPr>
              <w:t xml:space="preserve"> interedifícios</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_Toc434250584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59</w:t>
            </w:r>
            <w:r w:rsidR="00405FE6" w:rsidRPr="00DE05EF">
              <w:rPr>
                <w:rFonts w:ascii="Times New Roman" w:hAnsi="Times New Roman" w:cs="Times New Roman"/>
                <w:noProof/>
                <w:webHidden/>
              </w:rPr>
              <w:fldChar w:fldCharType="end"/>
            </w:r>
          </w:hyperlink>
        </w:p>
        <w:p w14:paraId="0AEA5717" w14:textId="77777777" w:rsidR="00405FE6" w:rsidRPr="00DE05EF" w:rsidRDefault="002A0D1C">
          <w:pPr>
            <w:pStyle w:val="TOC2"/>
            <w:tabs>
              <w:tab w:val="left" w:pos="880"/>
              <w:tab w:val="right" w:leader="dot" w:pos="8494"/>
            </w:tabs>
            <w:rPr>
              <w:rFonts w:ascii="Times New Roman" w:eastAsiaTheme="minorEastAsia" w:hAnsi="Times New Roman" w:cs="Times New Roman"/>
              <w:noProof/>
              <w:lang w:eastAsia="pt-PT"/>
            </w:rPr>
          </w:pPr>
          <w:hyperlink w:anchor="_Toc434250585" w:history="1">
            <w:r w:rsidR="00405FE6" w:rsidRPr="00DE05EF">
              <w:rPr>
                <w:rStyle w:val="Hyperlink"/>
                <w:rFonts w:ascii="Times New Roman" w:hAnsi="Times New Roman" w:cs="Times New Roman"/>
                <w:noProof/>
              </w:rPr>
              <w:t>5.4.</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Handover não válido (Spurious Handovers)</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_Toc434250585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59</w:t>
            </w:r>
            <w:r w:rsidR="00405FE6" w:rsidRPr="00DE05EF">
              <w:rPr>
                <w:rFonts w:ascii="Times New Roman" w:hAnsi="Times New Roman" w:cs="Times New Roman"/>
                <w:noProof/>
                <w:webHidden/>
              </w:rPr>
              <w:fldChar w:fldCharType="end"/>
            </w:r>
          </w:hyperlink>
        </w:p>
        <w:p w14:paraId="5B1BC746" w14:textId="77777777" w:rsidR="00405FE6" w:rsidRPr="00DE05EF" w:rsidRDefault="002A0D1C">
          <w:pPr>
            <w:pStyle w:val="TOC2"/>
            <w:tabs>
              <w:tab w:val="left" w:pos="880"/>
              <w:tab w:val="right" w:leader="dot" w:pos="8494"/>
            </w:tabs>
            <w:rPr>
              <w:rFonts w:ascii="Times New Roman" w:eastAsiaTheme="minorEastAsia" w:hAnsi="Times New Roman" w:cs="Times New Roman"/>
              <w:noProof/>
              <w:lang w:eastAsia="pt-PT"/>
            </w:rPr>
          </w:pPr>
          <w:hyperlink w:anchor="_Toc434250586" w:history="1">
            <w:r w:rsidR="00405FE6" w:rsidRPr="00DE05EF">
              <w:rPr>
                <w:rStyle w:val="Hyperlink"/>
                <w:rFonts w:ascii="Times New Roman" w:hAnsi="Times New Roman" w:cs="Times New Roman"/>
                <w:noProof/>
              </w:rPr>
              <w:t>5.5.</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Agressividade de Roaming (</w:t>
            </w:r>
            <w:r w:rsidR="00405FE6" w:rsidRPr="00DE05EF">
              <w:rPr>
                <w:rStyle w:val="Hyperlink"/>
                <w:rFonts w:ascii="Times New Roman" w:hAnsi="Times New Roman" w:cs="Times New Roman"/>
                <w:i/>
                <w:noProof/>
              </w:rPr>
              <w:t>Roaming</w:t>
            </w:r>
            <w:r w:rsidR="00405FE6" w:rsidRPr="00DE05EF">
              <w:rPr>
                <w:rStyle w:val="Hyperlink"/>
                <w:rFonts w:ascii="Times New Roman" w:hAnsi="Times New Roman" w:cs="Times New Roman"/>
                <w:noProof/>
              </w:rPr>
              <w:t xml:space="preserve"> </w:t>
            </w:r>
            <w:r w:rsidR="00405FE6" w:rsidRPr="00DE05EF">
              <w:rPr>
                <w:rStyle w:val="Hyperlink"/>
                <w:rFonts w:ascii="Times New Roman" w:hAnsi="Times New Roman" w:cs="Times New Roman"/>
                <w:i/>
                <w:noProof/>
              </w:rPr>
              <w:t>Aggressiveness</w:t>
            </w:r>
            <w:r w:rsidR="00405FE6" w:rsidRPr="00DE05EF">
              <w:rPr>
                <w:rStyle w:val="Hyperlink"/>
                <w:rFonts w:ascii="Times New Roman" w:hAnsi="Times New Roman" w:cs="Times New Roman"/>
                <w:noProof/>
              </w:rPr>
              <w:t>)</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_Toc434250586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61</w:t>
            </w:r>
            <w:r w:rsidR="00405FE6" w:rsidRPr="00DE05EF">
              <w:rPr>
                <w:rFonts w:ascii="Times New Roman" w:hAnsi="Times New Roman" w:cs="Times New Roman"/>
                <w:noProof/>
                <w:webHidden/>
              </w:rPr>
              <w:fldChar w:fldCharType="end"/>
            </w:r>
          </w:hyperlink>
        </w:p>
        <w:p w14:paraId="53B8B1EE" w14:textId="77777777" w:rsidR="00405FE6" w:rsidRPr="00DE05EF" w:rsidRDefault="002A0D1C">
          <w:pPr>
            <w:pStyle w:val="TOC2"/>
            <w:tabs>
              <w:tab w:val="left" w:pos="880"/>
              <w:tab w:val="right" w:leader="dot" w:pos="8494"/>
            </w:tabs>
            <w:rPr>
              <w:rFonts w:ascii="Times New Roman" w:eastAsiaTheme="minorEastAsia" w:hAnsi="Times New Roman" w:cs="Times New Roman"/>
              <w:noProof/>
              <w:lang w:eastAsia="pt-PT"/>
            </w:rPr>
          </w:pPr>
          <w:hyperlink w:anchor="_Toc434250587" w:history="1">
            <w:r w:rsidR="00405FE6" w:rsidRPr="00DE05EF">
              <w:rPr>
                <w:rStyle w:val="Hyperlink"/>
                <w:rFonts w:ascii="Times New Roman" w:hAnsi="Times New Roman" w:cs="Times New Roman"/>
                <w:noProof/>
              </w:rPr>
              <w:t>5.6.</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Valores de RSSI -256</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_Toc434250587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63</w:t>
            </w:r>
            <w:r w:rsidR="00405FE6" w:rsidRPr="00DE05EF">
              <w:rPr>
                <w:rFonts w:ascii="Times New Roman" w:hAnsi="Times New Roman" w:cs="Times New Roman"/>
                <w:noProof/>
                <w:webHidden/>
              </w:rPr>
              <w:fldChar w:fldCharType="end"/>
            </w:r>
          </w:hyperlink>
        </w:p>
        <w:p w14:paraId="6F8EC7B5" w14:textId="77777777" w:rsidR="00405FE6" w:rsidRPr="00DE05EF" w:rsidRDefault="002A0D1C">
          <w:pPr>
            <w:pStyle w:val="TOC2"/>
            <w:tabs>
              <w:tab w:val="left" w:pos="880"/>
              <w:tab w:val="right" w:leader="dot" w:pos="8494"/>
            </w:tabs>
            <w:rPr>
              <w:rFonts w:ascii="Times New Roman" w:eastAsiaTheme="minorEastAsia" w:hAnsi="Times New Roman" w:cs="Times New Roman"/>
              <w:noProof/>
              <w:lang w:eastAsia="pt-PT"/>
            </w:rPr>
          </w:pPr>
          <w:hyperlink w:anchor="_Toc434250588" w:history="1">
            <w:r w:rsidR="00405FE6" w:rsidRPr="00DE05EF">
              <w:rPr>
                <w:rStyle w:val="Hyperlink"/>
                <w:rFonts w:ascii="Times New Roman" w:hAnsi="Times New Roman" w:cs="Times New Roman"/>
                <w:noProof/>
              </w:rPr>
              <w:t>5.7.</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Múltiplos BSSIDs</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_Toc434250588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64</w:t>
            </w:r>
            <w:r w:rsidR="00405FE6" w:rsidRPr="00DE05EF">
              <w:rPr>
                <w:rFonts w:ascii="Times New Roman" w:hAnsi="Times New Roman" w:cs="Times New Roman"/>
                <w:noProof/>
                <w:webHidden/>
              </w:rPr>
              <w:fldChar w:fldCharType="end"/>
            </w:r>
          </w:hyperlink>
        </w:p>
        <w:p w14:paraId="53905933" w14:textId="77777777" w:rsidR="00405FE6" w:rsidRPr="00DE05EF" w:rsidRDefault="002A0D1C">
          <w:pPr>
            <w:pStyle w:val="TOC1"/>
            <w:tabs>
              <w:tab w:val="left" w:pos="440"/>
              <w:tab w:val="right" w:leader="dot" w:pos="8494"/>
            </w:tabs>
            <w:rPr>
              <w:rFonts w:ascii="Times New Roman" w:eastAsiaTheme="minorEastAsia" w:hAnsi="Times New Roman" w:cs="Times New Roman"/>
              <w:noProof/>
              <w:lang w:eastAsia="pt-PT"/>
            </w:rPr>
          </w:pPr>
          <w:hyperlink w:anchor="_Toc434250589" w:history="1">
            <w:r w:rsidR="00405FE6" w:rsidRPr="00DE05EF">
              <w:rPr>
                <w:rStyle w:val="Hyperlink"/>
                <w:rFonts w:ascii="Times New Roman" w:hAnsi="Times New Roman" w:cs="Times New Roman"/>
                <w:noProof/>
              </w:rPr>
              <w:t>6.</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Conclusões</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_Toc434250589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66</w:t>
            </w:r>
            <w:r w:rsidR="00405FE6" w:rsidRPr="00DE05EF">
              <w:rPr>
                <w:rFonts w:ascii="Times New Roman" w:hAnsi="Times New Roman" w:cs="Times New Roman"/>
                <w:noProof/>
                <w:webHidden/>
              </w:rPr>
              <w:fldChar w:fldCharType="end"/>
            </w:r>
          </w:hyperlink>
        </w:p>
        <w:p w14:paraId="63BAC979" w14:textId="77777777" w:rsidR="00405FE6" w:rsidRPr="00DE05EF" w:rsidRDefault="002A0D1C">
          <w:pPr>
            <w:pStyle w:val="TOC2"/>
            <w:tabs>
              <w:tab w:val="left" w:pos="880"/>
              <w:tab w:val="right" w:leader="dot" w:pos="8494"/>
            </w:tabs>
            <w:rPr>
              <w:rFonts w:ascii="Times New Roman" w:eastAsiaTheme="minorEastAsia" w:hAnsi="Times New Roman" w:cs="Times New Roman"/>
              <w:noProof/>
              <w:lang w:eastAsia="pt-PT"/>
            </w:rPr>
          </w:pPr>
          <w:hyperlink w:anchor="_Toc434250590" w:history="1">
            <w:r w:rsidR="00405FE6" w:rsidRPr="00DE05EF">
              <w:rPr>
                <w:rStyle w:val="Hyperlink"/>
                <w:rFonts w:ascii="Times New Roman" w:hAnsi="Times New Roman" w:cs="Times New Roman"/>
                <w:noProof/>
              </w:rPr>
              <w:t>6.1.</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Limitações</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_Toc434250590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66</w:t>
            </w:r>
            <w:r w:rsidR="00405FE6" w:rsidRPr="00DE05EF">
              <w:rPr>
                <w:rFonts w:ascii="Times New Roman" w:hAnsi="Times New Roman" w:cs="Times New Roman"/>
                <w:noProof/>
                <w:webHidden/>
              </w:rPr>
              <w:fldChar w:fldCharType="end"/>
            </w:r>
          </w:hyperlink>
        </w:p>
        <w:p w14:paraId="0FD01FE5" w14:textId="77777777" w:rsidR="00405FE6" w:rsidRPr="00DE05EF" w:rsidRDefault="002A0D1C">
          <w:pPr>
            <w:pStyle w:val="TOC2"/>
            <w:tabs>
              <w:tab w:val="left" w:pos="880"/>
              <w:tab w:val="right" w:leader="dot" w:pos="8494"/>
            </w:tabs>
            <w:rPr>
              <w:rFonts w:ascii="Times New Roman" w:eastAsiaTheme="minorEastAsia" w:hAnsi="Times New Roman" w:cs="Times New Roman"/>
              <w:noProof/>
              <w:lang w:eastAsia="pt-PT"/>
            </w:rPr>
          </w:pPr>
          <w:hyperlink w:anchor="_Toc434250591" w:history="1">
            <w:r w:rsidR="00405FE6" w:rsidRPr="00DE05EF">
              <w:rPr>
                <w:rStyle w:val="Hyperlink"/>
                <w:rFonts w:ascii="Times New Roman" w:hAnsi="Times New Roman" w:cs="Times New Roman"/>
                <w:noProof/>
              </w:rPr>
              <w:t>6.2.</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Trabalho Futuro</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_Toc434250591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67</w:t>
            </w:r>
            <w:r w:rsidR="00405FE6" w:rsidRPr="00DE05EF">
              <w:rPr>
                <w:rFonts w:ascii="Times New Roman" w:hAnsi="Times New Roman" w:cs="Times New Roman"/>
                <w:noProof/>
                <w:webHidden/>
              </w:rPr>
              <w:fldChar w:fldCharType="end"/>
            </w:r>
          </w:hyperlink>
        </w:p>
        <w:p w14:paraId="3E644E1D" w14:textId="77777777" w:rsidR="00405FE6" w:rsidRPr="00DE05EF" w:rsidRDefault="002A0D1C">
          <w:pPr>
            <w:pStyle w:val="TOC1"/>
            <w:tabs>
              <w:tab w:val="right" w:leader="dot" w:pos="8494"/>
            </w:tabs>
            <w:rPr>
              <w:rFonts w:ascii="Times New Roman" w:eastAsiaTheme="minorEastAsia" w:hAnsi="Times New Roman" w:cs="Times New Roman"/>
              <w:noProof/>
              <w:lang w:eastAsia="pt-PT"/>
            </w:rPr>
          </w:pPr>
          <w:hyperlink w:anchor="_Toc434250592" w:history="1">
            <w:r w:rsidR="00405FE6" w:rsidRPr="00DE05EF">
              <w:rPr>
                <w:rStyle w:val="Hyperlink"/>
                <w:rFonts w:ascii="Times New Roman" w:hAnsi="Times New Roman" w:cs="Times New Roman"/>
                <w:noProof/>
                <w:lang w:val="en-US"/>
              </w:rPr>
              <w:t>Bibliografia</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_Toc434250592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68</w:t>
            </w:r>
            <w:r w:rsidR="00405FE6" w:rsidRPr="00DE05EF">
              <w:rPr>
                <w:rFonts w:ascii="Times New Roman" w:hAnsi="Times New Roman" w:cs="Times New Roman"/>
                <w:noProof/>
                <w:webHidden/>
              </w:rPr>
              <w:fldChar w:fldCharType="end"/>
            </w:r>
          </w:hyperlink>
        </w:p>
        <w:p w14:paraId="291571AC" w14:textId="77777777" w:rsidR="00405FE6" w:rsidRPr="00DE05EF" w:rsidRDefault="002A0D1C">
          <w:pPr>
            <w:pStyle w:val="TOC1"/>
            <w:tabs>
              <w:tab w:val="left" w:pos="440"/>
              <w:tab w:val="right" w:leader="dot" w:pos="8494"/>
            </w:tabs>
            <w:rPr>
              <w:rFonts w:ascii="Times New Roman" w:eastAsiaTheme="minorEastAsia" w:hAnsi="Times New Roman" w:cs="Times New Roman"/>
              <w:noProof/>
              <w:lang w:eastAsia="pt-PT"/>
            </w:rPr>
          </w:pPr>
          <w:hyperlink w:anchor="_Toc434250593" w:history="1">
            <w:r w:rsidR="00405FE6" w:rsidRPr="00DE05EF">
              <w:rPr>
                <w:rStyle w:val="Hyperlink"/>
                <w:rFonts w:ascii="Times New Roman" w:hAnsi="Times New Roman" w:cs="Times New Roman"/>
                <w:noProof/>
                <w:lang w:val="en-US"/>
              </w:rPr>
              <w:t>7.</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lang w:val="en-US"/>
              </w:rPr>
              <w:t>Anexos</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_Toc434250593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70</w:t>
            </w:r>
            <w:r w:rsidR="00405FE6" w:rsidRPr="00DE05EF">
              <w:rPr>
                <w:rFonts w:ascii="Times New Roman" w:hAnsi="Times New Roman" w:cs="Times New Roman"/>
                <w:noProof/>
                <w:webHidden/>
              </w:rPr>
              <w:fldChar w:fldCharType="end"/>
            </w:r>
          </w:hyperlink>
        </w:p>
        <w:p w14:paraId="36B6A3BC" w14:textId="77777777" w:rsidR="00405FE6" w:rsidRPr="00DE05EF" w:rsidRDefault="002A0D1C">
          <w:pPr>
            <w:pStyle w:val="TOC2"/>
            <w:tabs>
              <w:tab w:val="left" w:pos="880"/>
              <w:tab w:val="right" w:leader="dot" w:pos="8494"/>
            </w:tabs>
            <w:rPr>
              <w:rFonts w:ascii="Times New Roman" w:eastAsiaTheme="minorEastAsia" w:hAnsi="Times New Roman" w:cs="Times New Roman"/>
              <w:noProof/>
              <w:lang w:eastAsia="pt-PT"/>
            </w:rPr>
          </w:pPr>
          <w:hyperlink w:anchor="_Toc434250594" w:history="1">
            <w:r w:rsidR="00405FE6" w:rsidRPr="00DE05EF">
              <w:rPr>
                <w:rStyle w:val="Hyperlink"/>
                <w:rFonts w:ascii="Times New Roman" w:hAnsi="Times New Roman" w:cs="Times New Roman"/>
                <w:noProof/>
              </w:rPr>
              <w:t>7.1.</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Anexo A</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_Toc434250594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70</w:t>
            </w:r>
            <w:r w:rsidR="00405FE6" w:rsidRPr="00DE05EF">
              <w:rPr>
                <w:rFonts w:ascii="Times New Roman" w:hAnsi="Times New Roman" w:cs="Times New Roman"/>
                <w:noProof/>
                <w:webHidden/>
              </w:rPr>
              <w:fldChar w:fldCharType="end"/>
            </w:r>
          </w:hyperlink>
        </w:p>
        <w:p w14:paraId="17B42B61" w14:textId="77777777" w:rsidR="00405FE6" w:rsidRPr="00DE05EF" w:rsidRDefault="002A0D1C">
          <w:pPr>
            <w:pStyle w:val="TOC2"/>
            <w:tabs>
              <w:tab w:val="left" w:pos="880"/>
              <w:tab w:val="right" w:leader="dot" w:pos="8494"/>
            </w:tabs>
            <w:rPr>
              <w:rFonts w:ascii="Times New Roman" w:eastAsiaTheme="minorEastAsia" w:hAnsi="Times New Roman" w:cs="Times New Roman"/>
              <w:noProof/>
              <w:lang w:eastAsia="pt-PT"/>
            </w:rPr>
          </w:pPr>
          <w:hyperlink w:anchor="_Toc434250595" w:history="1">
            <w:r w:rsidR="00405FE6" w:rsidRPr="00DE05EF">
              <w:rPr>
                <w:rStyle w:val="Hyperlink"/>
                <w:rFonts w:ascii="Times New Roman" w:hAnsi="Times New Roman" w:cs="Times New Roman"/>
                <w:noProof/>
              </w:rPr>
              <w:t>7.2.</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Anexo B</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_Toc434250595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73</w:t>
            </w:r>
            <w:r w:rsidR="00405FE6" w:rsidRPr="00DE05EF">
              <w:rPr>
                <w:rFonts w:ascii="Times New Roman" w:hAnsi="Times New Roman" w:cs="Times New Roman"/>
                <w:noProof/>
                <w:webHidden/>
              </w:rPr>
              <w:fldChar w:fldCharType="end"/>
            </w:r>
          </w:hyperlink>
        </w:p>
        <w:p w14:paraId="75F0F809" w14:textId="77777777" w:rsidR="00405FE6" w:rsidRPr="00DE05EF" w:rsidRDefault="002A0D1C">
          <w:pPr>
            <w:pStyle w:val="TOC2"/>
            <w:tabs>
              <w:tab w:val="left" w:pos="880"/>
              <w:tab w:val="right" w:leader="dot" w:pos="8494"/>
            </w:tabs>
            <w:rPr>
              <w:rFonts w:ascii="Times New Roman" w:eastAsiaTheme="minorEastAsia" w:hAnsi="Times New Roman" w:cs="Times New Roman"/>
              <w:noProof/>
              <w:lang w:eastAsia="pt-PT"/>
            </w:rPr>
          </w:pPr>
          <w:hyperlink w:anchor="_Toc434250596" w:history="1">
            <w:r w:rsidR="00405FE6" w:rsidRPr="00DE05EF">
              <w:rPr>
                <w:rStyle w:val="Hyperlink"/>
                <w:rFonts w:ascii="Times New Roman" w:hAnsi="Times New Roman" w:cs="Times New Roman"/>
                <w:noProof/>
              </w:rPr>
              <w:t>7.3.</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Anexo C</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_Toc434250596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77</w:t>
            </w:r>
            <w:r w:rsidR="00405FE6" w:rsidRPr="00DE05EF">
              <w:rPr>
                <w:rFonts w:ascii="Times New Roman" w:hAnsi="Times New Roman" w:cs="Times New Roman"/>
                <w:noProof/>
                <w:webHidden/>
              </w:rPr>
              <w:fldChar w:fldCharType="end"/>
            </w:r>
          </w:hyperlink>
        </w:p>
        <w:p w14:paraId="38685C45" w14:textId="77777777" w:rsidR="00405FE6" w:rsidRPr="00DE05EF" w:rsidRDefault="002A0D1C">
          <w:pPr>
            <w:pStyle w:val="TOC2"/>
            <w:tabs>
              <w:tab w:val="left" w:pos="880"/>
              <w:tab w:val="right" w:leader="dot" w:pos="8494"/>
            </w:tabs>
            <w:rPr>
              <w:rFonts w:ascii="Times New Roman" w:eastAsiaTheme="minorEastAsia" w:hAnsi="Times New Roman" w:cs="Times New Roman"/>
              <w:noProof/>
              <w:lang w:eastAsia="pt-PT"/>
            </w:rPr>
          </w:pPr>
          <w:hyperlink w:anchor="_Toc434250597" w:history="1">
            <w:r w:rsidR="00405FE6" w:rsidRPr="00DE05EF">
              <w:rPr>
                <w:rStyle w:val="Hyperlink"/>
                <w:rFonts w:ascii="Times New Roman" w:hAnsi="Times New Roman" w:cs="Times New Roman"/>
                <w:noProof/>
              </w:rPr>
              <w:t>7.4.</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Anexo D</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_Toc434250597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79</w:t>
            </w:r>
            <w:r w:rsidR="00405FE6" w:rsidRPr="00DE05EF">
              <w:rPr>
                <w:rFonts w:ascii="Times New Roman" w:hAnsi="Times New Roman" w:cs="Times New Roman"/>
                <w:noProof/>
                <w:webHidden/>
              </w:rPr>
              <w:fldChar w:fldCharType="end"/>
            </w:r>
          </w:hyperlink>
        </w:p>
        <w:p w14:paraId="16A8853B" w14:textId="77777777" w:rsidR="00405FE6" w:rsidRPr="00DE05EF" w:rsidRDefault="002A0D1C">
          <w:pPr>
            <w:pStyle w:val="TOC2"/>
            <w:tabs>
              <w:tab w:val="left" w:pos="880"/>
              <w:tab w:val="right" w:leader="dot" w:pos="8494"/>
            </w:tabs>
            <w:rPr>
              <w:rFonts w:ascii="Times New Roman" w:eastAsiaTheme="minorEastAsia" w:hAnsi="Times New Roman" w:cs="Times New Roman"/>
              <w:noProof/>
              <w:lang w:eastAsia="pt-PT"/>
            </w:rPr>
          </w:pPr>
          <w:hyperlink w:anchor="_Toc434250598" w:history="1">
            <w:r w:rsidR="00405FE6" w:rsidRPr="00DE05EF">
              <w:rPr>
                <w:rStyle w:val="Hyperlink"/>
                <w:rFonts w:ascii="Times New Roman" w:hAnsi="Times New Roman" w:cs="Times New Roman"/>
                <w:noProof/>
                <w:lang w:val="en-US"/>
              </w:rPr>
              <w:t>7.5.</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lang w:val="en-US"/>
              </w:rPr>
              <w:t>Anexo E</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_Toc434250598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83</w:t>
            </w:r>
            <w:r w:rsidR="00405FE6" w:rsidRPr="00DE05EF">
              <w:rPr>
                <w:rFonts w:ascii="Times New Roman" w:hAnsi="Times New Roman" w:cs="Times New Roman"/>
                <w:noProof/>
                <w:webHidden/>
              </w:rPr>
              <w:fldChar w:fldCharType="end"/>
            </w:r>
          </w:hyperlink>
        </w:p>
        <w:p w14:paraId="5A0BEAD2" w14:textId="77777777" w:rsidR="00405FE6" w:rsidRPr="00DE05EF" w:rsidRDefault="002A0D1C">
          <w:pPr>
            <w:pStyle w:val="TOC2"/>
            <w:tabs>
              <w:tab w:val="left" w:pos="880"/>
              <w:tab w:val="right" w:leader="dot" w:pos="8494"/>
            </w:tabs>
            <w:rPr>
              <w:rFonts w:ascii="Times New Roman" w:eastAsiaTheme="minorEastAsia" w:hAnsi="Times New Roman" w:cs="Times New Roman"/>
              <w:noProof/>
              <w:lang w:eastAsia="pt-PT"/>
            </w:rPr>
          </w:pPr>
          <w:hyperlink w:anchor="_Toc434250599" w:history="1">
            <w:r w:rsidR="00405FE6" w:rsidRPr="00DE05EF">
              <w:rPr>
                <w:rStyle w:val="Hyperlink"/>
                <w:rFonts w:ascii="Times New Roman" w:hAnsi="Times New Roman" w:cs="Times New Roman"/>
                <w:noProof/>
              </w:rPr>
              <w:t>7.6.</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Anexo F</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_Toc434250599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85</w:t>
            </w:r>
            <w:r w:rsidR="00405FE6" w:rsidRPr="00DE05EF">
              <w:rPr>
                <w:rFonts w:ascii="Times New Roman" w:hAnsi="Times New Roman" w:cs="Times New Roman"/>
                <w:noProof/>
                <w:webHidden/>
              </w:rPr>
              <w:fldChar w:fldCharType="end"/>
            </w:r>
          </w:hyperlink>
        </w:p>
        <w:p w14:paraId="163C5195" w14:textId="77777777" w:rsidR="00405FE6" w:rsidRPr="00DE05EF" w:rsidRDefault="002A0D1C">
          <w:pPr>
            <w:pStyle w:val="TOC2"/>
            <w:tabs>
              <w:tab w:val="left" w:pos="880"/>
              <w:tab w:val="right" w:leader="dot" w:pos="8494"/>
            </w:tabs>
            <w:rPr>
              <w:rFonts w:ascii="Times New Roman" w:eastAsiaTheme="minorEastAsia" w:hAnsi="Times New Roman" w:cs="Times New Roman"/>
              <w:noProof/>
              <w:lang w:eastAsia="pt-PT"/>
            </w:rPr>
          </w:pPr>
          <w:hyperlink w:anchor="_Toc434250600" w:history="1">
            <w:r w:rsidR="00405FE6" w:rsidRPr="00DE05EF">
              <w:rPr>
                <w:rStyle w:val="Hyperlink"/>
                <w:rFonts w:ascii="Times New Roman" w:hAnsi="Times New Roman" w:cs="Times New Roman"/>
                <w:noProof/>
              </w:rPr>
              <w:t>7.7.</w:t>
            </w:r>
            <w:r w:rsidR="00405FE6" w:rsidRPr="00DE05EF">
              <w:rPr>
                <w:rFonts w:ascii="Times New Roman" w:eastAsiaTheme="minorEastAsia" w:hAnsi="Times New Roman" w:cs="Times New Roman"/>
                <w:noProof/>
                <w:lang w:eastAsia="pt-PT"/>
              </w:rPr>
              <w:tab/>
            </w:r>
            <w:r w:rsidR="00405FE6" w:rsidRPr="00DE05EF">
              <w:rPr>
                <w:rStyle w:val="Hyperlink"/>
                <w:rFonts w:ascii="Times New Roman" w:hAnsi="Times New Roman" w:cs="Times New Roman"/>
                <w:noProof/>
              </w:rPr>
              <w:t>Anexo G</w:t>
            </w:r>
            <w:r w:rsidR="00405FE6" w:rsidRPr="00DE05EF">
              <w:rPr>
                <w:rFonts w:ascii="Times New Roman" w:hAnsi="Times New Roman" w:cs="Times New Roman"/>
                <w:noProof/>
                <w:webHidden/>
              </w:rPr>
              <w:tab/>
            </w:r>
            <w:r w:rsidR="00405FE6" w:rsidRPr="00DE05EF">
              <w:rPr>
                <w:rFonts w:ascii="Times New Roman" w:hAnsi="Times New Roman" w:cs="Times New Roman"/>
                <w:noProof/>
                <w:webHidden/>
              </w:rPr>
              <w:fldChar w:fldCharType="begin"/>
            </w:r>
            <w:r w:rsidR="00405FE6" w:rsidRPr="00DE05EF">
              <w:rPr>
                <w:rFonts w:ascii="Times New Roman" w:hAnsi="Times New Roman" w:cs="Times New Roman"/>
                <w:noProof/>
                <w:webHidden/>
              </w:rPr>
              <w:instrText xml:space="preserve"> PAGEREF _Toc434250600 \h </w:instrText>
            </w:r>
            <w:r w:rsidR="00405FE6" w:rsidRPr="00DE05EF">
              <w:rPr>
                <w:rFonts w:ascii="Times New Roman" w:hAnsi="Times New Roman" w:cs="Times New Roman"/>
                <w:noProof/>
                <w:webHidden/>
              </w:rPr>
            </w:r>
            <w:r w:rsidR="00405FE6" w:rsidRPr="00DE05EF">
              <w:rPr>
                <w:rFonts w:ascii="Times New Roman" w:hAnsi="Times New Roman" w:cs="Times New Roman"/>
                <w:noProof/>
                <w:webHidden/>
              </w:rPr>
              <w:fldChar w:fldCharType="separate"/>
            </w:r>
            <w:r w:rsidR="00E06BBB" w:rsidRPr="00DE05EF">
              <w:rPr>
                <w:rFonts w:ascii="Times New Roman" w:hAnsi="Times New Roman" w:cs="Times New Roman"/>
                <w:noProof/>
                <w:webHidden/>
              </w:rPr>
              <w:t>99</w:t>
            </w:r>
            <w:r w:rsidR="00405FE6" w:rsidRPr="00DE05EF">
              <w:rPr>
                <w:rFonts w:ascii="Times New Roman" w:hAnsi="Times New Roman" w:cs="Times New Roman"/>
                <w:noProof/>
                <w:webHidden/>
              </w:rPr>
              <w:fldChar w:fldCharType="end"/>
            </w:r>
          </w:hyperlink>
        </w:p>
        <w:p w14:paraId="15DADA38" w14:textId="365ED008" w:rsidR="000C4E26" w:rsidRPr="00F00E84" w:rsidRDefault="003E2AA2">
          <w:r w:rsidRPr="00DE05EF">
            <w:rPr>
              <w:rFonts w:ascii="Times New Roman" w:hAnsi="Times New Roman" w:cs="Times New Roman"/>
            </w:rPr>
            <w:fldChar w:fldCharType="end"/>
          </w:r>
        </w:p>
      </w:sdtContent>
    </w:sdt>
    <w:p w14:paraId="35F628CE" w14:textId="648623D5" w:rsidR="00C53D58" w:rsidRPr="00F00E84" w:rsidRDefault="00C53D58">
      <w:pPr>
        <w:rPr>
          <w:rFonts w:eastAsiaTheme="minorEastAsia"/>
          <w:color w:val="5A5A5A" w:themeColor="text1" w:themeTint="A5"/>
          <w:spacing w:val="15"/>
        </w:rPr>
      </w:pPr>
    </w:p>
    <w:p w14:paraId="09198AC2" w14:textId="77777777" w:rsidR="00C53D58" w:rsidRPr="00F00E84" w:rsidRDefault="00C53D58">
      <w:pPr>
        <w:rPr>
          <w:rFonts w:eastAsiaTheme="minorEastAsia"/>
          <w:color w:val="5A5A5A" w:themeColor="text1" w:themeTint="A5"/>
          <w:spacing w:val="15"/>
        </w:rPr>
      </w:pPr>
      <w:r w:rsidRPr="00F00E84">
        <w:rPr>
          <w:rFonts w:eastAsiaTheme="minorEastAsia"/>
          <w:color w:val="5A5A5A" w:themeColor="text1" w:themeTint="A5"/>
          <w:spacing w:val="15"/>
        </w:rPr>
        <w:br w:type="page"/>
      </w:r>
    </w:p>
    <w:p w14:paraId="341C7CF2" w14:textId="68A60649" w:rsidR="00C53D58" w:rsidRDefault="00386DDB" w:rsidP="0004663E">
      <w:pPr>
        <w:pStyle w:val="Capitulo"/>
        <w:numPr>
          <w:ilvl w:val="0"/>
          <w:numId w:val="0"/>
        </w:numPr>
      </w:pPr>
      <w:bookmarkStart w:id="34" w:name="_Toc433679787"/>
      <w:bookmarkStart w:id="35" w:name="_Toc433750148"/>
      <w:bookmarkStart w:id="36" w:name="_Toc433889457"/>
      <w:bookmarkStart w:id="37" w:name="_Toc433935202"/>
      <w:bookmarkStart w:id="38" w:name="_Toc433935300"/>
      <w:bookmarkStart w:id="39" w:name="_Toc434164705"/>
      <w:bookmarkStart w:id="40" w:name="_Toc434165053"/>
      <w:bookmarkStart w:id="41" w:name="_Toc434184197"/>
      <w:bookmarkStart w:id="42" w:name="_Toc434186290"/>
      <w:bookmarkStart w:id="43" w:name="_Toc434249434"/>
      <w:bookmarkStart w:id="44" w:name="_Toc434250543"/>
      <w:r>
        <w:lastRenderedPageBreak/>
        <w:t>Índice de</w:t>
      </w:r>
      <w:r w:rsidR="00D16665">
        <w:t xml:space="preserve"> F</w:t>
      </w:r>
      <w:r w:rsidR="00C53D58">
        <w:t>iguras</w:t>
      </w:r>
      <w:bookmarkEnd w:id="34"/>
      <w:bookmarkEnd w:id="35"/>
      <w:bookmarkEnd w:id="36"/>
      <w:bookmarkEnd w:id="37"/>
      <w:bookmarkEnd w:id="38"/>
      <w:bookmarkEnd w:id="39"/>
      <w:bookmarkEnd w:id="40"/>
      <w:bookmarkEnd w:id="41"/>
      <w:bookmarkEnd w:id="42"/>
      <w:bookmarkEnd w:id="43"/>
      <w:bookmarkEnd w:id="44"/>
    </w:p>
    <w:p w14:paraId="32D6A569" w14:textId="77777777" w:rsidR="00044515" w:rsidRDefault="00073E84">
      <w:pPr>
        <w:pStyle w:val="TableofFigures"/>
        <w:rPr>
          <w:rFonts w:asciiTheme="minorHAnsi" w:eastAsiaTheme="minorEastAsia" w:hAnsiTheme="minorHAnsi"/>
          <w:noProof/>
          <w:lang w:eastAsia="pt-PT"/>
        </w:rPr>
      </w:pPr>
      <w:r>
        <w:fldChar w:fldCharType="begin"/>
      </w:r>
      <w:r>
        <w:instrText xml:space="preserve"> TOC \h \z \c "Figura" </w:instrText>
      </w:r>
      <w:r>
        <w:fldChar w:fldCharType="separate"/>
      </w:r>
      <w:hyperlink w:anchor="_Toc434250659" w:history="1">
        <w:r w:rsidR="00044515" w:rsidRPr="00B450BF">
          <w:rPr>
            <w:rStyle w:val="Hyperlink"/>
            <w:noProof/>
          </w:rPr>
          <w:t>Figura 1 - Arquitetura de Virtual Cell e BYOD da Meru Networks</w:t>
        </w:r>
        <w:r w:rsidR="00044515">
          <w:rPr>
            <w:noProof/>
            <w:webHidden/>
          </w:rPr>
          <w:tab/>
        </w:r>
        <w:r w:rsidR="00044515">
          <w:rPr>
            <w:noProof/>
            <w:webHidden/>
          </w:rPr>
          <w:fldChar w:fldCharType="begin"/>
        </w:r>
        <w:r w:rsidR="00044515">
          <w:rPr>
            <w:noProof/>
            <w:webHidden/>
          </w:rPr>
          <w:instrText xml:space="preserve"> PAGEREF _Toc434250659 \h </w:instrText>
        </w:r>
        <w:r w:rsidR="00044515">
          <w:rPr>
            <w:noProof/>
            <w:webHidden/>
          </w:rPr>
        </w:r>
        <w:r w:rsidR="00044515">
          <w:rPr>
            <w:noProof/>
            <w:webHidden/>
          </w:rPr>
          <w:fldChar w:fldCharType="separate"/>
        </w:r>
        <w:r w:rsidR="00E06BBB">
          <w:rPr>
            <w:noProof/>
            <w:webHidden/>
          </w:rPr>
          <w:t>3</w:t>
        </w:r>
        <w:r w:rsidR="00044515">
          <w:rPr>
            <w:noProof/>
            <w:webHidden/>
          </w:rPr>
          <w:fldChar w:fldCharType="end"/>
        </w:r>
      </w:hyperlink>
    </w:p>
    <w:p w14:paraId="6F946C02" w14:textId="77777777" w:rsidR="00044515" w:rsidRDefault="002A0D1C">
      <w:pPr>
        <w:pStyle w:val="TableofFigures"/>
        <w:rPr>
          <w:rFonts w:asciiTheme="minorHAnsi" w:eastAsiaTheme="minorEastAsia" w:hAnsiTheme="minorHAnsi"/>
          <w:noProof/>
          <w:lang w:eastAsia="pt-PT"/>
        </w:rPr>
      </w:pPr>
      <w:hyperlink w:anchor="_Toc434250660" w:history="1">
        <w:r w:rsidR="00044515" w:rsidRPr="00B450BF">
          <w:rPr>
            <w:rStyle w:val="Hyperlink"/>
            <w:noProof/>
            <w:lang w:val="en-US"/>
          </w:rPr>
          <w:t>Figura 2 - Design Science Research(Peffers et al. 2007)</w:t>
        </w:r>
        <w:r w:rsidR="00044515">
          <w:rPr>
            <w:noProof/>
            <w:webHidden/>
          </w:rPr>
          <w:tab/>
        </w:r>
        <w:r w:rsidR="00044515">
          <w:rPr>
            <w:noProof/>
            <w:webHidden/>
          </w:rPr>
          <w:fldChar w:fldCharType="begin"/>
        </w:r>
        <w:r w:rsidR="00044515">
          <w:rPr>
            <w:noProof/>
            <w:webHidden/>
          </w:rPr>
          <w:instrText xml:space="preserve"> PAGEREF _Toc434250660 \h </w:instrText>
        </w:r>
        <w:r w:rsidR="00044515">
          <w:rPr>
            <w:noProof/>
            <w:webHidden/>
          </w:rPr>
        </w:r>
        <w:r w:rsidR="00044515">
          <w:rPr>
            <w:noProof/>
            <w:webHidden/>
          </w:rPr>
          <w:fldChar w:fldCharType="separate"/>
        </w:r>
        <w:r w:rsidR="00E06BBB">
          <w:rPr>
            <w:noProof/>
            <w:webHidden/>
          </w:rPr>
          <w:t>7</w:t>
        </w:r>
        <w:r w:rsidR="00044515">
          <w:rPr>
            <w:noProof/>
            <w:webHidden/>
          </w:rPr>
          <w:fldChar w:fldCharType="end"/>
        </w:r>
      </w:hyperlink>
    </w:p>
    <w:p w14:paraId="2C0071C7" w14:textId="77777777" w:rsidR="00044515" w:rsidRDefault="002A0D1C">
      <w:pPr>
        <w:pStyle w:val="TableofFigures"/>
        <w:rPr>
          <w:rFonts w:asciiTheme="minorHAnsi" w:eastAsiaTheme="minorEastAsia" w:hAnsiTheme="minorHAnsi"/>
          <w:noProof/>
          <w:lang w:eastAsia="pt-PT"/>
        </w:rPr>
      </w:pPr>
      <w:hyperlink w:anchor="_Toc434250661" w:history="1">
        <w:r w:rsidR="00044515" w:rsidRPr="00B450BF">
          <w:rPr>
            <w:rStyle w:val="Hyperlink"/>
            <w:noProof/>
          </w:rPr>
          <w:t>Figura 3 - Preattentive processing (a) para contar os números 3 é necessário percorrer todos os números (b) para encontrar os 3s apenas é necessário contar os vermelhos já que estes saltam à vista</w:t>
        </w:r>
        <w:r w:rsidR="00044515">
          <w:rPr>
            <w:noProof/>
            <w:webHidden/>
          </w:rPr>
          <w:tab/>
        </w:r>
        <w:r w:rsidR="00044515">
          <w:rPr>
            <w:noProof/>
            <w:webHidden/>
          </w:rPr>
          <w:fldChar w:fldCharType="begin"/>
        </w:r>
        <w:r w:rsidR="00044515">
          <w:rPr>
            <w:noProof/>
            <w:webHidden/>
          </w:rPr>
          <w:instrText xml:space="preserve"> PAGEREF _Toc434250661 \h </w:instrText>
        </w:r>
        <w:r w:rsidR="00044515">
          <w:rPr>
            <w:noProof/>
            <w:webHidden/>
          </w:rPr>
        </w:r>
        <w:r w:rsidR="00044515">
          <w:rPr>
            <w:noProof/>
            <w:webHidden/>
          </w:rPr>
          <w:fldChar w:fldCharType="separate"/>
        </w:r>
        <w:r w:rsidR="00E06BBB">
          <w:rPr>
            <w:noProof/>
            <w:webHidden/>
          </w:rPr>
          <w:t>12</w:t>
        </w:r>
        <w:r w:rsidR="00044515">
          <w:rPr>
            <w:noProof/>
            <w:webHidden/>
          </w:rPr>
          <w:fldChar w:fldCharType="end"/>
        </w:r>
      </w:hyperlink>
    </w:p>
    <w:p w14:paraId="2819AC3F" w14:textId="77777777" w:rsidR="00044515" w:rsidRDefault="002A0D1C">
      <w:pPr>
        <w:pStyle w:val="TableofFigures"/>
        <w:rPr>
          <w:rFonts w:asciiTheme="minorHAnsi" w:eastAsiaTheme="minorEastAsia" w:hAnsiTheme="minorHAnsi"/>
          <w:noProof/>
          <w:lang w:eastAsia="pt-PT"/>
        </w:rPr>
      </w:pPr>
      <w:hyperlink w:anchor="_Toc434250662" w:history="1">
        <w:r w:rsidR="00044515" w:rsidRPr="00B450BF">
          <w:rPr>
            <w:rStyle w:val="Hyperlink"/>
            <w:noProof/>
          </w:rPr>
          <w:t>Figura 4 - Relação da mortalidade com a temperatura em Londres 1840 – 50 (Fonte: Forbes)</w:t>
        </w:r>
        <w:r w:rsidR="00044515">
          <w:rPr>
            <w:noProof/>
            <w:webHidden/>
          </w:rPr>
          <w:tab/>
        </w:r>
        <w:r w:rsidR="00044515">
          <w:rPr>
            <w:noProof/>
            <w:webHidden/>
          </w:rPr>
          <w:fldChar w:fldCharType="begin"/>
        </w:r>
        <w:r w:rsidR="00044515">
          <w:rPr>
            <w:noProof/>
            <w:webHidden/>
          </w:rPr>
          <w:instrText xml:space="preserve"> PAGEREF _Toc434250662 \h </w:instrText>
        </w:r>
        <w:r w:rsidR="00044515">
          <w:rPr>
            <w:noProof/>
            <w:webHidden/>
          </w:rPr>
        </w:r>
        <w:r w:rsidR="00044515">
          <w:rPr>
            <w:noProof/>
            <w:webHidden/>
          </w:rPr>
          <w:fldChar w:fldCharType="separate"/>
        </w:r>
        <w:r w:rsidR="00E06BBB">
          <w:rPr>
            <w:noProof/>
            <w:webHidden/>
          </w:rPr>
          <w:t>14</w:t>
        </w:r>
        <w:r w:rsidR="00044515">
          <w:rPr>
            <w:noProof/>
            <w:webHidden/>
          </w:rPr>
          <w:fldChar w:fldCharType="end"/>
        </w:r>
      </w:hyperlink>
    </w:p>
    <w:p w14:paraId="7BF1B544" w14:textId="77777777" w:rsidR="00044515" w:rsidRDefault="002A0D1C">
      <w:pPr>
        <w:pStyle w:val="TableofFigures"/>
        <w:rPr>
          <w:rFonts w:asciiTheme="minorHAnsi" w:eastAsiaTheme="minorEastAsia" w:hAnsiTheme="minorHAnsi"/>
          <w:noProof/>
          <w:lang w:eastAsia="pt-PT"/>
        </w:rPr>
      </w:pPr>
      <w:hyperlink w:anchor="_Toc434250663" w:history="1">
        <w:r w:rsidR="00044515" w:rsidRPr="00B450BF">
          <w:rPr>
            <w:rStyle w:val="Hyperlink"/>
            <w:noProof/>
          </w:rPr>
          <w:t>Figura 5 - Obtida da obra de William Playfair (Fonte Playfair)</w:t>
        </w:r>
        <w:r w:rsidR="00044515">
          <w:rPr>
            <w:noProof/>
            <w:webHidden/>
          </w:rPr>
          <w:tab/>
        </w:r>
        <w:r w:rsidR="00044515">
          <w:rPr>
            <w:noProof/>
            <w:webHidden/>
          </w:rPr>
          <w:fldChar w:fldCharType="begin"/>
        </w:r>
        <w:r w:rsidR="00044515">
          <w:rPr>
            <w:noProof/>
            <w:webHidden/>
          </w:rPr>
          <w:instrText xml:space="preserve"> PAGEREF _Toc434250663 \h </w:instrText>
        </w:r>
        <w:r w:rsidR="00044515">
          <w:rPr>
            <w:noProof/>
            <w:webHidden/>
          </w:rPr>
        </w:r>
        <w:r w:rsidR="00044515">
          <w:rPr>
            <w:noProof/>
            <w:webHidden/>
          </w:rPr>
          <w:fldChar w:fldCharType="separate"/>
        </w:r>
        <w:r w:rsidR="00E06BBB">
          <w:rPr>
            <w:noProof/>
            <w:webHidden/>
          </w:rPr>
          <w:t>15</w:t>
        </w:r>
        <w:r w:rsidR="00044515">
          <w:rPr>
            <w:noProof/>
            <w:webHidden/>
          </w:rPr>
          <w:fldChar w:fldCharType="end"/>
        </w:r>
      </w:hyperlink>
    </w:p>
    <w:p w14:paraId="02C3DD61" w14:textId="77777777" w:rsidR="00044515" w:rsidRDefault="002A0D1C">
      <w:pPr>
        <w:pStyle w:val="TableofFigures"/>
        <w:rPr>
          <w:rFonts w:asciiTheme="minorHAnsi" w:eastAsiaTheme="minorEastAsia" w:hAnsiTheme="minorHAnsi"/>
          <w:noProof/>
          <w:lang w:eastAsia="pt-PT"/>
        </w:rPr>
      </w:pPr>
      <w:hyperlink w:anchor="_Toc434250664" w:history="1">
        <w:r w:rsidR="00044515" w:rsidRPr="00B450BF">
          <w:rPr>
            <w:rStyle w:val="Hyperlink"/>
            <w:noProof/>
          </w:rPr>
          <w:t>Figura 6 - Roses Diagram disponibilizado no seu relatório ao governo britânico.(Fonte: sciencemag )</w:t>
        </w:r>
        <w:r w:rsidR="00044515">
          <w:rPr>
            <w:noProof/>
            <w:webHidden/>
          </w:rPr>
          <w:tab/>
        </w:r>
        <w:r w:rsidR="00044515">
          <w:rPr>
            <w:noProof/>
            <w:webHidden/>
          </w:rPr>
          <w:fldChar w:fldCharType="begin"/>
        </w:r>
        <w:r w:rsidR="00044515">
          <w:rPr>
            <w:noProof/>
            <w:webHidden/>
          </w:rPr>
          <w:instrText xml:space="preserve"> PAGEREF _Toc434250664 \h </w:instrText>
        </w:r>
        <w:r w:rsidR="00044515">
          <w:rPr>
            <w:noProof/>
            <w:webHidden/>
          </w:rPr>
        </w:r>
        <w:r w:rsidR="00044515">
          <w:rPr>
            <w:noProof/>
            <w:webHidden/>
          </w:rPr>
          <w:fldChar w:fldCharType="separate"/>
        </w:r>
        <w:r w:rsidR="00E06BBB">
          <w:rPr>
            <w:noProof/>
            <w:webHidden/>
          </w:rPr>
          <w:t>16</w:t>
        </w:r>
        <w:r w:rsidR="00044515">
          <w:rPr>
            <w:noProof/>
            <w:webHidden/>
          </w:rPr>
          <w:fldChar w:fldCharType="end"/>
        </w:r>
      </w:hyperlink>
    </w:p>
    <w:p w14:paraId="2F108677" w14:textId="77777777" w:rsidR="00044515" w:rsidRDefault="002A0D1C">
      <w:pPr>
        <w:pStyle w:val="TableofFigures"/>
        <w:rPr>
          <w:rFonts w:asciiTheme="minorHAnsi" w:eastAsiaTheme="minorEastAsia" w:hAnsiTheme="minorHAnsi"/>
          <w:noProof/>
          <w:lang w:eastAsia="pt-PT"/>
        </w:rPr>
      </w:pPr>
      <w:hyperlink w:anchor="_Toc434250665" w:history="1">
        <w:r w:rsidR="00044515" w:rsidRPr="00B450BF">
          <w:rPr>
            <w:rStyle w:val="Hyperlink"/>
            <w:noProof/>
          </w:rPr>
          <w:t>Figura 7 - Infographic das cidades onde é mais barato um copo de cerveja (Fonte: Forbes)</w:t>
        </w:r>
        <w:r w:rsidR="00044515">
          <w:rPr>
            <w:noProof/>
            <w:webHidden/>
          </w:rPr>
          <w:tab/>
        </w:r>
        <w:r w:rsidR="00044515">
          <w:rPr>
            <w:noProof/>
            <w:webHidden/>
          </w:rPr>
          <w:fldChar w:fldCharType="begin"/>
        </w:r>
        <w:r w:rsidR="00044515">
          <w:rPr>
            <w:noProof/>
            <w:webHidden/>
          </w:rPr>
          <w:instrText xml:space="preserve"> PAGEREF _Toc434250665 \h </w:instrText>
        </w:r>
        <w:r w:rsidR="00044515">
          <w:rPr>
            <w:noProof/>
            <w:webHidden/>
          </w:rPr>
        </w:r>
        <w:r w:rsidR="00044515">
          <w:rPr>
            <w:noProof/>
            <w:webHidden/>
          </w:rPr>
          <w:fldChar w:fldCharType="separate"/>
        </w:r>
        <w:r w:rsidR="00E06BBB">
          <w:rPr>
            <w:noProof/>
            <w:webHidden/>
          </w:rPr>
          <w:t>17</w:t>
        </w:r>
        <w:r w:rsidR="00044515">
          <w:rPr>
            <w:noProof/>
            <w:webHidden/>
          </w:rPr>
          <w:fldChar w:fldCharType="end"/>
        </w:r>
      </w:hyperlink>
    </w:p>
    <w:p w14:paraId="28034DDD" w14:textId="77777777" w:rsidR="00044515" w:rsidRDefault="002A0D1C">
      <w:pPr>
        <w:pStyle w:val="TableofFigures"/>
        <w:rPr>
          <w:rFonts w:asciiTheme="minorHAnsi" w:eastAsiaTheme="minorEastAsia" w:hAnsiTheme="minorHAnsi"/>
          <w:noProof/>
          <w:lang w:eastAsia="pt-PT"/>
        </w:rPr>
      </w:pPr>
      <w:hyperlink w:anchor="_Toc434250666" w:history="1">
        <w:r w:rsidR="00044515" w:rsidRPr="00B450BF">
          <w:rPr>
            <w:rStyle w:val="Hyperlink"/>
            <w:noProof/>
          </w:rPr>
          <w:t>Figura 8 - Star Schema do DM</w:t>
        </w:r>
        <w:r w:rsidR="00044515">
          <w:rPr>
            <w:noProof/>
            <w:webHidden/>
          </w:rPr>
          <w:tab/>
        </w:r>
        <w:r w:rsidR="00044515">
          <w:rPr>
            <w:noProof/>
            <w:webHidden/>
          </w:rPr>
          <w:fldChar w:fldCharType="begin"/>
        </w:r>
        <w:r w:rsidR="00044515">
          <w:rPr>
            <w:noProof/>
            <w:webHidden/>
          </w:rPr>
          <w:instrText xml:space="preserve"> PAGEREF _Toc434250666 \h </w:instrText>
        </w:r>
        <w:r w:rsidR="00044515">
          <w:rPr>
            <w:noProof/>
            <w:webHidden/>
          </w:rPr>
        </w:r>
        <w:r w:rsidR="00044515">
          <w:rPr>
            <w:noProof/>
            <w:webHidden/>
          </w:rPr>
          <w:fldChar w:fldCharType="separate"/>
        </w:r>
        <w:r w:rsidR="00E06BBB">
          <w:rPr>
            <w:noProof/>
            <w:webHidden/>
          </w:rPr>
          <w:t>30</w:t>
        </w:r>
        <w:r w:rsidR="00044515">
          <w:rPr>
            <w:noProof/>
            <w:webHidden/>
          </w:rPr>
          <w:fldChar w:fldCharType="end"/>
        </w:r>
      </w:hyperlink>
    </w:p>
    <w:p w14:paraId="21CEDE78" w14:textId="77777777" w:rsidR="00044515" w:rsidRDefault="002A0D1C">
      <w:pPr>
        <w:pStyle w:val="TableofFigures"/>
        <w:rPr>
          <w:rFonts w:asciiTheme="minorHAnsi" w:eastAsiaTheme="minorEastAsia" w:hAnsiTheme="minorHAnsi"/>
          <w:noProof/>
          <w:lang w:eastAsia="pt-PT"/>
        </w:rPr>
      </w:pPr>
      <w:hyperlink w:anchor="_Toc434250667" w:history="1">
        <w:r w:rsidR="00044515" w:rsidRPr="00B450BF">
          <w:rPr>
            <w:rStyle w:val="Hyperlink"/>
            <w:noProof/>
          </w:rPr>
          <w:t>Figura 9 - Modelo BPMN para primeira fase de integração de dados</w:t>
        </w:r>
        <w:r w:rsidR="00044515">
          <w:rPr>
            <w:noProof/>
            <w:webHidden/>
          </w:rPr>
          <w:tab/>
        </w:r>
        <w:r w:rsidR="00044515">
          <w:rPr>
            <w:noProof/>
            <w:webHidden/>
          </w:rPr>
          <w:fldChar w:fldCharType="begin"/>
        </w:r>
        <w:r w:rsidR="00044515">
          <w:rPr>
            <w:noProof/>
            <w:webHidden/>
          </w:rPr>
          <w:instrText xml:space="preserve"> PAGEREF _Toc434250667 \h </w:instrText>
        </w:r>
        <w:r w:rsidR="00044515">
          <w:rPr>
            <w:noProof/>
            <w:webHidden/>
          </w:rPr>
        </w:r>
        <w:r w:rsidR="00044515">
          <w:rPr>
            <w:noProof/>
            <w:webHidden/>
          </w:rPr>
          <w:fldChar w:fldCharType="separate"/>
        </w:r>
        <w:r w:rsidR="00E06BBB">
          <w:rPr>
            <w:noProof/>
            <w:webHidden/>
          </w:rPr>
          <w:t>32</w:t>
        </w:r>
        <w:r w:rsidR="00044515">
          <w:rPr>
            <w:noProof/>
            <w:webHidden/>
          </w:rPr>
          <w:fldChar w:fldCharType="end"/>
        </w:r>
      </w:hyperlink>
    </w:p>
    <w:p w14:paraId="18396A80" w14:textId="77777777" w:rsidR="00044515" w:rsidRDefault="002A0D1C">
      <w:pPr>
        <w:pStyle w:val="TableofFigures"/>
        <w:rPr>
          <w:rFonts w:asciiTheme="minorHAnsi" w:eastAsiaTheme="minorEastAsia" w:hAnsiTheme="minorHAnsi"/>
          <w:noProof/>
          <w:lang w:eastAsia="pt-PT"/>
        </w:rPr>
      </w:pPr>
      <w:hyperlink w:anchor="_Toc434250668" w:history="1">
        <w:r w:rsidR="00044515" w:rsidRPr="00B450BF">
          <w:rPr>
            <w:rStyle w:val="Hyperlink"/>
            <w:noProof/>
          </w:rPr>
          <w:t>Figura 10 - Modelo BPMN para segunda fase de integração de dados</w:t>
        </w:r>
        <w:r w:rsidR="00044515">
          <w:rPr>
            <w:noProof/>
            <w:webHidden/>
          </w:rPr>
          <w:tab/>
        </w:r>
        <w:r w:rsidR="00044515">
          <w:rPr>
            <w:noProof/>
            <w:webHidden/>
          </w:rPr>
          <w:fldChar w:fldCharType="begin"/>
        </w:r>
        <w:r w:rsidR="00044515">
          <w:rPr>
            <w:noProof/>
            <w:webHidden/>
          </w:rPr>
          <w:instrText xml:space="preserve"> PAGEREF _Toc434250668 \h </w:instrText>
        </w:r>
        <w:r w:rsidR="00044515">
          <w:rPr>
            <w:noProof/>
            <w:webHidden/>
          </w:rPr>
        </w:r>
        <w:r w:rsidR="00044515">
          <w:rPr>
            <w:noProof/>
            <w:webHidden/>
          </w:rPr>
          <w:fldChar w:fldCharType="separate"/>
        </w:r>
        <w:r w:rsidR="00E06BBB">
          <w:rPr>
            <w:noProof/>
            <w:webHidden/>
          </w:rPr>
          <w:t>34</w:t>
        </w:r>
        <w:r w:rsidR="00044515">
          <w:rPr>
            <w:noProof/>
            <w:webHidden/>
          </w:rPr>
          <w:fldChar w:fldCharType="end"/>
        </w:r>
      </w:hyperlink>
    </w:p>
    <w:p w14:paraId="6DB78039" w14:textId="77777777" w:rsidR="00044515" w:rsidRDefault="002A0D1C">
      <w:pPr>
        <w:pStyle w:val="TableofFigures"/>
        <w:rPr>
          <w:rFonts w:asciiTheme="minorHAnsi" w:eastAsiaTheme="minorEastAsia" w:hAnsiTheme="minorHAnsi"/>
          <w:noProof/>
          <w:lang w:eastAsia="pt-PT"/>
        </w:rPr>
      </w:pPr>
      <w:hyperlink w:anchor="_Toc434250669" w:history="1">
        <w:r w:rsidR="00044515" w:rsidRPr="00B450BF">
          <w:rPr>
            <w:rStyle w:val="Hyperlink"/>
            <w:noProof/>
          </w:rPr>
          <w:t>Figura 11 - MAIN Package que executa todos os packages do SSIS</w:t>
        </w:r>
        <w:r w:rsidR="00044515">
          <w:rPr>
            <w:noProof/>
            <w:webHidden/>
          </w:rPr>
          <w:tab/>
        </w:r>
        <w:r w:rsidR="00044515">
          <w:rPr>
            <w:noProof/>
            <w:webHidden/>
          </w:rPr>
          <w:fldChar w:fldCharType="begin"/>
        </w:r>
        <w:r w:rsidR="00044515">
          <w:rPr>
            <w:noProof/>
            <w:webHidden/>
          </w:rPr>
          <w:instrText xml:space="preserve"> PAGEREF _Toc434250669 \h </w:instrText>
        </w:r>
        <w:r w:rsidR="00044515">
          <w:rPr>
            <w:noProof/>
            <w:webHidden/>
          </w:rPr>
        </w:r>
        <w:r w:rsidR="00044515">
          <w:rPr>
            <w:noProof/>
            <w:webHidden/>
          </w:rPr>
          <w:fldChar w:fldCharType="separate"/>
        </w:r>
        <w:r w:rsidR="00E06BBB">
          <w:rPr>
            <w:noProof/>
            <w:webHidden/>
          </w:rPr>
          <w:t>41</w:t>
        </w:r>
        <w:r w:rsidR="00044515">
          <w:rPr>
            <w:noProof/>
            <w:webHidden/>
          </w:rPr>
          <w:fldChar w:fldCharType="end"/>
        </w:r>
      </w:hyperlink>
    </w:p>
    <w:p w14:paraId="33BEEEBD" w14:textId="77777777" w:rsidR="00044515" w:rsidRDefault="002A0D1C">
      <w:pPr>
        <w:pStyle w:val="TableofFigures"/>
        <w:rPr>
          <w:rFonts w:asciiTheme="minorHAnsi" w:eastAsiaTheme="minorEastAsia" w:hAnsiTheme="minorHAnsi"/>
          <w:noProof/>
          <w:lang w:eastAsia="pt-PT"/>
        </w:rPr>
      </w:pPr>
      <w:hyperlink w:anchor="_Toc434250670" w:history="1">
        <w:r w:rsidR="00044515" w:rsidRPr="00B450BF">
          <w:rPr>
            <w:rStyle w:val="Hyperlink"/>
            <w:noProof/>
          </w:rPr>
          <w:t>Figura 12 - Estrutura do evento de roaming</w:t>
        </w:r>
        <w:r w:rsidR="00044515">
          <w:rPr>
            <w:noProof/>
            <w:webHidden/>
          </w:rPr>
          <w:tab/>
        </w:r>
        <w:r w:rsidR="00044515">
          <w:rPr>
            <w:noProof/>
            <w:webHidden/>
          </w:rPr>
          <w:fldChar w:fldCharType="begin"/>
        </w:r>
        <w:r w:rsidR="00044515">
          <w:rPr>
            <w:noProof/>
            <w:webHidden/>
          </w:rPr>
          <w:instrText xml:space="preserve"> PAGEREF _Toc434250670 \h </w:instrText>
        </w:r>
        <w:r w:rsidR="00044515">
          <w:rPr>
            <w:noProof/>
            <w:webHidden/>
          </w:rPr>
        </w:r>
        <w:r w:rsidR="00044515">
          <w:rPr>
            <w:noProof/>
            <w:webHidden/>
          </w:rPr>
          <w:fldChar w:fldCharType="separate"/>
        </w:r>
        <w:r w:rsidR="00E06BBB">
          <w:rPr>
            <w:noProof/>
            <w:webHidden/>
          </w:rPr>
          <w:t>42</w:t>
        </w:r>
        <w:r w:rsidR="00044515">
          <w:rPr>
            <w:noProof/>
            <w:webHidden/>
          </w:rPr>
          <w:fldChar w:fldCharType="end"/>
        </w:r>
      </w:hyperlink>
    </w:p>
    <w:p w14:paraId="3ED98F05" w14:textId="77777777" w:rsidR="00044515" w:rsidRDefault="002A0D1C">
      <w:pPr>
        <w:pStyle w:val="TableofFigures"/>
        <w:rPr>
          <w:rFonts w:asciiTheme="minorHAnsi" w:eastAsiaTheme="minorEastAsia" w:hAnsiTheme="minorHAnsi"/>
          <w:noProof/>
          <w:lang w:eastAsia="pt-PT"/>
        </w:rPr>
      </w:pPr>
      <w:hyperlink w:anchor="_Toc434250671" w:history="1">
        <w:r w:rsidR="00044515" w:rsidRPr="00B450BF">
          <w:rPr>
            <w:rStyle w:val="Hyperlink"/>
            <w:noProof/>
          </w:rPr>
          <w:t>Figura 13 - Menu de ligação do Gephi ao SQL Server</w:t>
        </w:r>
        <w:r w:rsidR="00044515">
          <w:rPr>
            <w:noProof/>
            <w:webHidden/>
          </w:rPr>
          <w:tab/>
        </w:r>
        <w:r w:rsidR="00044515">
          <w:rPr>
            <w:noProof/>
            <w:webHidden/>
          </w:rPr>
          <w:fldChar w:fldCharType="begin"/>
        </w:r>
        <w:r w:rsidR="00044515">
          <w:rPr>
            <w:noProof/>
            <w:webHidden/>
          </w:rPr>
          <w:instrText xml:space="preserve"> PAGEREF _Toc434250671 \h </w:instrText>
        </w:r>
        <w:r w:rsidR="00044515">
          <w:rPr>
            <w:noProof/>
            <w:webHidden/>
          </w:rPr>
        </w:r>
        <w:r w:rsidR="00044515">
          <w:rPr>
            <w:noProof/>
            <w:webHidden/>
          </w:rPr>
          <w:fldChar w:fldCharType="separate"/>
        </w:r>
        <w:r w:rsidR="00E06BBB">
          <w:rPr>
            <w:noProof/>
            <w:webHidden/>
          </w:rPr>
          <w:t>46</w:t>
        </w:r>
        <w:r w:rsidR="00044515">
          <w:rPr>
            <w:noProof/>
            <w:webHidden/>
          </w:rPr>
          <w:fldChar w:fldCharType="end"/>
        </w:r>
      </w:hyperlink>
    </w:p>
    <w:p w14:paraId="3B507BCC" w14:textId="77777777" w:rsidR="00044515" w:rsidRDefault="002A0D1C">
      <w:pPr>
        <w:pStyle w:val="TableofFigures"/>
        <w:rPr>
          <w:rFonts w:asciiTheme="minorHAnsi" w:eastAsiaTheme="minorEastAsia" w:hAnsiTheme="minorHAnsi"/>
          <w:noProof/>
          <w:lang w:eastAsia="pt-PT"/>
        </w:rPr>
      </w:pPr>
      <w:hyperlink w:anchor="_Toc434250672" w:history="1">
        <w:r w:rsidR="00044515" w:rsidRPr="00B450BF">
          <w:rPr>
            <w:rStyle w:val="Hyperlink"/>
            <w:noProof/>
          </w:rPr>
          <w:t>Figura 14 - Secção de particionamento dos nós no Gephi (Modularity)</w:t>
        </w:r>
        <w:r w:rsidR="00044515">
          <w:rPr>
            <w:noProof/>
            <w:webHidden/>
          </w:rPr>
          <w:tab/>
        </w:r>
        <w:r w:rsidR="00044515">
          <w:rPr>
            <w:noProof/>
            <w:webHidden/>
          </w:rPr>
          <w:fldChar w:fldCharType="begin"/>
        </w:r>
        <w:r w:rsidR="00044515">
          <w:rPr>
            <w:noProof/>
            <w:webHidden/>
          </w:rPr>
          <w:instrText xml:space="preserve"> PAGEREF _Toc434250672 \h </w:instrText>
        </w:r>
        <w:r w:rsidR="00044515">
          <w:rPr>
            <w:noProof/>
            <w:webHidden/>
          </w:rPr>
        </w:r>
        <w:r w:rsidR="00044515">
          <w:rPr>
            <w:noProof/>
            <w:webHidden/>
          </w:rPr>
          <w:fldChar w:fldCharType="separate"/>
        </w:r>
        <w:r w:rsidR="00E06BBB">
          <w:rPr>
            <w:noProof/>
            <w:webHidden/>
          </w:rPr>
          <w:t>47</w:t>
        </w:r>
        <w:r w:rsidR="00044515">
          <w:rPr>
            <w:noProof/>
            <w:webHidden/>
          </w:rPr>
          <w:fldChar w:fldCharType="end"/>
        </w:r>
      </w:hyperlink>
    </w:p>
    <w:p w14:paraId="19AA17CE" w14:textId="77777777" w:rsidR="00044515" w:rsidRDefault="002A0D1C">
      <w:pPr>
        <w:pStyle w:val="TableofFigures"/>
        <w:rPr>
          <w:rFonts w:asciiTheme="minorHAnsi" w:eastAsiaTheme="minorEastAsia" w:hAnsiTheme="minorHAnsi"/>
          <w:noProof/>
          <w:lang w:eastAsia="pt-PT"/>
        </w:rPr>
      </w:pPr>
      <w:hyperlink w:anchor="_Toc434250673" w:history="1">
        <w:r w:rsidR="00044515" w:rsidRPr="00B450BF">
          <w:rPr>
            <w:rStyle w:val="Hyperlink"/>
            <w:noProof/>
          </w:rPr>
          <w:t>Figura 15 - (Esquerda) Rede depois de importada; (Centro) Rede depois de aplicar Modularity; (Direita) rede depois de aplicar algoritmo de posicionamento Fruchterman Reingold</w:t>
        </w:r>
        <w:r w:rsidR="00044515">
          <w:rPr>
            <w:noProof/>
            <w:webHidden/>
          </w:rPr>
          <w:tab/>
        </w:r>
        <w:r w:rsidR="00044515">
          <w:rPr>
            <w:noProof/>
            <w:webHidden/>
          </w:rPr>
          <w:fldChar w:fldCharType="begin"/>
        </w:r>
        <w:r w:rsidR="00044515">
          <w:rPr>
            <w:noProof/>
            <w:webHidden/>
          </w:rPr>
          <w:instrText xml:space="preserve"> PAGEREF _Toc434250673 \h </w:instrText>
        </w:r>
        <w:r w:rsidR="00044515">
          <w:rPr>
            <w:noProof/>
            <w:webHidden/>
          </w:rPr>
        </w:r>
        <w:r w:rsidR="00044515">
          <w:rPr>
            <w:noProof/>
            <w:webHidden/>
          </w:rPr>
          <w:fldChar w:fldCharType="separate"/>
        </w:r>
        <w:r w:rsidR="00E06BBB">
          <w:rPr>
            <w:noProof/>
            <w:webHidden/>
          </w:rPr>
          <w:t>48</w:t>
        </w:r>
        <w:r w:rsidR="00044515">
          <w:rPr>
            <w:noProof/>
            <w:webHidden/>
          </w:rPr>
          <w:fldChar w:fldCharType="end"/>
        </w:r>
      </w:hyperlink>
    </w:p>
    <w:p w14:paraId="2D5FF362" w14:textId="77777777" w:rsidR="00044515" w:rsidRDefault="002A0D1C">
      <w:pPr>
        <w:pStyle w:val="TableofFigures"/>
        <w:rPr>
          <w:rFonts w:asciiTheme="minorHAnsi" w:eastAsiaTheme="minorEastAsia" w:hAnsiTheme="minorHAnsi"/>
          <w:noProof/>
          <w:lang w:eastAsia="pt-PT"/>
        </w:rPr>
      </w:pPr>
      <w:hyperlink w:anchor="_Toc434250674" w:history="1">
        <w:r w:rsidR="00044515" w:rsidRPr="00B450BF">
          <w:rPr>
            <w:rStyle w:val="Hyperlink"/>
            <w:noProof/>
          </w:rPr>
          <w:t>Figura 16 - Modelo no Data Source View</w:t>
        </w:r>
        <w:r w:rsidR="00044515">
          <w:rPr>
            <w:noProof/>
            <w:webHidden/>
          </w:rPr>
          <w:tab/>
        </w:r>
        <w:r w:rsidR="00044515">
          <w:rPr>
            <w:noProof/>
            <w:webHidden/>
          </w:rPr>
          <w:fldChar w:fldCharType="begin"/>
        </w:r>
        <w:r w:rsidR="00044515">
          <w:rPr>
            <w:noProof/>
            <w:webHidden/>
          </w:rPr>
          <w:instrText xml:space="preserve"> PAGEREF _Toc434250674 \h </w:instrText>
        </w:r>
        <w:r w:rsidR="00044515">
          <w:rPr>
            <w:noProof/>
            <w:webHidden/>
          </w:rPr>
        </w:r>
        <w:r w:rsidR="00044515">
          <w:rPr>
            <w:noProof/>
            <w:webHidden/>
          </w:rPr>
          <w:fldChar w:fldCharType="separate"/>
        </w:r>
        <w:r w:rsidR="00E06BBB">
          <w:rPr>
            <w:noProof/>
            <w:webHidden/>
          </w:rPr>
          <w:t>49</w:t>
        </w:r>
        <w:r w:rsidR="00044515">
          <w:rPr>
            <w:noProof/>
            <w:webHidden/>
          </w:rPr>
          <w:fldChar w:fldCharType="end"/>
        </w:r>
      </w:hyperlink>
    </w:p>
    <w:p w14:paraId="5508BD42" w14:textId="77777777" w:rsidR="00044515" w:rsidRDefault="002A0D1C">
      <w:pPr>
        <w:pStyle w:val="TableofFigures"/>
        <w:rPr>
          <w:rFonts w:asciiTheme="minorHAnsi" w:eastAsiaTheme="minorEastAsia" w:hAnsiTheme="minorHAnsi"/>
          <w:noProof/>
          <w:lang w:eastAsia="pt-PT"/>
        </w:rPr>
      </w:pPr>
      <w:hyperlink w:anchor="_Toc434250675" w:history="1">
        <w:r w:rsidR="00044515" w:rsidRPr="00B450BF">
          <w:rPr>
            <w:rStyle w:val="Hyperlink"/>
            <w:noProof/>
          </w:rPr>
          <w:t>Figura 17 - Imagem dos filegroups depois dos processamentos</w:t>
        </w:r>
        <w:r w:rsidR="00044515">
          <w:rPr>
            <w:noProof/>
            <w:webHidden/>
          </w:rPr>
          <w:tab/>
        </w:r>
        <w:r w:rsidR="00044515">
          <w:rPr>
            <w:noProof/>
            <w:webHidden/>
          </w:rPr>
          <w:fldChar w:fldCharType="begin"/>
        </w:r>
        <w:r w:rsidR="00044515">
          <w:rPr>
            <w:noProof/>
            <w:webHidden/>
          </w:rPr>
          <w:instrText xml:space="preserve"> PAGEREF _Toc434250675 \h </w:instrText>
        </w:r>
        <w:r w:rsidR="00044515">
          <w:rPr>
            <w:noProof/>
            <w:webHidden/>
          </w:rPr>
        </w:r>
        <w:r w:rsidR="00044515">
          <w:rPr>
            <w:noProof/>
            <w:webHidden/>
          </w:rPr>
          <w:fldChar w:fldCharType="separate"/>
        </w:r>
        <w:r w:rsidR="00E06BBB">
          <w:rPr>
            <w:noProof/>
            <w:webHidden/>
          </w:rPr>
          <w:t>50</w:t>
        </w:r>
        <w:r w:rsidR="00044515">
          <w:rPr>
            <w:noProof/>
            <w:webHidden/>
          </w:rPr>
          <w:fldChar w:fldCharType="end"/>
        </w:r>
      </w:hyperlink>
    </w:p>
    <w:p w14:paraId="4B5171D4" w14:textId="77777777" w:rsidR="00044515" w:rsidRDefault="002A0D1C">
      <w:pPr>
        <w:pStyle w:val="TableofFigures"/>
        <w:rPr>
          <w:rFonts w:asciiTheme="minorHAnsi" w:eastAsiaTheme="minorEastAsia" w:hAnsiTheme="minorHAnsi"/>
          <w:noProof/>
          <w:lang w:eastAsia="pt-PT"/>
        </w:rPr>
      </w:pPr>
      <w:hyperlink w:anchor="_Toc434250676" w:history="1">
        <w:r w:rsidR="00044515" w:rsidRPr="00B450BF">
          <w:rPr>
            <w:rStyle w:val="Hyperlink"/>
            <w:noProof/>
          </w:rPr>
          <w:t>Figura 18 - Dashboard desenvolvido</w:t>
        </w:r>
        <w:r w:rsidR="00044515">
          <w:rPr>
            <w:noProof/>
            <w:webHidden/>
          </w:rPr>
          <w:tab/>
        </w:r>
        <w:r w:rsidR="00044515">
          <w:rPr>
            <w:noProof/>
            <w:webHidden/>
          </w:rPr>
          <w:fldChar w:fldCharType="begin"/>
        </w:r>
        <w:r w:rsidR="00044515">
          <w:rPr>
            <w:noProof/>
            <w:webHidden/>
          </w:rPr>
          <w:instrText xml:space="preserve"> PAGEREF _Toc434250676 \h </w:instrText>
        </w:r>
        <w:r w:rsidR="00044515">
          <w:rPr>
            <w:noProof/>
            <w:webHidden/>
          </w:rPr>
        </w:r>
        <w:r w:rsidR="00044515">
          <w:rPr>
            <w:noProof/>
            <w:webHidden/>
          </w:rPr>
          <w:fldChar w:fldCharType="separate"/>
        </w:r>
        <w:r w:rsidR="00E06BBB">
          <w:rPr>
            <w:noProof/>
            <w:webHidden/>
          </w:rPr>
          <w:t>52</w:t>
        </w:r>
        <w:r w:rsidR="00044515">
          <w:rPr>
            <w:noProof/>
            <w:webHidden/>
          </w:rPr>
          <w:fldChar w:fldCharType="end"/>
        </w:r>
      </w:hyperlink>
    </w:p>
    <w:p w14:paraId="0E88BE97" w14:textId="77777777" w:rsidR="00044515" w:rsidRDefault="002A0D1C">
      <w:pPr>
        <w:pStyle w:val="TableofFigures"/>
        <w:rPr>
          <w:rFonts w:asciiTheme="minorHAnsi" w:eastAsiaTheme="minorEastAsia" w:hAnsiTheme="minorHAnsi"/>
          <w:noProof/>
          <w:lang w:eastAsia="pt-PT"/>
        </w:rPr>
      </w:pPr>
      <w:hyperlink w:anchor="_Toc434250677" w:history="1">
        <w:r w:rsidR="00044515" w:rsidRPr="00B450BF">
          <w:rPr>
            <w:rStyle w:val="Hyperlink"/>
            <w:noProof/>
          </w:rPr>
          <w:t>Figura 19- Gráfico das frequências absolutas por hora do dia</w:t>
        </w:r>
        <w:r w:rsidR="00044515">
          <w:rPr>
            <w:noProof/>
            <w:webHidden/>
          </w:rPr>
          <w:tab/>
        </w:r>
        <w:r w:rsidR="00044515">
          <w:rPr>
            <w:noProof/>
            <w:webHidden/>
          </w:rPr>
          <w:fldChar w:fldCharType="begin"/>
        </w:r>
        <w:r w:rsidR="00044515">
          <w:rPr>
            <w:noProof/>
            <w:webHidden/>
          </w:rPr>
          <w:instrText xml:space="preserve"> PAGEREF _Toc434250677 \h </w:instrText>
        </w:r>
        <w:r w:rsidR="00044515">
          <w:rPr>
            <w:noProof/>
            <w:webHidden/>
          </w:rPr>
        </w:r>
        <w:r w:rsidR="00044515">
          <w:rPr>
            <w:noProof/>
            <w:webHidden/>
          </w:rPr>
          <w:fldChar w:fldCharType="separate"/>
        </w:r>
        <w:r w:rsidR="00E06BBB">
          <w:rPr>
            <w:noProof/>
            <w:webHidden/>
          </w:rPr>
          <w:t>53</w:t>
        </w:r>
        <w:r w:rsidR="00044515">
          <w:rPr>
            <w:noProof/>
            <w:webHidden/>
          </w:rPr>
          <w:fldChar w:fldCharType="end"/>
        </w:r>
      </w:hyperlink>
    </w:p>
    <w:p w14:paraId="2F0461E6" w14:textId="77777777" w:rsidR="00044515" w:rsidRDefault="002A0D1C">
      <w:pPr>
        <w:pStyle w:val="TableofFigures"/>
        <w:rPr>
          <w:rFonts w:asciiTheme="minorHAnsi" w:eastAsiaTheme="minorEastAsia" w:hAnsiTheme="minorHAnsi"/>
          <w:noProof/>
          <w:lang w:eastAsia="pt-PT"/>
        </w:rPr>
      </w:pPr>
      <w:hyperlink w:anchor="_Toc434250678" w:history="1">
        <w:r w:rsidR="00044515" w:rsidRPr="00B450BF">
          <w:rPr>
            <w:rStyle w:val="Hyperlink"/>
            <w:noProof/>
          </w:rPr>
          <w:t>Figura 20 - Gráfico com a frequência dos roamings ao minuto, entre o período das 14h e 18h</w:t>
        </w:r>
        <w:r w:rsidR="00044515">
          <w:rPr>
            <w:noProof/>
            <w:webHidden/>
          </w:rPr>
          <w:tab/>
        </w:r>
        <w:r w:rsidR="00044515">
          <w:rPr>
            <w:noProof/>
            <w:webHidden/>
          </w:rPr>
          <w:fldChar w:fldCharType="begin"/>
        </w:r>
        <w:r w:rsidR="00044515">
          <w:rPr>
            <w:noProof/>
            <w:webHidden/>
          </w:rPr>
          <w:instrText xml:space="preserve"> PAGEREF _Toc434250678 \h </w:instrText>
        </w:r>
        <w:r w:rsidR="00044515">
          <w:rPr>
            <w:noProof/>
            <w:webHidden/>
          </w:rPr>
        </w:r>
        <w:r w:rsidR="00044515">
          <w:rPr>
            <w:noProof/>
            <w:webHidden/>
          </w:rPr>
          <w:fldChar w:fldCharType="separate"/>
        </w:r>
        <w:r w:rsidR="00E06BBB">
          <w:rPr>
            <w:noProof/>
            <w:webHidden/>
          </w:rPr>
          <w:t>54</w:t>
        </w:r>
        <w:r w:rsidR="00044515">
          <w:rPr>
            <w:noProof/>
            <w:webHidden/>
          </w:rPr>
          <w:fldChar w:fldCharType="end"/>
        </w:r>
      </w:hyperlink>
    </w:p>
    <w:p w14:paraId="562C937D" w14:textId="77777777" w:rsidR="00044515" w:rsidRDefault="002A0D1C">
      <w:pPr>
        <w:pStyle w:val="TableofFigures"/>
        <w:rPr>
          <w:rFonts w:asciiTheme="minorHAnsi" w:eastAsiaTheme="minorEastAsia" w:hAnsiTheme="minorHAnsi"/>
          <w:noProof/>
          <w:lang w:eastAsia="pt-PT"/>
        </w:rPr>
      </w:pPr>
      <w:hyperlink w:anchor="_Toc434250679" w:history="1">
        <w:r w:rsidR="00044515" w:rsidRPr="00B450BF">
          <w:rPr>
            <w:rStyle w:val="Hyperlink"/>
            <w:noProof/>
          </w:rPr>
          <w:t>Figura 21 - Top de roamings por handover</w:t>
        </w:r>
        <w:r w:rsidR="00044515">
          <w:rPr>
            <w:noProof/>
            <w:webHidden/>
          </w:rPr>
          <w:tab/>
        </w:r>
        <w:r w:rsidR="00044515">
          <w:rPr>
            <w:noProof/>
            <w:webHidden/>
          </w:rPr>
          <w:fldChar w:fldCharType="begin"/>
        </w:r>
        <w:r w:rsidR="00044515">
          <w:rPr>
            <w:noProof/>
            <w:webHidden/>
          </w:rPr>
          <w:instrText xml:space="preserve"> PAGEREF _Toc434250679 \h </w:instrText>
        </w:r>
        <w:r w:rsidR="00044515">
          <w:rPr>
            <w:noProof/>
            <w:webHidden/>
          </w:rPr>
        </w:r>
        <w:r w:rsidR="00044515">
          <w:rPr>
            <w:noProof/>
            <w:webHidden/>
          </w:rPr>
          <w:fldChar w:fldCharType="separate"/>
        </w:r>
        <w:r w:rsidR="00E06BBB">
          <w:rPr>
            <w:noProof/>
            <w:webHidden/>
          </w:rPr>
          <w:t>55</w:t>
        </w:r>
        <w:r w:rsidR="00044515">
          <w:rPr>
            <w:noProof/>
            <w:webHidden/>
          </w:rPr>
          <w:fldChar w:fldCharType="end"/>
        </w:r>
      </w:hyperlink>
    </w:p>
    <w:p w14:paraId="07230193" w14:textId="77777777" w:rsidR="00044515" w:rsidRDefault="002A0D1C">
      <w:pPr>
        <w:pStyle w:val="TableofFigures"/>
        <w:rPr>
          <w:rFonts w:asciiTheme="minorHAnsi" w:eastAsiaTheme="minorEastAsia" w:hAnsiTheme="minorHAnsi"/>
          <w:noProof/>
          <w:lang w:eastAsia="pt-PT"/>
        </w:rPr>
      </w:pPr>
      <w:hyperlink w:anchor="_Toc434250680" w:history="1">
        <w:r w:rsidR="00044515" w:rsidRPr="00B450BF">
          <w:rPr>
            <w:rStyle w:val="Hyperlink"/>
            <w:noProof/>
          </w:rPr>
          <w:t>Figura 22 - Roamings que deveriam ocorrer</w:t>
        </w:r>
        <w:r w:rsidR="00044515">
          <w:rPr>
            <w:noProof/>
            <w:webHidden/>
          </w:rPr>
          <w:tab/>
        </w:r>
        <w:r w:rsidR="00044515">
          <w:rPr>
            <w:noProof/>
            <w:webHidden/>
          </w:rPr>
          <w:fldChar w:fldCharType="begin"/>
        </w:r>
        <w:r w:rsidR="00044515">
          <w:rPr>
            <w:noProof/>
            <w:webHidden/>
          </w:rPr>
          <w:instrText xml:space="preserve"> PAGEREF _Toc434250680 \h </w:instrText>
        </w:r>
        <w:r w:rsidR="00044515">
          <w:rPr>
            <w:noProof/>
            <w:webHidden/>
          </w:rPr>
        </w:r>
        <w:r w:rsidR="00044515">
          <w:rPr>
            <w:noProof/>
            <w:webHidden/>
          </w:rPr>
          <w:fldChar w:fldCharType="separate"/>
        </w:r>
        <w:r w:rsidR="00E06BBB">
          <w:rPr>
            <w:noProof/>
            <w:webHidden/>
          </w:rPr>
          <w:t>58</w:t>
        </w:r>
        <w:r w:rsidR="00044515">
          <w:rPr>
            <w:noProof/>
            <w:webHidden/>
          </w:rPr>
          <w:fldChar w:fldCharType="end"/>
        </w:r>
      </w:hyperlink>
    </w:p>
    <w:p w14:paraId="65000BBD" w14:textId="77777777" w:rsidR="00044515" w:rsidRDefault="002A0D1C">
      <w:pPr>
        <w:pStyle w:val="TableofFigures"/>
        <w:rPr>
          <w:rFonts w:asciiTheme="minorHAnsi" w:eastAsiaTheme="minorEastAsia" w:hAnsiTheme="minorHAnsi"/>
          <w:noProof/>
          <w:lang w:eastAsia="pt-PT"/>
        </w:rPr>
      </w:pPr>
      <w:hyperlink w:anchor="_Toc434250681" w:history="1">
        <w:r w:rsidR="00044515" w:rsidRPr="00B450BF">
          <w:rPr>
            <w:rStyle w:val="Hyperlink"/>
            <w:noProof/>
          </w:rPr>
          <w:t>Figura 23 - Edifícios adjacentes. Adaptado de (Google 2015)</w:t>
        </w:r>
        <w:r w:rsidR="00044515">
          <w:rPr>
            <w:noProof/>
            <w:webHidden/>
          </w:rPr>
          <w:tab/>
        </w:r>
        <w:r w:rsidR="00044515">
          <w:rPr>
            <w:noProof/>
            <w:webHidden/>
          </w:rPr>
          <w:fldChar w:fldCharType="begin"/>
        </w:r>
        <w:r w:rsidR="00044515">
          <w:rPr>
            <w:noProof/>
            <w:webHidden/>
          </w:rPr>
          <w:instrText xml:space="preserve"> PAGEREF _Toc434250681 \h </w:instrText>
        </w:r>
        <w:r w:rsidR="00044515">
          <w:rPr>
            <w:noProof/>
            <w:webHidden/>
          </w:rPr>
        </w:r>
        <w:r w:rsidR="00044515">
          <w:rPr>
            <w:noProof/>
            <w:webHidden/>
          </w:rPr>
          <w:fldChar w:fldCharType="separate"/>
        </w:r>
        <w:r w:rsidR="00E06BBB">
          <w:rPr>
            <w:noProof/>
            <w:webHidden/>
          </w:rPr>
          <w:t>59</w:t>
        </w:r>
        <w:r w:rsidR="00044515">
          <w:rPr>
            <w:noProof/>
            <w:webHidden/>
          </w:rPr>
          <w:fldChar w:fldCharType="end"/>
        </w:r>
      </w:hyperlink>
    </w:p>
    <w:p w14:paraId="4DCF395C" w14:textId="77777777" w:rsidR="00044515" w:rsidRDefault="002A0D1C">
      <w:pPr>
        <w:pStyle w:val="TableofFigures"/>
        <w:rPr>
          <w:rFonts w:asciiTheme="minorHAnsi" w:eastAsiaTheme="minorEastAsia" w:hAnsiTheme="minorHAnsi"/>
          <w:noProof/>
          <w:lang w:eastAsia="pt-PT"/>
        </w:rPr>
      </w:pPr>
      <w:hyperlink w:anchor="_Toc434250682" w:history="1">
        <w:r w:rsidR="00044515" w:rsidRPr="00B450BF">
          <w:rPr>
            <w:rStyle w:val="Hyperlink"/>
            <w:noProof/>
          </w:rPr>
          <w:t>Figura 25 - Handover com RSSI igual a -256</w:t>
        </w:r>
        <w:r w:rsidR="00044515">
          <w:rPr>
            <w:noProof/>
            <w:webHidden/>
          </w:rPr>
          <w:tab/>
        </w:r>
        <w:r w:rsidR="00044515">
          <w:rPr>
            <w:noProof/>
            <w:webHidden/>
          </w:rPr>
          <w:fldChar w:fldCharType="begin"/>
        </w:r>
        <w:r w:rsidR="00044515">
          <w:rPr>
            <w:noProof/>
            <w:webHidden/>
          </w:rPr>
          <w:instrText xml:space="preserve"> PAGEREF _Toc434250682 \h </w:instrText>
        </w:r>
        <w:r w:rsidR="00044515">
          <w:rPr>
            <w:noProof/>
            <w:webHidden/>
          </w:rPr>
        </w:r>
        <w:r w:rsidR="00044515">
          <w:rPr>
            <w:noProof/>
            <w:webHidden/>
          </w:rPr>
          <w:fldChar w:fldCharType="separate"/>
        </w:r>
        <w:r w:rsidR="00E06BBB">
          <w:rPr>
            <w:noProof/>
            <w:webHidden/>
          </w:rPr>
          <w:t>63</w:t>
        </w:r>
        <w:r w:rsidR="00044515">
          <w:rPr>
            <w:noProof/>
            <w:webHidden/>
          </w:rPr>
          <w:fldChar w:fldCharType="end"/>
        </w:r>
      </w:hyperlink>
    </w:p>
    <w:p w14:paraId="21D86740" w14:textId="77777777" w:rsidR="00044515" w:rsidRDefault="002A0D1C">
      <w:pPr>
        <w:pStyle w:val="TableofFigures"/>
        <w:rPr>
          <w:rFonts w:asciiTheme="minorHAnsi" w:eastAsiaTheme="minorEastAsia" w:hAnsiTheme="minorHAnsi"/>
          <w:noProof/>
          <w:lang w:eastAsia="pt-PT"/>
        </w:rPr>
      </w:pPr>
      <w:hyperlink w:anchor="_Toc434250683" w:history="1">
        <w:r w:rsidR="00044515" w:rsidRPr="00B450BF">
          <w:rPr>
            <w:rStyle w:val="Hyperlink"/>
            <w:noProof/>
          </w:rPr>
          <w:t>Figura 26 – (Direita) Peso da métrica SUM 256 OLD nas contagens de todos APs</w:t>
        </w:r>
        <w:r w:rsidR="00044515">
          <w:rPr>
            <w:noProof/>
            <w:webHidden/>
          </w:rPr>
          <w:tab/>
        </w:r>
        <w:r w:rsidR="00044515">
          <w:rPr>
            <w:noProof/>
            <w:webHidden/>
          </w:rPr>
          <w:fldChar w:fldCharType="begin"/>
        </w:r>
        <w:r w:rsidR="00044515">
          <w:rPr>
            <w:noProof/>
            <w:webHidden/>
          </w:rPr>
          <w:instrText xml:space="preserve"> PAGEREF _Toc434250683 \h </w:instrText>
        </w:r>
        <w:r w:rsidR="00044515">
          <w:rPr>
            <w:noProof/>
            <w:webHidden/>
          </w:rPr>
        </w:r>
        <w:r w:rsidR="00044515">
          <w:rPr>
            <w:noProof/>
            <w:webHidden/>
          </w:rPr>
          <w:fldChar w:fldCharType="separate"/>
        </w:r>
        <w:r w:rsidR="00E06BBB">
          <w:rPr>
            <w:noProof/>
            <w:webHidden/>
          </w:rPr>
          <w:t>64</w:t>
        </w:r>
        <w:r w:rsidR="00044515">
          <w:rPr>
            <w:noProof/>
            <w:webHidden/>
          </w:rPr>
          <w:fldChar w:fldCharType="end"/>
        </w:r>
      </w:hyperlink>
    </w:p>
    <w:p w14:paraId="05FDBA26" w14:textId="77777777" w:rsidR="00044515" w:rsidRDefault="002A0D1C">
      <w:pPr>
        <w:pStyle w:val="TableofFigures"/>
        <w:rPr>
          <w:rFonts w:asciiTheme="minorHAnsi" w:eastAsiaTheme="minorEastAsia" w:hAnsiTheme="minorHAnsi"/>
          <w:noProof/>
          <w:lang w:eastAsia="pt-PT"/>
        </w:rPr>
      </w:pPr>
      <w:hyperlink w:anchor="_Toc434250684" w:history="1">
        <w:r w:rsidR="00044515" w:rsidRPr="00B450BF">
          <w:rPr>
            <w:rStyle w:val="Hyperlink"/>
            <w:noProof/>
          </w:rPr>
          <w:t>Figura 27 - (Esquerda) Peso da métrica SUM 256 OLD, nas contagens para roamings dos APs com mais frequências</w:t>
        </w:r>
        <w:r w:rsidR="00044515">
          <w:rPr>
            <w:noProof/>
            <w:webHidden/>
          </w:rPr>
          <w:tab/>
        </w:r>
        <w:r w:rsidR="00044515">
          <w:rPr>
            <w:noProof/>
            <w:webHidden/>
          </w:rPr>
          <w:fldChar w:fldCharType="begin"/>
        </w:r>
        <w:r w:rsidR="00044515">
          <w:rPr>
            <w:noProof/>
            <w:webHidden/>
          </w:rPr>
          <w:instrText xml:space="preserve"> PAGEREF _Toc434250684 \h </w:instrText>
        </w:r>
        <w:r w:rsidR="00044515">
          <w:rPr>
            <w:noProof/>
            <w:webHidden/>
          </w:rPr>
        </w:r>
        <w:r w:rsidR="00044515">
          <w:rPr>
            <w:noProof/>
            <w:webHidden/>
          </w:rPr>
          <w:fldChar w:fldCharType="separate"/>
        </w:r>
        <w:r w:rsidR="00E06BBB">
          <w:rPr>
            <w:noProof/>
            <w:webHidden/>
          </w:rPr>
          <w:t>64</w:t>
        </w:r>
        <w:r w:rsidR="00044515">
          <w:rPr>
            <w:noProof/>
            <w:webHidden/>
          </w:rPr>
          <w:fldChar w:fldCharType="end"/>
        </w:r>
      </w:hyperlink>
    </w:p>
    <w:p w14:paraId="71DB0A9C" w14:textId="77777777" w:rsidR="00044515" w:rsidRDefault="002A0D1C">
      <w:pPr>
        <w:pStyle w:val="TableofFigures"/>
        <w:rPr>
          <w:rFonts w:asciiTheme="minorHAnsi" w:eastAsiaTheme="minorEastAsia" w:hAnsiTheme="minorHAnsi"/>
          <w:noProof/>
          <w:lang w:eastAsia="pt-PT"/>
        </w:rPr>
      </w:pPr>
      <w:hyperlink w:anchor="_Toc434250685" w:history="1">
        <w:r w:rsidR="00044515" w:rsidRPr="00B450BF">
          <w:rPr>
            <w:rStyle w:val="Hyperlink"/>
            <w:noProof/>
          </w:rPr>
          <w:t>Figura 27 - Tabela da evolução ao longo do tempo da norma 802.11 Adaptado (Hiertz et al. 2010; IEEE Computer Society 2012; IEEE Computer Society 2013)</w:t>
        </w:r>
        <w:r w:rsidR="00044515">
          <w:rPr>
            <w:noProof/>
            <w:webHidden/>
          </w:rPr>
          <w:tab/>
        </w:r>
        <w:r w:rsidR="00044515">
          <w:rPr>
            <w:noProof/>
            <w:webHidden/>
          </w:rPr>
          <w:fldChar w:fldCharType="begin"/>
        </w:r>
        <w:r w:rsidR="00044515">
          <w:rPr>
            <w:noProof/>
            <w:webHidden/>
          </w:rPr>
          <w:instrText xml:space="preserve"> PAGEREF _Toc434250685 \h </w:instrText>
        </w:r>
        <w:r w:rsidR="00044515">
          <w:rPr>
            <w:noProof/>
            <w:webHidden/>
          </w:rPr>
        </w:r>
        <w:r w:rsidR="00044515">
          <w:rPr>
            <w:noProof/>
            <w:webHidden/>
          </w:rPr>
          <w:fldChar w:fldCharType="separate"/>
        </w:r>
        <w:r w:rsidR="00E06BBB">
          <w:rPr>
            <w:noProof/>
            <w:webHidden/>
          </w:rPr>
          <w:t>72</w:t>
        </w:r>
        <w:r w:rsidR="00044515">
          <w:rPr>
            <w:noProof/>
            <w:webHidden/>
          </w:rPr>
          <w:fldChar w:fldCharType="end"/>
        </w:r>
      </w:hyperlink>
    </w:p>
    <w:p w14:paraId="7B32F575" w14:textId="77777777" w:rsidR="00044515" w:rsidRDefault="002A0D1C">
      <w:pPr>
        <w:pStyle w:val="TableofFigures"/>
        <w:rPr>
          <w:rFonts w:asciiTheme="minorHAnsi" w:eastAsiaTheme="minorEastAsia" w:hAnsiTheme="minorHAnsi"/>
          <w:noProof/>
          <w:lang w:eastAsia="pt-PT"/>
        </w:rPr>
      </w:pPr>
      <w:hyperlink w:anchor="_Toc434250686" w:history="1">
        <w:r w:rsidR="00044515" w:rsidRPr="00B450BF">
          <w:rPr>
            <w:rStyle w:val="Hyperlink"/>
            <w:noProof/>
          </w:rPr>
          <w:t>Figura 29- Grafo gerado pela análise no Gephi</w:t>
        </w:r>
        <w:r w:rsidR="00044515">
          <w:rPr>
            <w:noProof/>
            <w:webHidden/>
          </w:rPr>
          <w:tab/>
        </w:r>
        <w:r w:rsidR="00044515">
          <w:rPr>
            <w:noProof/>
            <w:webHidden/>
          </w:rPr>
          <w:fldChar w:fldCharType="begin"/>
        </w:r>
        <w:r w:rsidR="00044515">
          <w:rPr>
            <w:noProof/>
            <w:webHidden/>
          </w:rPr>
          <w:instrText xml:space="preserve"> PAGEREF _Toc434250686 \h </w:instrText>
        </w:r>
        <w:r w:rsidR="00044515">
          <w:rPr>
            <w:noProof/>
            <w:webHidden/>
          </w:rPr>
        </w:r>
        <w:r w:rsidR="00044515">
          <w:rPr>
            <w:noProof/>
            <w:webHidden/>
          </w:rPr>
          <w:fldChar w:fldCharType="separate"/>
        </w:r>
        <w:r w:rsidR="00E06BBB">
          <w:rPr>
            <w:noProof/>
            <w:webHidden/>
          </w:rPr>
          <w:t>99</w:t>
        </w:r>
        <w:r w:rsidR="00044515">
          <w:rPr>
            <w:noProof/>
            <w:webHidden/>
          </w:rPr>
          <w:fldChar w:fldCharType="end"/>
        </w:r>
      </w:hyperlink>
    </w:p>
    <w:p w14:paraId="437E8A76" w14:textId="7CF3B08C" w:rsidR="001825D2" w:rsidRPr="00073E84" w:rsidRDefault="00073E84" w:rsidP="00D91B1D">
      <w:pPr>
        <w:spacing w:line="360" w:lineRule="auto"/>
        <w:rPr>
          <w:lang w:val="en-US"/>
        </w:rPr>
      </w:pPr>
      <w:r>
        <w:lastRenderedPageBreak/>
        <w:fldChar w:fldCharType="end"/>
      </w:r>
    </w:p>
    <w:p w14:paraId="4B889BFB" w14:textId="7329DF53" w:rsidR="008021AE" w:rsidRDefault="008021AE" w:rsidP="0004663E">
      <w:pPr>
        <w:pStyle w:val="Capitulo"/>
        <w:numPr>
          <w:ilvl w:val="0"/>
          <w:numId w:val="0"/>
        </w:numPr>
        <w:ind w:left="360"/>
      </w:pPr>
      <w:bookmarkStart w:id="45" w:name="_Toc433935203"/>
      <w:bookmarkStart w:id="46" w:name="_Toc433935301"/>
      <w:bookmarkStart w:id="47" w:name="_Toc434164706"/>
      <w:bookmarkStart w:id="48" w:name="_Toc434165054"/>
      <w:bookmarkStart w:id="49" w:name="_Toc434184198"/>
      <w:bookmarkStart w:id="50" w:name="_Toc434186291"/>
      <w:bookmarkStart w:id="51" w:name="_Toc434249435"/>
      <w:bookmarkStart w:id="52" w:name="_Toc434250544"/>
      <w:bookmarkStart w:id="53" w:name="_Toc433750149"/>
      <w:bookmarkStart w:id="54" w:name="_Toc433889458"/>
      <w:r>
        <w:t>Índice de Tabelas</w:t>
      </w:r>
      <w:bookmarkEnd w:id="45"/>
      <w:bookmarkEnd w:id="46"/>
      <w:bookmarkEnd w:id="47"/>
      <w:bookmarkEnd w:id="48"/>
      <w:bookmarkEnd w:id="49"/>
      <w:bookmarkEnd w:id="50"/>
      <w:bookmarkEnd w:id="51"/>
      <w:bookmarkEnd w:id="52"/>
    </w:p>
    <w:p w14:paraId="7154D77B" w14:textId="77777777" w:rsidR="00044515" w:rsidRDefault="0057035F">
      <w:pPr>
        <w:pStyle w:val="TableofFigures"/>
        <w:rPr>
          <w:rFonts w:asciiTheme="minorHAnsi" w:eastAsiaTheme="minorEastAsia" w:hAnsiTheme="minorHAnsi"/>
          <w:noProof/>
          <w:lang w:eastAsia="pt-PT"/>
        </w:rPr>
      </w:pPr>
      <w:r>
        <w:fldChar w:fldCharType="begin"/>
      </w:r>
      <w:r>
        <w:instrText xml:space="preserve"> TOC \h \z \c "Tabela" </w:instrText>
      </w:r>
      <w:r>
        <w:fldChar w:fldCharType="separate"/>
      </w:r>
      <w:hyperlink w:anchor="_Toc434250687" w:history="1">
        <w:r w:rsidR="00044515" w:rsidRPr="00B152F3">
          <w:rPr>
            <w:rStyle w:val="Hyperlink"/>
            <w:noProof/>
          </w:rPr>
          <w:t>Tabela 1 - Especificações de EIRP para AP1020</w:t>
        </w:r>
        <w:r w:rsidR="00044515">
          <w:rPr>
            <w:noProof/>
            <w:webHidden/>
          </w:rPr>
          <w:tab/>
        </w:r>
        <w:r w:rsidR="00044515">
          <w:rPr>
            <w:noProof/>
            <w:webHidden/>
          </w:rPr>
          <w:fldChar w:fldCharType="begin"/>
        </w:r>
        <w:r w:rsidR="00044515">
          <w:rPr>
            <w:noProof/>
            <w:webHidden/>
          </w:rPr>
          <w:instrText xml:space="preserve"> PAGEREF _Toc434250687 \h </w:instrText>
        </w:r>
        <w:r w:rsidR="00044515">
          <w:rPr>
            <w:noProof/>
            <w:webHidden/>
          </w:rPr>
        </w:r>
        <w:r w:rsidR="00044515">
          <w:rPr>
            <w:noProof/>
            <w:webHidden/>
          </w:rPr>
          <w:fldChar w:fldCharType="separate"/>
        </w:r>
        <w:r w:rsidR="00E06BBB">
          <w:rPr>
            <w:noProof/>
            <w:webHidden/>
          </w:rPr>
          <w:t>4</w:t>
        </w:r>
        <w:r w:rsidR="00044515">
          <w:rPr>
            <w:noProof/>
            <w:webHidden/>
          </w:rPr>
          <w:fldChar w:fldCharType="end"/>
        </w:r>
      </w:hyperlink>
    </w:p>
    <w:p w14:paraId="5EDB7B6C" w14:textId="77777777" w:rsidR="00044515" w:rsidRDefault="002A0D1C">
      <w:pPr>
        <w:pStyle w:val="TableofFigures"/>
        <w:rPr>
          <w:rFonts w:asciiTheme="minorHAnsi" w:eastAsiaTheme="minorEastAsia" w:hAnsiTheme="minorHAnsi"/>
          <w:noProof/>
          <w:lang w:eastAsia="pt-PT"/>
        </w:rPr>
      </w:pPr>
      <w:hyperlink w:anchor="_Toc434250688" w:history="1">
        <w:r w:rsidR="00044515" w:rsidRPr="00B152F3">
          <w:rPr>
            <w:rStyle w:val="Hyperlink"/>
            <w:noProof/>
          </w:rPr>
          <w:t>Tabela 2 - Especificações de AP832i</w:t>
        </w:r>
        <w:r w:rsidR="00044515">
          <w:rPr>
            <w:noProof/>
            <w:webHidden/>
          </w:rPr>
          <w:tab/>
        </w:r>
        <w:r w:rsidR="00044515">
          <w:rPr>
            <w:noProof/>
            <w:webHidden/>
          </w:rPr>
          <w:fldChar w:fldCharType="begin"/>
        </w:r>
        <w:r w:rsidR="00044515">
          <w:rPr>
            <w:noProof/>
            <w:webHidden/>
          </w:rPr>
          <w:instrText xml:space="preserve"> PAGEREF _Toc434250688 \h </w:instrText>
        </w:r>
        <w:r w:rsidR="00044515">
          <w:rPr>
            <w:noProof/>
            <w:webHidden/>
          </w:rPr>
        </w:r>
        <w:r w:rsidR="00044515">
          <w:rPr>
            <w:noProof/>
            <w:webHidden/>
          </w:rPr>
          <w:fldChar w:fldCharType="separate"/>
        </w:r>
        <w:r w:rsidR="00E06BBB">
          <w:rPr>
            <w:noProof/>
            <w:webHidden/>
          </w:rPr>
          <w:t>5</w:t>
        </w:r>
        <w:r w:rsidR="00044515">
          <w:rPr>
            <w:noProof/>
            <w:webHidden/>
          </w:rPr>
          <w:fldChar w:fldCharType="end"/>
        </w:r>
      </w:hyperlink>
    </w:p>
    <w:p w14:paraId="251AD440" w14:textId="77777777" w:rsidR="00044515" w:rsidRDefault="002A0D1C">
      <w:pPr>
        <w:pStyle w:val="TableofFigures"/>
        <w:rPr>
          <w:rFonts w:asciiTheme="minorHAnsi" w:eastAsiaTheme="minorEastAsia" w:hAnsiTheme="minorHAnsi"/>
          <w:noProof/>
          <w:lang w:eastAsia="pt-PT"/>
        </w:rPr>
      </w:pPr>
      <w:hyperlink w:anchor="_Toc434250689" w:history="1">
        <w:r w:rsidR="00044515" w:rsidRPr="00B152F3">
          <w:rPr>
            <w:rStyle w:val="Hyperlink"/>
            <w:noProof/>
          </w:rPr>
          <w:t>Tabela 3 - Lista de gráficos(Hardin et al. 2014)</w:t>
        </w:r>
        <w:r w:rsidR="00044515">
          <w:rPr>
            <w:noProof/>
            <w:webHidden/>
          </w:rPr>
          <w:tab/>
        </w:r>
        <w:r w:rsidR="00044515">
          <w:rPr>
            <w:noProof/>
            <w:webHidden/>
          </w:rPr>
          <w:fldChar w:fldCharType="begin"/>
        </w:r>
        <w:r w:rsidR="00044515">
          <w:rPr>
            <w:noProof/>
            <w:webHidden/>
          </w:rPr>
          <w:instrText xml:space="preserve"> PAGEREF _Toc434250689 \h </w:instrText>
        </w:r>
        <w:r w:rsidR="00044515">
          <w:rPr>
            <w:noProof/>
            <w:webHidden/>
          </w:rPr>
        </w:r>
        <w:r w:rsidR="00044515">
          <w:rPr>
            <w:noProof/>
            <w:webHidden/>
          </w:rPr>
          <w:fldChar w:fldCharType="separate"/>
        </w:r>
        <w:r w:rsidR="00E06BBB">
          <w:rPr>
            <w:noProof/>
            <w:webHidden/>
          </w:rPr>
          <w:t>20</w:t>
        </w:r>
        <w:r w:rsidR="00044515">
          <w:rPr>
            <w:noProof/>
            <w:webHidden/>
          </w:rPr>
          <w:fldChar w:fldCharType="end"/>
        </w:r>
      </w:hyperlink>
    </w:p>
    <w:p w14:paraId="114D51F3" w14:textId="77777777" w:rsidR="00044515" w:rsidRDefault="002A0D1C">
      <w:pPr>
        <w:pStyle w:val="TableofFigures"/>
        <w:rPr>
          <w:rFonts w:asciiTheme="minorHAnsi" w:eastAsiaTheme="minorEastAsia" w:hAnsiTheme="minorHAnsi"/>
          <w:noProof/>
          <w:lang w:eastAsia="pt-PT"/>
        </w:rPr>
      </w:pPr>
      <w:hyperlink w:anchor="_Toc434250690" w:history="1">
        <w:r w:rsidR="00044515" w:rsidRPr="00B152F3">
          <w:rPr>
            <w:rStyle w:val="Hyperlink"/>
            <w:noProof/>
          </w:rPr>
          <w:t>Tabela 4 - No canal de 160MHz, usando os 8 fluxos espaciais, com uma modulação de código 256 QAM e com taxa de 5/6, é possível aceder a um débito de dados máximo, teórico, de 6.933Gbps(Qualcomm Incorporated 2012)</w:t>
        </w:r>
        <w:r w:rsidR="00044515">
          <w:rPr>
            <w:noProof/>
            <w:webHidden/>
          </w:rPr>
          <w:tab/>
        </w:r>
        <w:r w:rsidR="00044515">
          <w:rPr>
            <w:noProof/>
            <w:webHidden/>
          </w:rPr>
          <w:fldChar w:fldCharType="begin"/>
        </w:r>
        <w:r w:rsidR="00044515">
          <w:rPr>
            <w:noProof/>
            <w:webHidden/>
          </w:rPr>
          <w:instrText xml:space="preserve"> PAGEREF _Toc434250690 \h </w:instrText>
        </w:r>
        <w:r w:rsidR="00044515">
          <w:rPr>
            <w:noProof/>
            <w:webHidden/>
          </w:rPr>
        </w:r>
        <w:r w:rsidR="00044515">
          <w:rPr>
            <w:noProof/>
            <w:webHidden/>
          </w:rPr>
          <w:fldChar w:fldCharType="separate"/>
        </w:r>
        <w:r w:rsidR="00E06BBB">
          <w:rPr>
            <w:noProof/>
            <w:webHidden/>
          </w:rPr>
          <w:t>25</w:t>
        </w:r>
        <w:r w:rsidR="00044515">
          <w:rPr>
            <w:noProof/>
            <w:webHidden/>
          </w:rPr>
          <w:fldChar w:fldCharType="end"/>
        </w:r>
      </w:hyperlink>
    </w:p>
    <w:p w14:paraId="5E4DA1AE" w14:textId="77777777" w:rsidR="00044515" w:rsidRDefault="002A0D1C">
      <w:pPr>
        <w:pStyle w:val="TableofFigures"/>
        <w:rPr>
          <w:rFonts w:asciiTheme="minorHAnsi" w:eastAsiaTheme="minorEastAsia" w:hAnsiTheme="minorHAnsi"/>
          <w:noProof/>
          <w:lang w:eastAsia="pt-PT"/>
        </w:rPr>
      </w:pPr>
      <w:hyperlink w:anchor="_Toc434250691" w:history="1">
        <w:r w:rsidR="00044515" w:rsidRPr="00B152F3">
          <w:rPr>
            <w:rStyle w:val="Hyperlink"/>
            <w:noProof/>
          </w:rPr>
          <w:t>Tabela 5 - Filegroups utilizados na implementação da arquitetura</w:t>
        </w:r>
        <w:r w:rsidR="00044515">
          <w:rPr>
            <w:noProof/>
            <w:webHidden/>
          </w:rPr>
          <w:tab/>
        </w:r>
        <w:r w:rsidR="00044515">
          <w:rPr>
            <w:noProof/>
            <w:webHidden/>
          </w:rPr>
          <w:fldChar w:fldCharType="begin"/>
        </w:r>
        <w:r w:rsidR="00044515">
          <w:rPr>
            <w:noProof/>
            <w:webHidden/>
          </w:rPr>
          <w:instrText xml:space="preserve"> PAGEREF _Toc434250691 \h </w:instrText>
        </w:r>
        <w:r w:rsidR="00044515">
          <w:rPr>
            <w:noProof/>
            <w:webHidden/>
          </w:rPr>
        </w:r>
        <w:r w:rsidR="00044515">
          <w:rPr>
            <w:noProof/>
            <w:webHidden/>
          </w:rPr>
          <w:fldChar w:fldCharType="separate"/>
        </w:r>
        <w:r w:rsidR="00E06BBB">
          <w:rPr>
            <w:noProof/>
            <w:webHidden/>
          </w:rPr>
          <w:t>29</w:t>
        </w:r>
        <w:r w:rsidR="00044515">
          <w:rPr>
            <w:noProof/>
            <w:webHidden/>
          </w:rPr>
          <w:fldChar w:fldCharType="end"/>
        </w:r>
      </w:hyperlink>
    </w:p>
    <w:p w14:paraId="63407836" w14:textId="77777777" w:rsidR="00044515" w:rsidRDefault="002A0D1C">
      <w:pPr>
        <w:pStyle w:val="TableofFigures"/>
        <w:rPr>
          <w:rFonts w:asciiTheme="minorHAnsi" w:eastAsiaTheme="minorEastAsia" w:hAnsiTheme="minorHAnsi"/>
          <w:noProof/>
          <w:lang w:eastAsia="pt-PT"/>
        </w:rPr>
      </w:pPr>
      <w:hyperlink w:anchor="_Toc434250692" w:history="1">
        <w:r w:rsidR="00044515" w:rsidRPr="00B152F3">
          <w:rPr>
            <w:rStyle w:val="Hyperlink"/>
            <w:noProof/>
          </w:rPr>
          <w:t>Tabela 6 - Tabela com descrição das métricas a serem utilizadas no cubo</w:t>
        </w:r>
        <w:r w:rsidR="00044515">
          <w:rPr>
            <w:noProof/>
            <w:webHidden/>
          </w:rPr>
          <w:tab/>
        </w:r>
        <w:r w:rsidR="00044515">
          <w:rPr>
            <w:noProof/>
            <w:webHidden/>
          </w:rPr>
          <w:fldChar w:fldCharType="begin"/>
        </w:r>
        <w:r w:rsidR="00044515">
          <w:rPr>
            <w:noProof/>
            <w:webHidden/>
          </w:rPr>
          <w:instrText xml:space="preserve"> PAGEREF _Toc434250692 \h </w:instrText>
        </w:r>
        <w:r w:rsidR="00044515">
          <w:rPr>
            <w:noProof/>
            <w:webHidden/>
          </w:rPr>
        </w:r>
        <w:r w:rsidR="00044515">
          <w:rPr>
            <w:noProof/>
            <w:webHidden/>
          </w:rPr>
          <w:fldChar w:fldCharType="separate"/>
        </w:r>
        <w:r w:rsidR="00E06BBB">
          <w:rPr>
            <w:noProof/>
            <w:webHidden/>
          </w:rPr>
          <w:t>37</w:t>
        </w:r>
        <w:r w:rsidR="00044515">
          <w:rPr>
            <w:noProof/>
            <w:webHidden/>
          </w:rPr>
          <w:fldChar w:fldCharType="end"/>
        </w:r>
      </w:hyperlink>
    </w:p>
    <w:p w14:paraId="3B508DF4" w14:textId="77777777" w:rsidR="00044515" w:rsidRDefault="002A0D1C">
      <w:pPr>
        <w:pStyle w:val="TableofFigures"/>
        <w:rPr>
          <w:rFonts w:asciiTheme="minorHAnsi" w:eastAsiaTheme="minorEastAsia" w:hAnsiTheme="minorHAnsi"/>
          <w:noProof/>
          <w:lang w:eastAsia="pt-PT"/>
        </w:rPr>
      </w:pPr>
      <w:hyperlink w:anchor="_Toc434250693" w:history="1">
        <w:r w:rsidR="00044515" w:rsidRPr="00B152F3">
          <w:rPr>
            <w:rStyle w:val="Hyperlink"/>
            <w:noProof/>
          </w:rPr>
          <w:t>Tabela 7 - Hierarquias da DIM_BUILDING</w:t>
        </w:r>
        <w:r w:rsidR="00044515">
          <w:rPr>
            <w:noProof/>
            <w:webHidden/>
          </w:rPr>
          <w:tab/>
        </w:r>
        <w:r w:rsidR="00044515">
          <w:rPr>
            <w:noProof/>
            <w:webHidden/>
          </w:rPr>
          <w:fldChar w:fldCharType="begin"/>
        </w:r>
        <w:r w:rsidR="00044515">
          <w:rPr>
            <w:noProof/>
            <w:webHidden/>
          </w:rPr>
          <w:instrText xml:space="preserve"> PAGEREF _Toc434250693 \h </w:instrText>
        </w:r>
        <w:r w:rsidR="00044515">
          <w:rPr>
            <w:noProof/>
            <w:webHidden/>
          </w:rPr>
        </w:r>
        <w:r w:rsidR="00044515">
          <w:rPr>
            <w:noProof/>
            <w:webHidden/>
          </w:rPr>
          <w:fldChar w:fldCharType="separate"/>
        </w:r>
        <w:r w:rsidR="00E06BBB">
          <w:rPr>
            <w:noProof/>
            <w:webHidden/>
          </w:rPr>
          <w:t>38</w:t>
        </w:r>
        <w:r w:rsidR="00044515">
          <w:rPr>
            <w:noProof/>
            <w:webHidden/>
          </w:rPr>
          <w:fldChar w:fldCharType="end"/>
        </w:r>
      </w:hyperlink>
    </w:p>
    <w:p w14:paraId="1C62976B" w14:textId="77777777" w:rsidR="00044515" w:rsidRDefault="002A0D1C">
      <w:pPr>
        <w:pStyle w:val="TableofFigures"/>
        <w:rPr>
          <w:rFonts w:asciiTheme="minorHAnsi" w:eastAsiaTheme="minorEastAsia" w:hAnsiTheme="minorHAnsi"/>
          <w:noProof/>
          <w:lang w:eastAsia="pt-PT"/>
        </w:rPr>
      </w:pPr>
      <w:hyperlink w:anchor="_Toc434250694" w:history="1">
        <w:r w:rsidR="00044515" w:rsidRPr="00B152F3">
          <w:rPr>
            <w:rStyle w:val="Hyperlink"/>
            <w:noProof/>
          </w:rPr>
          <w:t>Tabela 8 - Hierarquias para a DIM_TIME</w:t>
        </w:r>
        <w:r w:rsidR="00044515">
          <w:rPr>
            <w:noProof/>
            <w:webHidden/>
          </w:rPr>
          <w:tab/>
        </w:r>
        <w:r w:rsidR="00044515">
          <w:rPr>
            <w:noProof/>
            <w:webHidden/>
          </w:rPr>
          <w:fldChar w:fldCharType="begin"/>
        </w:r>
        <w:r w:rsidR="00044515">
          <w:rPr>
            <w:noProof/>
            <w:webHidden/>
          </w:rPr>
          <w:instrText xml:space="preserve"> PAGEREF _Toc434250694 \h </w:instrText>
        </w:r>
        <w:r w:rsidR="00044515">
          <w:rPr>
            <w:noProof/>
            <w:webHidden/>
          </w:rPr>
        </w:r>
        <w:r w:rsidR="00044515">
          <w:rPr>
            <w:noProof/>
            <w:webHidden/>
          </w:rPr>
          <w:fldChar w:fldCharType="separate"/>
        </w:r>
        <w:r w:rsidR="00E06BBB">
          <w:rPr>
            <w:noProof/>
            <w:webHidden/>
          </w:rPr>
          <w:t>38</w:t>
        </w:r>
        <w:r w:rsidR="00044515">
          <w:rPr>
            <w:noProof/>
            <w:webHidden/>
          </w:rPr>
          <w:fldChar w:fldCharType="end"/>
        </w:r>
      </w:hyperlink>
    </w:p>
    <w:p w14:paraId="0D57AC2E" w14:textId="77777777" w:rsidR="00044515" w:rsidRDefault="002A0D1C">
      <w:pPr>
        <w:pStyle w:val="TableofFigures"/>
        <w:rPr>
          <w:rFonts w:asciiTheme="minorHAnsi" w:eastAsiaTheme="minorEastAsia" w:hAnsiTheme="minorHAnsi"/>
          <w:noProof/>
          <w:lang w:eastAsia="pt-PT"/>
        </w:rPr>
      </w:pPr>
      <w:hyperlink w:anchor="_Toc434250695" w:history="1">
        <w:r w:rsidR="00044515" w:rsidRPr="00B152F3">
          <w:rPr>
            <w:rStyle w:val="Hyperlink"/>
            <w:noProof/>
          </w:rPr>
          <w:t>Tabela 9 - Tabela com informação dos APs impossíveis de localizar</w:t>
        </w:r>
        <w:r w:rsidR="00044515">
          <w:rPr>
            <w:noProof/>
            <w:webHidden/>
          </w:rPr>
          <w:tab/>
        </w:r>
        <w:r w:rsidR="00044515">
          <w:rPr>
            <w:noProof/>
            <w:webHidden/>
          </w:rPr>
          <w:fldChar w:fldCharType="begin"/>
        </w:r>
        <w:r w:rsidR="00044515">
          <w:rPr>
            <w:noProof/>
            <w:webHidden/>
          </w:rPr>
          <w:instrText xml:space="preserve"> PAGEREF _Toc434250695 \h </w:instrText>
        </w:r>
        <w:r w:rsidR="00044515">
          <w:rPr>
            <w:noProof/>
            <w:webHidden/>
          </w:rPr>
        </w:r>
        <w:r w:rsidR="00044515">
          <w:rPr>
            <w:noProof/>
            <w:webHidden/>
          </w:rPr>
          <w:fldChar w:fldCharType="separate"/>
        </w:r>
        <w:r w:rsidR="00E06BBB">
          <w:rPr>
            <w:noProof/>
            <w:webHidden/>
          </w:rPr>
          <w:t>44</w:t>
        </w:r>
        <w:r w:rsidR="00044515">
          <w:rPr>
            <w:noProof/>
            <w:webHidden/>
          </w:rPr>
          <w:fldChar w:fldCharType="end"/>
        </w:r>
      </w:hyperlink>
    </w:p>
    <w:p w14:paraId="77751F0C" w14:textId="77777777" w:rsidR="00044515" w:rsidRDefault="002A0D1C">
      <w:pPr>
        <w:pStyle w:val="TableofFigures"/>
        <w:rPr>
          <w:rFonts w:asciiTheme="minorHAnsi" w:eastAsiaTheme="minorEastAsia" w:hAnsiTheme="minorHAnsi"/>
          <w:noProof/>
          <w:lang w:eastAsia="pt-PT"/>
        </w:rPr>
      </w:pPr>
      <w:hyperlink w:anchor="_Toc434250696" w:history="1">
        <w:r w:rsidR="00044515" w:rsidRPr="00B152F3">
          <w:rPr>
            <w:rStyle w:val="Hyperlink"/>
            <w:noProof/>
          </w:rPr>
          <w:t>Tabela 10- Tabela com resultados estatísticos baseados no detalhe ao minuto</w:t>
        </w:r>
        <w:r w:rsidR="00044515">
          <w:rPr>
            <w:noProof/>
            <w:webHidden/>
          </w:rPr>
          <w:tab/>
        </w:r>
        <w:r w:rsidR="00044515">
          <w:rPr>
            <w:noProof/>
            <w:webHidden/>
          </w:rPr>
          <w:fldChar w:fldCharType="begin"/>
        </w:r>
        <w:r w:rsidR="00044515">
          <w:rPr>
            <w:noProof/>
            <w:webHidden/>
          </w:rPr>
          <w:instrText xml:space="preserve"> PAGEREF _Toc434250696 \h </w:instrText>
        </w:r>
        <w:r w:rsidR="00044515">
          <w:rPr>
            <w:noProof/>
            <w:webHidden/>
          </w:rPr>
        </w:r>
        <w:r w:rsidR="00044515">
          <w:rPr>
            <w:noProof/>
            <w:webHidden/>
          </w:rPr>
          <w:fldChar w:fldCharType="separate"/>
        </w:r>
        <w:r w:rsidR="00E06BBB">
          <w:rPr>
            <w:noProof/>
            <w:webHidden/>
          </w:rPr>
          <w:t>54</w:t>
        </w:r>
        <w:r w:rsidR="00044515">
          <w:rPr>
            <w:noProof/>
            <w:webHidden/>
          </w:rPr>
          <w:fldChar w:fldCharType="end"/>
        </w:r>
      </w:hyperlink>
    </w:p>
    <w:p w14:paraId="6335145B" w14:textId="77777777" w:rsidR="00044515" w:rsidRDefault="002A0D1C">
      <w:pPr>
        <w:pStyle w:val="TableofFigures"/>
        <w:rPr>
          <w:rFonts w:asciiTheme="minorHAnsi" w:eastAsiaTheme="minorEastAsia" w:hAnsiTheme="minorHAnsi"/>
          <w:noProof/>
          <w:lang w:eastAsia="pt-PT"/>
        </w:rPr>
      </w:pPr>
      <w:hyperlink w:anchor="_Toc434250697" w:history="1">
        <w:r w:rsidR="00044515" w:rsidRPr="00B152F3">
          <w:rPr>
            <w:rStyle w:val="Hyperlink"/>
            <w:noProof/>
          </w:rPr>
          <w:t>Tabela 11 - Diagonal principal massivamente preenchida</w:t>
        </w:r>
        <w:r w:rsidR="00044515">
          <w:rPr>
            <w:noProof/>
            <w:webHidden/>
          </w:rPr>
          <w:tab/>
        </w:r>
        <w:r w:rsidR="00044515">
          <w:rPr>
            <w:noProof/>
            <w:webHidden/>
          </w:rPr>
          <w:fldChar w:fldCharType="begin"/>
        </w:r>
        <w:r w:rsidR="00044515">
          <w:rPr>
            <w:noProof/>
            <w:webHidden/>
          </w:rPr>
          <w:instrText xml:space="preserve"> PAGEREF _Toc434250697 \h </w:instrText>
        </w:r>
        <w:r w:rsidR="00044515">
          <w:rPr>
            <w:noProof/>
            <w:webHidden/>
          </w:rPr>
        </w:r>
        <w:r w:rsidR="00044515">
          <w:rPr>
            <w:noProof/>
            <w:webHidden/>
          </w:rPr>
          <w:fldChar w:fldCharType="separate"/>
        </w:r>
        <w:r w:rsidR="00E06BBB">
          <w:rPr>
            <w:noProof/>
            <w:webHidden/>
          </w:rPr>
          <w:t>60</w:t>
        </w:r>
        <w:r w:rsidR="00044515">
          <w:rPr>
            <w:noProof/>
            <w:webHidden/>
          </w:rPr>
          <w:fldChar w:fldCharType="end"/>
        </w:r>
      </w:hyperlink>
    </w:p>
    <w:p w14:paraId="065AD0C9" w14:textId="77777777" w:rsidR="00044515" w:rsidRDefault="002A0D1C">
      <w:pPr>
        <w:pStyle w:val="TableofFigures"/>
        <w:rPr>
          <w:rFonts w:asciiTheme="minorHAnsi" w:eastAsiaTheme="minorEastAsia" w:hAnsiTheme="minorHAnsi"/>
          <w:noProof/>
          <w:lang w:eastAsia="pt-PT"/>
        </w:rPr>
      </w:pPr>
      <w:hyperlink w:anchor="_Toc434250698" w:history="1">
        <w:r w:rsidR="00044515" w:rsidRPr="00B152F3">
          <w:rPr>
            <w:rStyle w:val="Hyperlink"/>
            <w:noProof/>
          </w:rPr>
          <w:t>Tabela 12 - Teste de Roaming não válido (valor RSSI -256)</w:t>
        </w:r>
        <w:r w:rsidR="00044515">
          <w:rPr>
            <w:noProof/>
            <w:webHidden/>
          </w:rPr>
          <w:tab/>
        </w:r>
        <w:r w:rsidR="00044515">
          <w:rPr>
            <w:noProof/>
            <w:webHidden/>
          </w:rPr>
          <w:fldChar w:fldCharType="begin"/>
        </w:r>
        <w:r w:rsidR="00044515">
          <w:rPr>
            <w:noProof/>
            <w:webHidden/>
          </w:rPr>
          <w:instrText xml:space="preserve"> PAGEREF _Toc434250698 \h </w:instrText>
        </w:r>
        <w:r w:rsidR="00044515">
          <w:rPr>
            <w:noProof/>
            <w:webHidden/>
          </w:rPr>
        </w:r>
        <w:r w:rsidR="00044515">
          <w:rPr>
            <w:noProof/>
            <w:webHidden/>
          </w:rPr>
          <w:fldChar w:fldCharType="separate"/>
        </w:r>
        <w:r w:rsidR="00E06BBB">
          <w:rPr>
            <w:noProof/>
            <w:webHidden/>
          </w:rPr>
          <w:t>61</w:t>
        </w:r>
        <w:r w:rsidR="00044515">
          <w:rPr>
            <w:noProof/>
            <w:webHidden/>
          </w:rPr>
          <w:fldChar w:fldCharType="end"/>
        </w:r>
      </w:hyperlink>
    </w:p>
    <w:p w14:paraId="123BFCE3" w14:textId="3C598349" w:rsidR="008021AE" w:rsidRDefault="0057035F">
      <w:pPr>
        <w:rPr>
          <w:rFonts w:ascii="Times New Roman" w:eastAsiaTheme="minorEastAsia" w:hAnsi="Times New Roman" w:cs="Times New Roman"/>
          <w:b/>
          <w:spacing w:val="15"/>
          <w:sz w:val="40"/>
        </w:rPr>
      </w:pPr>
      <w:r>
        <w:fldChar w:fldCharType="end"/>
      </w:r>
      <w:r w:rsidR="008021AE">
        <w:br w:type="page"/>
      </w:r>
    </w:p>
    <w:p w14:paraId="7A312546" w14:textId="425DC647" w:rsidR="00C53D58" w:rsidRPr="001051A7" w:rsidRDefault="001825D2" w:rsidP="0004663E">
      <w:pPr>
        <w:pStyle w:val="Capitulo"/>
        <w:numPr>
          <w:ilvl w:val="0"/>
          <w:numId w:val="0"/>
        </w:numPr>
        <w:ind w:left="360"/>
      </w:pPr>
      <w:bookmarkStart w:id="55" w:name="_Toc433935204"/>
      <w:bookmarkStart w:id="56" w:name="_Toc433935302"/>
      <w:bookmarkStart w:id="57" w:name="_Toc434164707"/>
      <w:bookmarkStart w:id="58" w:name="_Toc434165055"/>
      <w:bookmarkStart w:id="59" w:name="_Toc434184199"/>
      <w:bookmarkStart w:id="60" w:name="_Toc434186292"/>
      <w:bookmarkStart w:id="61" w:name="_Toc434249436"/>
      <w:bookmarkStart w:id="62" w:name="_Toc434250545"/>
      <w:r>
        <w:lastRenderedPageBreak/>
        <w:t>Índice de Abreviaturas</w:t>
      </w:r>
      <w:bookmarkEnd w:id="53"/>
      <w:bookmarkEnd w:id="54"/>
      <w:bookmarkEnd w:id="55"/>
      <w:bookmarkEnd w:id="56"/>
      <w:bookmarkEnd w:id="57"/>
      <w:bookmarkEnd w:id="58"/>
      <w:bookmarkEnd w:id="59"/>
      <w:bookmarkEnd w:id="60"/>
      <w:bookmarkEnd w:id="61"/>
      <w:bookmarkEnd w:id="62"/>
    </w:p>
    <w:p w14:paraId="40A4219F" w14:textId="1D268F27" w:rsidR="00CA6C78" w:rsidRPr="00E06BBB" w:rsidRDefault="00CA6C78" w:rsidP="002E2184">
      <w:pPr>
        <w:pStyle w:val="ListParagraph"/>
        <w:numPr>
          <w:ilvl w:val="0"/>
          <w:numId w:val="13"/>
        </w:numPr>
        <w:rPr>
          <w:rFonts w:ascii="Times New Roman" w:eastAsiaTheme="minorEastAsia" w:hAnsi="Times New Roman" w:cs="Times New Roman"/>
          <w:spacing w:val="15"/>
        </w:rPr>
      </w:pPr>
      <w:r w:rsidRPr="00E06BBB">
        <w:rPr>
          <w:rFonts w:ascii="Times New Roman" w:eastAsiaTheme="minorEastAsia" w:hAnsi="Times New Roman" w:cs="Times New Roman"/>
          <w:spacing w:val="15"/>
        </w:rPr>
        <w:t xml:space="preserve">5G – 5ª Geração </w:t>
      </w:r>
      <w:r w:rsidR="001952FE" w:rsidRPr="00E06BBB">
        <w:rPr>
          <w:rFonts w:ascii="Times New Roman" w:eastAsiaTheme="minorEastAsia" w:hAnsi="Times New Roman" w:cs="Times New Roman"/>
          <w:spacing w:val="15"/>
        </w:rPr>
        <w:t>(</w:t>
      </w:r>
      <w:r w:rsidRPr="00E06BBB">
        <w:rPr>
          <w:rFonts w:ascii="Times New Roman" w:eastAsiaTheme="minorEastAsia" w:hAnsi="Times New Roman" w:cs="Times New Roman"/>
          <w:spacing w:val="15"/>
        </w:rPr>
        <w:t>Internet Móvel</w:t>
      </w:r>
      <w:r w:rsidR="001952FE" w:rsidRPr="00E06BBB">
        <w:rPr>
          <w:rFonts w:ascii="Times New Roman" w:eastAsiaTheme="minorEastAsia" w:hAnsi="Times New Roman" w:cs="Times New Roman"/>
          <w:spacing w:val="15"/>
        </w:rPr>
        <w:t>)</w:t>
      </w:r>
    </w:p>
    <w:p w14:paraId="06D640F1" w14:textId="2E5E665D" w:rsidR="00C53D58" w:rsidRPr="00E06BBB" w:rsidRDefault="00437DB8" w:rsidP="002E2184">
      <w:pPr>
        <w:pStyle w:val="ListParagraph"/>
        <w:numPr>
          <w:ilvl w:val="0"/>
          <w:numId w:val="13"/>
        </w:numPr>
        <w:rPr>
          <w:rFonts w:ascii="Times New Roman" w:eastAsiaTheme="minorEastAsia" w:hAnsi="Times New Roman" w:cs="Times New Roman"/>
          <w:spacing w:val="15"/>
        </w:rPr>
      </w:pPr>
      <w:r w:rsidRPr="00E06BBB">
        <w:rPr>
          <w:rFonts w:ascii="Times New Roman" w:eastAsiaTheme="minorEastAsia" w:hAnsi="Times New Roman" w:cs="Times New Roman"/>
          <w:spacing w:val="15"/>
        </w:rPr>
        <w:t xml:space="preserve">AP – Access </w:t>
      </w:r>
      <w:proofErr w:type="spellStart"/>
      <w:r w:rsidRPr="00E06BBB">
        <w:rPr>
          <w:rFonts w:ascii="Times New Roman" w:eastAsiaTheme="minorEastAsia" w:hAnsi="Times New Roman" w:cs="Times New Roman"/>
          <w:spacing w:val="15"/>
        </w:rPr>
        <w:t>Point</w:t>
      </w:r>
      <w:proofErr w:type="spellEnd"/>
    </w:p>
    <w:p w14:paraId="44C756EC" w14:textId="252A749F" w:rsidR="00437DB8" w:rsidRPr="00E06BBB" w:rsidRDefault="00437DB8" w:rsidP="002E2184">
      <w:pPr>
        <w:pStyle w:val="ListParagraph"/>
        <w:numPr>
          <w:ilvl w:val="0"/>
          <w:numId w:val="13"/>
        </w:numPr>
        <w:rPr>
          <w:rFonts w:ascii="Times New Roman" w:eastAsiaTheme="minorEastAsia" w:hAnsi="Times New Roman" w:cs="Times New Roman"/>
          <w:spacing w:val="15"/>
          <w:lang w:val="en-US"/>
        </w:rPr>
      </w:pPr>
      <w:r w:rsidRPr="00E06BBB">
        <w:rPr>
          <w:rFonts w:ascii="Times New Roman" w:eastAsiaTheme="minorEastAsia" w:hAnsi="Times New Roman" w:cs="Times New Roman"/>
          <w:spacing w:val="15"/>
          <w:lang w:val="en-US"/>
        </w:rPr>
        <w:t>BPMN – Business Process Model and Notation</w:t>
      </w:r>
    </w:p>
    <w:p w14:paraId="2A4E9EAF" w14:textId="7CAE465F" w:rsidR="00437DB8" w:rsidRPr="00E06BBB" w:rsidRDefault="00437DB8" w:rsidP="002E2184">
      <w:pPr>
        <w:pStyle w:val="ListParagraph"/>
        <w:numPr>
          <w:ilvl w:val="0"/>
          <w:numId w:val="13"/>
        </w:numPr>
        <w:rPr>
          <w:rFonts w:ascii="Times New Roman" w:eastAsiaTheme="minorEastAsia" w:hAnsi="Times New Roman" w:cs="Times New Roman"/>
          <w:spacing w:val="15"/>
          <w:lang w:val="en-US"/>
        </w:rPr>
      </w:pPr>
      <w:r w:rsidRPr="00E06BBB">
        <w:rPr>
          <w:rFonts w:ascii="Times New Roman" w:eastAsiaTheme="minorEastAsia" w:hAnsi="Times New Roman" w:cs="Times New Roman"/>
          <w:spacing w:val="15"/>
          <w:lang w:val="en-US"/>
        </w:rPr>
        <w:t>BSSID – Basic Service Set Identification</w:t>
      </w:r>
    </w:p>
    <w:p w14:paraId="3B6AF23F" w14:textId="21B9F778" w:rsidR="005A0FDC" w:rsidRPr="00E06BBB" w:rsidRDefault="005A0FDC" w:rsidP="002E2184">
      <w:pPr>
        <w:pStyle w:val="ListParagraph"/>
        <w:numPr>
          <w:ilvl w:val="0"/>
          <w:numId w:val="13"/>
        </w:numPr>
        <w:rPr>
          <w:rFonts w:ascii="Times New Roman" w:eastAsiaTheme="minorEastAsia" w:hAnsi="Times New Roman" w:cs="Times New Roman"/>
          <w:spacing w:val="15"/>
          <w:lang w:val="en-US"/>
        </w:rPr>
      </w:pPr>
      <w:r w:rsidRPr="00E06BBB">
        <w:rPr>
          <w:rFonts w:ascii="Times New Roman" w:eastAsiaTheme="minorEastAsia" w:hAnsi="Times New Roman" w:cs="Times New Roman"/>
          <w:spacing w:val="15"/>
          <w:lang w:val="en-US"/>
        </w:rPr>
        <w:t>BYOD – Bring</w:t>
      </w:r>
      <w:r w:rsidRPr="00E06BBB">
        <w:rPr>
          <w:rFonts w:ascii="Times New Roman" w:eastAsiaTheme="minorEastAsia" w:hAnsi="Times New Roman" w:cs="Times New Roman"/>
          <w:i/>
          <w:spacing w:val="15"/>
          <w:lang w:val="en-US"/>
        </w:rPr>
        <w:t xml:space="preserve"> </w:t>
      </w:r>
      <w:r w:rsidRPr="00E06BBB">
        <w:rPr>
          <w:rFonts w:ascii="Times New Roman" w:eastAsiaTheme="minorEastAsia" w:hAnsi="Times New Roman" w:cs="Times New Roman"/>
          <w:spacing w:val="15"/>
          <w:lang w:val="en-US"/>
        </w:rPr>
        <w:t>Your Own Device</w:t>
      </w:r>
    </w:p>
    <w:p w14:paraId="1C1F6D3C" w14:textId="6099CFC9" w:rsidR="00437DB8" w:rsidRPr="00E06BBB" w:rsidRDefault="00437DB8" w:rsidP="002E2184">
      <w:pPr>
        <w:pStyle w:val="ListParagraph"/>
        <w:numPr>
          <w:ilvl w:val="0"/>
          <w:numId w:val="13"/>
        </w:numPr>
        <w:rPr>
          <w:rFonts w:ascii="Times New Roman" w:eastAsiaTheme="minorEastAsia" w:hAnsi="Times New Roman" w:cs="Times New Roman"/>
          <w:spacing w:val="15"/>
          <w:lang w:val="en-US"/>
        </w:rPr>
      </w:pPr>
      <w:r w:rsidRPr="00E06BBB">
        <w:rPr>
          <w:rFonts w:ascii="Times New Roman" w:eastAsiaTheme="minorEastAsia" w:hAnsi="Times New Roman" w:cs="Times New Roman"/>
          <w:spacing w:val="15"/>
          <w:lang w:val="en-US"/>
        </w:rPr>
        <w:t>DM – Data Mart</w:t>
      </w:r>
    </w:p>
    <w:p w14:paraId="5CA92914" w14:textId="4B2A847A" w:rsidR="00437DB8" w:rsidRPr="00E06BBB" w:rsidRDefault="00437DB8" w:rsidP="002E2184">
      <w:pPr>
        <w:pStyle w:val="ListParagraph"/>
        <w:numPr>
          <w:ilvl w:val="0"/>
          <w:numId w:val="13"/>
        </w:numPr>
        <w:rPr>
          <w:rFonts w:ascii="Times New Roman" w:eastAsiaTheme="minorEastAsia" w:hAnsi="Times New Roman" w:cs="Times New Roman"/>
          <w:spacing w:val="15"/>
          <w:lang w:val="en-US"/>
        </w:rPr>
      </w:pPr>
      <w:r w:rsidRPr="00E06BBB">
        <w:rPr>
          <w:rFonts w:ascii="Times New Roman" w:eastAsiaTheme="minorEastAsia" w:hAnsi="Times New Roman" w:cs="Times New Roman"/>
          <w:spacing w:val="15"/>
          <w:lang w:val="en-US"/>
        </w:rPr>
        <w:t>DFT – Data Flow Task</w:t>
      </w:r>
    </w:p>
    <w:p w14:paraId="4474AD56" w14:textId="04939CBE" w:rsidR="00437DB8" w:rsidRPr="00E06BBB" w:rsidRDefault="00437DB8" w:rsidP="002E2184">
      <w:pPr>
        <w:pStyle w:val="ListParagraph"/>
        <w:numPr>
          <w:ilvl w:val="0"/>
          <w:numId w:val="13"/>
        </w:numPr>
        <w:rPr>
          <w:rFonts w:ascii="Times New Roman" w:eastAsiaTheme="minorEastAsia" w:hAnsi="Times New Roman" w:cs="Times New Roman"/>
          <w:spacing w:val="15"/>
        </w:rPr>
      </w:pPr>
      <w:r w:rsidRPr="00E06BBB">
        <w:rPr>
          <w:rFonts w:ascii="Times New Roman" w:eastAsiaTheme="minorEastAsia" w:hAnsi="Times New Roman" w:cs="Times New Roman"/>
          <w:spacing w:val="15"/>
        </w:rPr>
        <w:t>DSI – Departamento de Sistemas de Informação</w:t>
      </w:r>
    </w:p>
    <w:p w14:paraId="31041482" w14:textId="65C81408" w:rsidR="00437DB8" w:rsidRPr="00E06BBB" w:rsidRDefault="00437DB8" w:rsidP="002E2184">
      <w:pPr>
        <w:pStyle w:val="ListParagraph"/>
        <w:numPr>
          <w:ilvl w:val="0"/>
          <w:numId w:val="13"/>
        </w:numPr>
        <w:rPr>
          <w:rFonts w:ascii="Times New Roman" w:eastAsiaTheme="minorEastAsia" w:hAnsi="Times New Roman" w:cs="Times New Roman"/>
          <w:spacing w:val="15"/>
        </w:rPr>
      </w:pPr>
      <w:r w:rsidRPr="00E06BBB">
        <w:rPr>
          <w:rFonts w:ascii="Times New Roman" w:eastAsiaTheme="minorEastAsia" w:hAnsi="Times New Roman" w:cs="Times New Roman"/>
          <w:spacing w:val="15"/>
        </w:rPr>
        <w:t xml:space="preserve">DSV – Data </w:t>
      </w:r>
      <w:proofErr w:type="spellStart"/>
      <w:r w:rsidRPr="00E06BBB">
        <w:rPr>
          <w:rFonts w:ascii="Times New Roman" w:eastAsiaTheme="minorEastAsia" w:hAnsi="Times New Roman" w:cs="Times New Roman"/>
          <w:spacing w:val="15"/>
        </w:rPr>
        <w:t>Source</w:t>
      </w:r>
      <w:proofErr w:type="spellEnd"/>
      <w:r w:rsidRPr="00E06BBB">
        <w:rPr>
          <w:rFonts w:ascii="Times New Roman" w:eastAsiaTheme="minorEastAsia" w:hAnsi="Times New Roman" w:cs="Times New Roman"/>
          <w:spacing w:val="15"/>
        </w:rPr>
        <w:t xml:space="preserve"> </w:t>
      </w:r>
      <w:proofErr w:type="spellStart"/>
      <w:r w:rsidRPr="00E06BBB">
        <w:rPr>
          <w:rFonts w:ascii="Times New Roman" w:eastAsiaTheme="minorEastAsia" w:hAnsi="Times New Roman" w:cs="Times New Roman"/>
          <w:spacing w:val="15"/>
        </w:rPr>
        <w:t>View</w:t>
      </w:r>
      <w:proofErr w:type="spellEnd"/>
    </w:p>
    <w:p w14:paraId="2B68927A" w14:textId="0D73F685" w:rsidR="00437DB8" w:rsidRPr="00E06BBB" w:rsidRDefault="00437DB8" w:rsidP="002E2184">
      <w:pPr>
        <w:pStyle w:val="ListParagraph"/>
        <w:numPr>
          <w:ilvl w:val="0"/>
          <w:numId w:val="13"/>
        </w:numPr>
        <w:rPr>
          <w:rFonts w:ascii="Times New Roman" w:eastAsiaTheme="minorEastAsia" w:hAnsi="Times New Roman" w:cs="Times New Roman"/>
          <w:spacing w:val="15"/>
        </w:rPr>
      </w:pPr>
      <w:r w:rsidRPr="00E06BBB">
        <w:rPr>
          <w:rFonts w:ascii="Times New Roman" w:eastAsiaTheme="minorEastAsia" w:hAnsi="Times New Roman" w:cs="Times New Roman"/>
          <w:spacing w:val="15"/>
        </w:rPr>
        <w:t xml:space="preserve">DW – Data </w:t>
      </w:r>
      <w:proofErr w:type="spellStart"/>
      <w:r w:rsidRPr="00E06BBB">
        <w:rPr>
          <w:rFonts w:ascii="Times New Roman" w:eastAsiaTheme="minorEastAsia" w:hAnsi="Times New Roman" w:cs="Times New Roman"/>
          <w:spacing w:val="15"/>
        </w:rPr>
        <w:t>Warehouse</w:t>
      </w:r>
      <w:proofErr w:type="spellEnd"/>
    </w:p>
    <w:p w14:paraId="02D9623A" w14:textId="12F47ABC" w:rsidR="00706BBE" w:rsidRPr="00E06BBB" w:rsidRDefault="00706BBE" w:rsidP="002E2184">
      <w:pPr>
        <w:pStyle w:val="ListParagraph"/>
        <w:numPr>
          <w:ilvl w:val="0"/>
          <w:numId w:val="13"/>
        </w:numPr>
        <w:rPr>
          <w:rFonts w:ascii="Times New Roman" w:eastAsiaTheme="minorEastAsia" w:hAnsi="Times New Roman" w:cs="Times New Roman"/>
          <w:spacing w:val="15"/>
        </w:rPr>
      </w:pPr>
      <w:r w:rsidRPr="00E06BBB">
        <w:rPr>
          <w:rFonts w:ascii="Times New Roman" w:eastAsiaTheme="minorEastAsia" w:hAnsi="Times New Roman" w:cs="Times New Roman"/>
          <w:spacing w:val="15"/>
        </w:rPr>
        <w:t xml:space="preserve">EIRP - </w:t>
      </w:r>
      <w:proofErr w:type="spellStart"/>
      <w:r w:rsidRPr="00E06BBB">
        <w:rPr>
          <w:rFonts w:ascii="Times New Roman" w:eastAsiaTheme="minorEastAsia" w:hAnsi="Times New Roman" w:cs="Times New Roman"/>
          <w:spacing w:val="15"/>
        </w:rPr>
        <w:t>Effective</w:t>
      </w:r>
      <w:proofErr w:type="spellEnd"/>
      <w:r w:rsidRPr="00E06BBB">
        <w:rPr>
          <w:rFonts w:ascii="Times New Roman" w:eastAsiaTheme="minorEastAsia" w:hAnsi="Times New Roman" w:cs="Times New Roman"/>
          <w:spacing w:val="15"/>
        </w:rPr>
        <w:t xml:space="preserve"> </w:t>
      </w:r>
      <w:proofErr w:type="spellStart"/>
      <w:r w:rsidRPr="00E06BBB">
        <w:rPr>
          <w:rFonts w:ascii="Times New Roman" w:eastAsiaTheme="minorEastAsia" w:hAnsi="Times New Roman" w:cs="Times New Roman"/>
          <w:spacing w:val="15"/>
        </w:rPr>
        <w:t>Isotropically</w:t>
      </w:r>
      <w:proofErr w:type="spellEnd"/>
      <w:r w:rsidRPr="00E06BBB">
        <w:rPr>
          <w:rFonts w:ascii="Times New Roman" w:eastAsiaTheme="minorEastAsia" w:hAnsi="Times New Roman" w:cs="Times New Roman"/>
          <w:spacing w:val="15"/>
        </w:rPr>
        <w:t xml:space="preserve"> </w:t>
      </w:r>
      <w:proofErr w:type="spellStart"/>
      <w:r w:rsidRPr="00E06BBB">
        <w:rPr>
          <w:rFonts w:ascii="Times New Roman" w:eastAsiaTheme="minorEastAsia" w:hAnsi="Times New Roman" w:cs="Times New Roman"/>
          <w:spacing w:val="15"/>
        </w:rPr>
        <w:t>Radiated</w:t>
      </w:r>
      <w:proofErr w:type="spellEnd"/>
      <w:r w:rsidRPr="00E06BBB">
        <w:rPr>
          <w:rFonts w:ascii="Times New Roman" w:eastAsiaTheme="minorEastAsia" w:hAnsi="Times New Roman" w:cs="Times New Roman"/>
          <w:spacing w:val="15"/>
        </w:rPr>
        <w:t xml:space="preserve"> </w:t>
      </w:r>
      <w:proofErr w:type="spellStart"/>
      <w:r w:rsidRPr="00E06BBB">
        <w:rPr>
          <w:rFonts w:ascii="Times New Roman" w:eastAsiaTheme="minorEastAsia" w:hAnsi="Times New Roman" w:cs="Times New Roman"/>
          <w:spacing w:val="15"/>
        </w:rPr>
        <w:t>Power</w:t>
      </w:r>
      <w:proofErr w:type="spellEnd"/>
    </w:p>
    <w:p w14:paraId="7458CB16" w14:textId="3B4619D8" w:rsidR="00437DB8" w:rsidRPr="00E06BBB" w:rsidRDefault="00437DB8" w:rsidP="002E2184">
      <w:pPr>
        <w:pStyle w:val="ListParagraph"/>
        <w:numPr>
          <w:ilvl w:val="0"/>
          <w:numId w:val="13"/>
        </w:numPr>
        <w:rPr>
          <w:rFonts w:ascii="Times New Roman" w:eastAsiaTheme="minorEastAsia" w:hAnsi="Times New Roman" w:cs="Times New Roman"/>
          <w:spacing w:val="15"/>
        </w:rPr>
      </w:pPr>
      <w:r w:rsidRPr="00E06BBB">
        <w:rPr>
          <w:rFonts w:ascii="Times New Roman" w:eastAsiaTheme="minorEastAsia" w:hAnsi="Times New Roman" w:cs="Times New Roman"/>
          <w:spacing w:val="15"/>
        </w:rPr>
        <w:t xml:space="preserve">ETL – </w:t>
      </w:r>
      <w:proofErr w:type="spellStart"/>
      <w:r w:rsidRPr="00E06BBB">
        <w:rPr>
          <w:rFonts w:ascii="Times New Roman" w:eastAsiaTheme="minorEastAsia" w:hAnsi="Times New Roman" w:cs="Times New Roman"/>
          <w:spacing w:val="15"/>
        </w:rPr>
        <w:t>Extraction</w:t>
      </w:r>
      <w:proofErr w:type="spellEnd"/>
      <w:r w:rsidRPr="00E06BBB">
        <w:rPr>
          <w:rFonts w:ascii="Times New Roman" w:eastAsiaTheme="minorEastAsia" w:hAnsi="Times New Roman" w:cs="Times New Roman"/>
          <w:spacing w:val="15"/>
        </w:rPr>
        <w:t xml:space="preserve"> </w:t>
      </w:r>
      <w:proofErr w:type="spellStart"/>
      <w:r w:rsidRPr="00E06BBB">
        <w:rPr>
          <w:rFonts w:ascii="Times New Roman" w:eastAsiaTheme="minorEastAsia" w:hAnsi="Times New Roman" w:cs="Times New Roman"/>
          <w:spacing w:val="15"/>
        </w:rPr>
        <w:t>Transformation</w:t>
      </w:r>
      <w:proofErr w:type="spellEnd"/>
      <w:r w:rsidRPr="00E06BBB">
        <w:rPr>
          <w:rFonts w:ascii="Times New Roman" w:eastAsiaTheme="minorEastAsia" w:hAnsi="Times New Roman" w:cs="Times New Roman"/>
          <w:spacing w:val="15"/>
        </w:rPr>
        <w:t xml:space="preserve"> </w:t>
      </w:r>
      <w:proofErr w:type="spellStart"/>
      <w:r w:rsidRPr="00E06BBB">
        <w:rPr>
          <w:rFonts w:ascii="Times New Roman" w:eastAsiaTheme="minorEastAsia" w:hAnsi="Times New Roman" w:cs="Times New Roman"/>
          <w:spacing w:val="15"/>
        </w:rPr>
        <w:t>and</w:t>
      </w:r>
      <w:proofErr w:type="spellEnd"/>
      <w:r w:rsidRPr="00E06BBB">
        <w:rPr>
          <w:rFonts w:ascii="Times New Roman" w:eastAsiaTheme="minorEastAsia" w:hAnsi="Times New Roman" w:cs="Times New Roman"/>
          <w:spacing w:val="15"/>
        </w:rPr>
        <w:t xml:space="preserve"> </w:t>
      </w:r>
      <w:proofErr w:type="spellStart"/>
      <w:r w:rsidRPr="00E06BBB">
        <w:rPr>
          <w:rFonts w:ascii="Times New Roman" w:eastAsiaTheme="minorEastAsia" w:hAnsi="Times New Roman" w:cs="Times New Roman"/>
          <w:spacing w:val="15"/>
        </w:rPr>
        <w:t>Load</w:t>
      </w:r>
      <w:proofErr w:type="spellEnd"/>
    </w:p>
    <w:p w14:paraId="245B2470" w14:textId="1E5B068D" w:rsidR="00437DB8" w:rsidRPr="00E06BBB" w:rsidRDefault="002751B0" w:rsidP="002E2184">
      <w:pPr>
        <w:pStyle w:val="ListParagraph"/>
        <w:numPr>
          <w:ilvl w:val="0"/>
          <w:numId w:val="13"/>
        </w:numPr>
        <w:rPr>
          <w:rFonts w:ascii="Times New Roman" w:eastAsiaTheme="minorEastAsia" w:hAnsi="Times New Roman" w:cs="Times New Roman"/>
          <w:spacing w:val="15"/>
        </w:rPr>
      </w:pPr>
      <w:r w:rsidRPr="00E06BBB">
        <w:rPr>
          <w:rFonts w:ascii="Times New Roman" w:eastAsiaTheme="minorEastAsia" w:hAnsi="Times New Roman" w:cs="Times New Roman"/>
          <w:spacing w:val="15"/>
        </w:rPr>
        <w:t>M</w:t>
      </w:r>
      <w:r w:rsidR="00437DB8" w:rsidRPr="00E06BBB">
        <w:rPr>
          <w:rFonts w:ascii="Times New Roman" w:eastAsiaTheme="minorEastAsia" w:hAnsi="Times New Roman" w:cs="Times New Roman"/>
          <w:spacing w:val="15"/>
        </w:rPr>
        <w:t>OLAP –</w:t>
      </w:r>
      <w:r w:rsidRPr="00E06BBB">
        <w:rPr>
          <w:rFonts w:ascii="Times New Roman" w:eastAsiaTheme="minorEastAsia" w:hAnsi="Times New Roman" w:cs="Times New Roman"/>
          <w:spacing w:val="15"/>
        </w:rPr>
        <w:t xml:space="preserve"> Multidimensional</w:t>
      </w:r>
      <w:r w:rsidR="00437DB8" w:rsidRPr="00E06BBB">
        <w:rPr>
          <w:rFonts w:ascii="Times New Roman" w:eastAsiaTheme="minorEastAsia" w:hAnsi="Times New Roman" w:cs="Times New Roman"/>
          <w:spacing w:val="15"/>
        </w:rPr>
        <w:t xml:space="preserve"> Online </w:t>
      </w:r>
      <w:proofErr w:type="spellStart"/>
      <w:r w:rsidR="00437DB8" w:rsidRPr="00E06BBB">
        <w:rPr>
          <w:rFonts w:ascii="Times New Roman" w:eastAsiaTheme="minorEastAsia" w:hAnsi="Times New Roman" w:cs="Times New Roman"/>
          <w:spacing w:val="15"/>
        </w:rPr>
        <w:t>Analytical</w:t>
      </w:r>
      <w:proofErr w:type="spellEnd"/>
      <w:r w:rsidR="00437DB8" w:rsidRPr="00E06BBB">
        <w:rPr>
          <w:rFonts w:ascii="Times New Roman" w:eastAsiaTheme="minorEastAsia" w:hAnsi="Times New Roman" w:cs="Times New Roman"/>
          <w:spacing w:val="15"/>
        </w:rPr>
        <w:t xml:space="preserve"> </w:t>
      </w:r>
      <w:proofErr w:type="spellStart"/>
      <w:r w:rsidR="00437DB8" w:rsidRPr="00E06BBB">
        <w:rPr>
          <w:rFonts w:ascii="Times New Roman" w:eastAsiaTheme="minorEastAsia" w:hAnsi="Times New Roman" w:cs="Times New Roman"/>
          <w:spacing w:val="15"/>
        </w:rPr>
        <w:t>Processing</w:t>
      </w:r>
      <w:proofErr w:type="spellEnd"/>
    </w:p>
    <w:p w14:paraId="40C58E44" w14:textId="1862B4E7" w:rsidR="001952FE" w:rsidRPr="00E06BBB" w:rsidRDefault="001952FE" w:rsidP="002E2184">
      <w:pPr>
        <w:pStyle w:val="ListParagraph"/>
        <w:numPr>
          <w:ilvl w:val="0"/>
          <w:numId w:val="13"/>
        </w:numPr>
        <w:rPr>
          <w:rFonts w:ascii="Times New Roman" w:eastAsiaTheme="minorEastAsia" w:hAnsi="Times New Roman" w:cs="Times New Roman"/>
          <w:spacing w:val="15"/>
        </w:rPr>
      </w:pPr>
      <w:proofErr w:type="spellStart"/>
      <w:r w:rsidRPr="00E06BBB">
        <w:rPr>
          <w:rFonts w:ascii="Times New Roman" w:eastAsiaTheme="minorEastAsia" w:hAnsi="Times New Roman" w:cs="Times New Roman"/>
          <w:spacing w:val="15"/>
        </w:rPr>
        <w:t>IaaS</w:t>
      </w:r>
      <w:proofErr w:type="spellEnd"/>
      <w:r w:rsidRPr="00E06BBB">
        <w:rPr>
          <w:rFonts w:ascii="Times New Roman" w:eastAsiaTheme="minorEastAsia" w:hAnsi="Times New Roman" w:cs="Times New Roman"/>
          <w:spacing w:val="15"/>
        </w:rPr>
        <w:t xml:space="preserve"> – </w:t>
      </w:r>
      <w:proofErr w:type="spellStart"/>
      <w:r w:rsidRPr="00E06BBB">
        <w:rPr>
          <w:rFonts w:ascii="Times New Roman" w:eastAsiaTheme="minorEastAsia" w:hAnsi="Times New Roman" w:cs="Times New Roman"/>
          <w:spacing w:val="15"/>
        </w:rPr>
        <w:t>Infrastructure</w:t>
      </w:r>
      <w:proofErr w:type="spellEnd"/>
      <w:r w:rsidRPr="00E06BBB">
        <w:rPr>
          <w:rFonts w:ascii="Times New Roman" w:eastAsiaTheme="minorEastAsia" w:hAnsi="Times New Roman" w:cs="Times New Roman"/>
          <w:spacing w:val="15"/>
        </w:rPr>
        <w:t xml:space="preserve"> as a </w:t>
      </w:r>
      <w:proofErr w:type="spellStart"/>
      <w:r w:rsidRPr="00E06BBB">
        <w:rPr>
          <w:rFonts w:ascii="Times New Roman" w:eastAsiaTheme="minorEastAsia" w:hAnsi="Times New Roman" w:cs="Times New Roman"/>
          <w:spacing w:val="15"/>
        </w:rPr>
        <w:t>Service</w:t>
      </w:r>
      <w:proofErr w:type="spellEnd"/>
    </w:p>
    <w:p w14:paraId="40EBC25B" w14:textId="5A25258E" w:rsidR="001D1BEE" w:rsidRPr="00E06BBB" w:rsidRDefault="001D1BEE" w:rsidP="002E2184">
      <w:pPr>
        <w:pStyle w:val="ListParagraph"/>
        <w:numPr>
          <w:ilvl w:val="0"/>
          <w:numId w:val="13"/>
        </w:numPr>
        <w:rPr>
          <w:rFonts w:ascii="Times New Roman" w:eastAsiaTheme="minorEastAsia" w:hAnsi="Times New Roman" w:cs="Times New Roman"/>
          <w:spacing w:val="15"/>
          <w:lang w:val="en-US"/>
        </w:rPr>
      </w:pPr>
      <w:r w:rsidRPr="00E06BBB">
        <w:rPr>
          <w:rFonts w:ascii="Times New Roman" w:eastAsiaTheme="minorEastAsia" w:hAnsi="Times New Roman" w:cs="Times New Roman"/>
          <w:spacing w:val="15"/>
          <w:lang w:val="en-US"/>
        </w:rPr>
        <w:t>IEEE - Institute of Electrical and Electronics Engineers</w:t>
      </w:r>
    </w:p>
    <w:p w14:paraId="232171CC" w14:textId="4F75A092" w:rsidR="00432260" w:rsidRPr="00E06BBB" w:rsidRDefault="00432260" w:rsidP="002E2184">
      <w:pPr>
        <w:pStyle w:val="ListParagraph"/>
        <w:numPr>
          <w:ilvl w:val="0"/>
          <w:numId w:val="13"/>
        </w:numPr>
        <w:rPr>
          <w:rFonts w:ascii="Times New Roman" w:eastAsiaTheme="minorEastAsia" w:hAnsi="Times New Roman" w:cs="Times New Roman"/>
          <w:spacing w:val="15"/>
          <w:lang w:val="en-US"/>
        </w:rPr>
      </w:pPr>
      <w:r w:rsidRPr="00E06BBB">
        <w:rPr>
          <w:rFonts w:ascii="Times New Roman" w:eastAsiaTheme="minorEastAsia" w:hAnsi="Times New Roman" w:cs="Times New Roman"/>
          <w:spacing w:val="15"/>
          <w:lang w:val="en-US"/>
        </w:rPr>
        <w:t>IIS – Internet Information Systems</w:t>
      </w:r>
    </w:p>
    <w:p w14:paraId="79C01D3E" w14:textId="36A84FAF" w:rsidR="005D6836" w:rsidRPr="00E06BBB" w:rsidRDefault="005D6836" w:rsidP="002E2184">
      <w:pPr>
        <w:pStyle w:val="ListParagraph"/>
        <w:numPr>
          <w:ilvl w:val="0"/>
          <w:numId w:val="13"/>
        </w:numPr>
        <w:rPr>
          <w:rFonts w:ascii="Times New Roman" w:eastAsiaTheme="minorEastAsia" w:hAnsi="Times New Roman" w:cs="Times New Roman"/>
          <w:spacing w:val="15"/>
        </w:rPr>
      </w:pPr>
      <w:r w:rsidRPr="00E06BBB">
        <w:rPr>
          <w:rFonts w:ascii="Times New Roman" w:eastAsiaTheme="minorEastAsia" w:hAnsi="Times New Roman" w:cs="Times New Roman"/>
          <w:spacing w:val="15"/>
        </w:rPr>
        <w:t xml:space="preserve">IOT – Internet </w:t>
      </w:r>
      <w:proofErr w:type="spellStart"/>
      <w:r w:rsidRPr="00E06BBB">
        <w:rPr>
          <w:rFonts w:ascii="Times New Roman" w:eastAsiaTheme="minorEastAsia" w:hAnsi="Times New Roman" w:cs="Times New Roman"/>
          <w:spacing w:val="15"/>
        </w:rPr>
        <w:t>of</w:t>
      </w:r>
      <w:proofErr w:type="spellEnd"/>
      <w:r w:rsidRPr="00E06BBB">
        <w:rPr>
          <w:rFonts w:ascii="Times New Roman" w:eastAsiaTheme="minorEastAsia" w:hAnsi="Times New Roman" w:cs="Times New Roman"/>
          <w:spacing w:val="15"/>
        </w:rPr>
        <w:t xml:space="preserve"> </w:t>
      </w:r>
      <w:proofErr w:type="spellStart"/>
      <w:r w:rsidRPr="00E06BBB">
        <w:rPr>
          <w:rFonts w:ascii="Times New Roman" w:eastAsiaTheme="minorEastAsia" w:hAnsi="Times New Roman" w:cs="Times New Roman"/>
          <w:spacing w:val="15"/>
        </w:rPr>
        <w:t>Things</w:t>
      </w:r>
      <w:proofErr w:type="spellEnd"/>
    </w:p>
    <w:p w14:paraId="07327B14" w14:textId="6F280985" w:rsidR="005D6836" w:rsidRPr="00E06BBB" w:rsidRDefault="005D6836" w:rsidP="002E2184">
      <w:pPr>
        <w:pStyle w:val="ListParagraph"/>
        <w:numPr>
          <w:ilvl w:val="0"/>
          <w:numId w:val="13"/>
        </w:numPr>
        <w:rPr>
          <w:rFonts w:ascii="Times New Roman" w:eastAsiaTheme="minorEastAsia" w:hAnsi="Times New Roman" w:cs="Times New Roman"/>
          <w:spacing w:val="15"/>
        </w:rPr>
      </w:pPr>
      <w:r w:rsidRPr="00E06BBB">
        <w:rPr>
          <w:rFonts w:ascii="Times New Roman" w:eastAsiaTheme="minorEastAsia" w:hAnsi="Times New Roman" w:cs="Times New Roman"/>
          <w:spacing w:val="15"/>
        </w:rPr>
        <w:t xml:space="preserve">IOE – Internet </w:t>
      </w:r>
      <w:proofErr w:type="spellStart"/>
      <w:r w:rsidRPr="00E06BBB">
        <w:rPr>
          <w:rFonts w:ascii="Times New Roman" w:eastAsiaTheme="minorEastAsia" w:hAnsi="Times New Roman" w:cs="Times New Roman"/>
          <w:spacing w:val="15"/>
        </w:rPr>
        <w:t>of</w:t>
      </w:r>
      <w:proofErr w:type="spellEnd"/>
      <w:r w:rsidRPr="00E06BBB">
        <w:rPr>
          <w:rFonts w:ascii="Times New Roman" w:eastAsiaTheme="minorEastAsia" w:hAnsi="Times New Roman" w:cs="Times New Roman"/>
          <w:spacing w:val="15"/>
        </w:rPr>
        <w:t xml:space="preserve"> </w:t>
      </w:r>
      <w:proofErr w:type="spellStart"/>
      <w:r w:rsidRPr="00E06BBB">
        <w:rPr>
          <w:rFonts w:ascii="Times New Roman" w:eastAsiaTheme="minorEastAsia" w:hAnsi="Times New Roman" w:cs="Times New Roman"/>
          <w:spacing w:val="15"/>
        </w:rPr>
        <w:t>Everything</w:t>
      </w:r>
      <w:proofErr w:type="spellEnd"/>
    </w:p>
    <w:p w14:paraId="1F383F62" w14:textId="4BBAF3A4" w:rsidR="00E06511" w:rsidRPr="00E06BBB" w:rsidRDefault="00E06511" w:rsidP="002E2184">
      <w:pPr>
        <w:pStyle w:val="ListParagraph"/>
        <w:numPr>
          <w:ilvl w:val="0"/>
          <w:numId w:val="13"/>
        </w:numPr>
        <w:rPr>
          <w:rFonts w:ascii="Times New Roman" w:eastAsiaTheme="minorEastAsia" w:hAnsi="Times New Roman" w:cs="Times New Roman"/>
          <w:spacing w:val="15"/>
        </w:rPr>
      </w:pPr>
      <w:r w:rsidRPr="00E06BBB">
        <w:rPr>
          <w:rFonts w:ascii="Times New Roman" w:eastAsiaTheme="minorEastAsia" w:hAnsi="Times New Roman" w:cs="Times New Roman"/>
          <w:spacing w:val="15"/>
        </w:rPr>
        <w:t>ISCTE-IUL – ISCTE - Instituto Universitário de Lisboa</w:t>
      </w:r>
    </w:p>
    <w:p w14:paraId="16D7DCCA" w14:textId="2F03D315" w:rsidR="001952FE" w:rsidRPr="00E06BBB" w:rsidRDefault="001952FE" w:rsidP="002E2184">
      <w:pPr>
        <w:pStyle w:val="ListParagraph"/>
        <w:numPr>
          <w:ilvl w:val="0"/>
          <w:numId w:val="13"/>
        </w:numPr>
        <w:rPr>
          <w:rFonts w:ascii="Times New Roman" w:eastAsiaTheme="minorEastAsia" w:hAnsi="Times New Roman" w:cs="Times New Roman"/>
          <w:spacing w:val="15"/>
        </w:rPr>
      </w:pPr>
      <w:r w:rsidRPr="00E06BBB">
        <w:rPr>
          <w:rFonts w:ascii="Times New Roman" w:eastAsiaTheme="minorEastAsia" w:hAnsi="Times New Roman" w:cs="Times New Roman"/>
          <w:spacing w:val="15"/>
        </w:rPr>
        <w:t xml:space="preserve">M2M – </w:t>
      </w:r>
      <w:proofErr w:type="spellStart"/>
      <w:r w:rsidRPr="00E06BBB">
        <w:rPr>
          <w:rFonts w:ascii="Times New Roman" w:eastAsiaTheme="minorEastAsia" w:hAnsi="Times New Roman" w:cs="Times New Roman"/>
          <w:spacing w:val="15"/>
        </w:rPr>
        <w:t>Machine</w:t>
      </w:r>
      <w:proofErr w:type="spellEnd"/>
      <w:r w:rsidRPr="00E06BBB">
        <w:rPr>
          <w:rFonts w:ascii="Times New Roman" w:eastAsiaTheme="minorEastAsia" w:hAnsi="Times New Roman" w:cs="Times New Roman"/>
          <w:spacing w:val="15"/>
        </w:rPr>
        <w:t xml:space="preserve"> to </w:t>
      </w:r>
      <w:proofErr w:type="spellStart"/>
      <w:r w:rsidRPr="00E06BBB">
        <w:rPr>
          <w:rFonts w:ascii="Times New Roman" w:eastAsiaTheme="minorEastAsia" w:hAnsi="Times New Roman" w:cs="Times New Roman"/>
          <w:spacing w:val="15"/>
        </w:rPr>
        <w:t>Machine</w:t>
      </w:r>
      <w:proofErr w:type="spellEnd"/>
    </w:p>
    <w:p w14:paraId="6D1B5545" w14:textId="0319B72F" w:rsidR="00556087" w:rsidRPr="00E06BBB" w:rsidRDefault="00556087" w:rsidP="002E2184">
      <w:pPr>
        <w:pStyle w:val="ListParagraph"/>
        <w:numPr>
          <w:ilvl w:val="0"/>
          <w:numId w:val="13"/>
        </w:numPr>
        <w:rPr>
          <w:rFonts w:ascii="Times New Roman" w:eastAsiaTheme="minorEastAsia" w:hAnsi="Times New Roman" w:cs="Times New Roman"/>
          <w:spacing w:val="15"/>
        </w:rPr>
      </w:pPr>
      <w:r w:rsidRPr="00E06BBB">
        <w:rPr>
          <w:rFonts w:ascii="Times New Roman" w:eastAsiaTheme="minorEastAsia" w:hAnsi="Times New Roman" w:cs="Times New Roman"/>
          <w:spacing w:val="15"/>
        </w:rPr>
        <w:t xml:space="preserve">MAC – Media Access </w:t>
      </w:r>
      <w:proofErr w:type="spellStart"/>
      <w:proofErr w:type="gramStart"/>
      <w:r w:rsidRPr="00E06BBB">
        <w:rPr>
          <w:rFonts w:ascii="Times New Roman" w:eastAsiaTheme="minorEastAsia" w:hAnsi="Times New Roman" w:cs="Times New Roman"/>
          <w:spacing w:val="15"/>
        </w:rPr>
        <w:t>Control</w:t>
      </w:r>
      <w:proofErr w:type="spellEnd"/>
      <w:proofErr w:type="gramEnd"/>
    </w:p>
    <w:p w14:paraId="4821C364" w14:textId="4C0DFD47" w:rsidR="000A0D26" w:rsidRPr="00E06BBB" w:rsidRDefault="000A0D26" w:rsidP="002E2184">
      <w:pPr>
        <w:pStyle w:val="ListParagraph"/>
        <w:numPr>
          <w:ilvl w:val="0"/>
          <w:numId w:val="13"/>
        </w:numPr>
        <w:rPr>
          <w:rFonts w:ascii="Times New Roman" w:eastAsiaTheme="minorEastAsia" w:hAnsi="Times New Roman" w:cs="Times New Roman"/>
          <w:spacing w:val="15"/>
          <w:lang w:val="en-US"/>
        </w:rPr>
      </w:pPr>
      <w:r w:rsidRPr="00E06BBB">
        <w:rPr>
          <w:rFonts w:ascii="Times New Roman" w:eastAsiaTheme="minorEastAsia" w:hAnsi="Times New Roman" w:cs="Times New Roman"/>
          <w:spacing w:val="15"/>
          <w:lang w:val="en-US"/>
        </w:rPr>
        <w:t>MIMO – Multiple-Input and Multiple-Output</w:t>
      </w:r>
    </w:p>
    <w:p w14:paraId="1DC7F753" w14:textId="29B17C69" w:rsidR="00D778A1" w:rsidRPr="00E06BBB" w:rsidRDefault="00D778A1" w:rsidP="002E2184">
      <w:pPr>
        <w:pStyle w:val="ListParagraph"/>
        <w:numPr>
          <w:ilvl w:val="0"/>
          <w:numId w:val="13"/>
        </w:numPr>
        <w:rPr>
          <w:rFonts w:ascii="Times New Roman" w:eastAsiaTheme="minorEastAsia" w:hAnsi="Times New Roman" w:cs="Times New Roman"/>
          <w:spacing w:val="15"/>
        </w:rPr>
      </w:pPr>
      <w:r w:rsidRPr="00E06BBB">
        <w:rPr>
          <w:rFonts w:ascii="Times New Roman" w:eastAsiaTheme="minorEastAsia" w:hAnsi="Times New Roman" w:cs="Times New Roman"/>
          <w:spacing w:val="15"/>
        </w:rPr>
        <w:t xml:space="preserve">MU MIMO – </w:t>
      </w:r>
      <w:proofErr w:type="spellStart"/>
      <w:r w:rsidRPr="00E06BBB">
        <w:rPr>
          <w:rFonts w:ascii="Times New Roman" w:eastAsiaTheme="minorEastAsia" w:hAnsi="Times New Roman" w:cs="Times New Roman"/>
          <w:spacing w:val="15"/>
        </w:rPr>
        <w:t>Multi</w:t>
      </w:r>
      <w:proofErr w:type="spellEnd"/>
      <w:r w:rsidRPr="00E06BBB">
        <w:rPr>
          <w:rFonts w:ascii="Times New Roman" w:eastAsiaTheme="minorEastAsia" w:hAnsi="Times New Roman" w:cs="Times New Roman"/>
          <w:spacing w:val="15"/>
        </w:rPr>
        <w:t xml:space="preserve"> </w:t>
      </w:r>
      <w:proofErr w:type="spellStart"/>
      <w:r w:rsidRPr="00E06BBB">
        <w:rPr>
          <w:rFonts w:ascii="Times New Roman" w:eastAsiaTheme="minorEastAsia" w:hAnsi="Times New Roman" w:cs="Times New Roman"/>
          <w:spacing w:val="15"/>
        </w:rPr>
        <w:t>User</w:t>
      </w:r>
      <w:proofErr w:type="spellEnd"/>
      <w:r w:rsidRPr="00E06BBB">
        <w:rPr>
          <w:rFonts w:ascii="Times New Roman" w:eastAsiaTheme="minorEastAsia" w:hAnsi="Times New Roman" w:cs="Times New Roman"/>
          <w:spacing w:val="15"/>
        </w:rPr>
        <w:t xml:space="preserve"> </w:t>
      </w:r>
      <w:proofErr w:type="spellStart"/>
      <w:r w:rsidRPr="00E06BBB">
        <w:rPr>
          <w:rFonts w:ascii="Times New Roman" w:eastAsiaTheme="minorEastAsia" w:hAnsi="Times New Roman" w:cs="Times New Roman"/>
          <w:spacing w:val="15"/>
        </w:rPr>
        <w:t>Multi-Input</w:t>
      </w:r>
      <w:proofErr w:type="spellEnd"/>
      <w:r w:rsidRPr="00E06BBB">
        <w:rPr>
          <w:rFonts w:ascii="Times New Roman" w:eastAsiaTheme="minorEastAsia" w:hAnsi="Times New Roman" w:cs="Times New Roman"/>
          <w:spacing w:val="15"/>
        </w:rPr>
        <w:t xml:space="preserve"> </w:t>
      </w:r>
      <w:proofErr w:type="spellStart"/>
      <w:r w:rsidRPr="00E06BBB">
        <w:rPr>
          <w:rFonts w:ascii="Times New Roman" w:eastAsiaTheme="minorEastAsia" w:hAnsi="Times New Roman" w:cs="Times New Roman"/>
          <w:spacing w:val="15"/>
        </w:rPr>
        <w:t>Multi-Output</w:t>
      </w:r>
      <w:proofErr w:type="spellEnd"/>
    </w:p>
    <w:p w14:paraId="5CD63700" w14:textId="03D17DE8" w:rsidR="001952FE" w:rsidRPr="00E06BBB" w:rsidRDefault="001952FE" w:rsidP="002E2184">
      <w:pPr>
        <w:pStyle w:val="ListParagraph"/>
        <w:numPr>
          <w:ilvl w:val="0"/>
          <w:numId w:val="13"/>
        </w:numPr>
        <w:rPr>
          <w:rFonts w:ascii="Times New Roman" w:eastAsiaTheme="minorEastAsia" w:hAnsi="Times New Roman" w:cs="Times New Roman"/>
          <w:spacing w:val="15"/>
        </w:rPr>
      </w:pPr>
      <w:r w:rsidRPr="00E06BBB">
        <w:rPr>
          <w:rFonts w:ascii="Times New Roman" w:eastAsiaTheme="minorEastAsia" w:hAnsi="Times New Roman" w:cs="Times New Roman"/>
          <w:spacing w:val="15"/>
        </w:rPr>
        <w:t xml:space="preserve">P2M – </w:t>
      </w:r>
      <w:proofErr w:type="spellStart"/>
      <w:r w:rsidRPr="00E06BBB">
        <w:rPr>
          <w:rFonts w:ascii="Times New Roman" w:eastAsiaTheme="minorEastAsia" w:hAnsi="Times New Roman" w:cs="Times New Roman"/>
          <w:spacing w:val="15"/>
        </w:rPr>
        <w:t>Person</w:t>
      </w:r>
      <w:proofErr w:type="spellEnd"/>
      <w:r w:rsidRPr="00E06BBB">
        <w:rPr>
          <w:rFonts w:ascii="Times New Roman" w:eastAsiaTheme="minorEastAsia" w:hAnsi="Times New Roman" w:cs="Times New Roman"/>
          <w:spacing w:val="15"/>
        </w:rPr>
        <w:t xml:space="preserve"> to </w:t>
      </w:r>
      <w:proofErr w:type="spellStart"/>
      <w:r w:rsidRPr="00E06BBB">
        <w:rPr>
          <w:rFonts w:ascii="Times New Roman" w:eastAsiaTheme="minorEastAsia" w:hAnsi="Times New Roman" w:cs="Times New Roman"/>
          <w:spacing w:val="15"/>
        </w:rPr>
        <w:t>Machine</w:t>
      </w:r>
      <w:proofErr w:type="spellEnd"/>
    </w:p>
    <w:p w14:paraId="6B4E8B4E" w14:textId="4FAA8C53" w:rsidR="001952FE" w:rsidRPr="00E06BBB" w:rsidRDefault="001952FE" w:rsidP="002E2184">
      <w:pPr>
        <w:pStyle w:val="ListParagraph"/>
        <w:numPr>
          <w:ilvl w:val="0"/>
          <w:numId w:val="13"/>
        </w:numPr>
        <w:rPr>
          <w:rFonts w:ascii="Times New Roman" w:eastAsiaTheme="minorEastAsia" w:hAnsi="Times New Roman" w:cs="Times New Roman"/>
          <w:spacing w:val="15"/>
        </w:rPr>
      </w:pPr>
      <w:r w:rsidRPr="00E06BBB">
        <w:rPr>
          <w:rFonts w:ascii="Times New Roman" w:eastAsiaTheme="minorEastAsia" w:hAnsi="Times New Roman" w:cs="Times New Roman"/>
          <w:spacing w:val="15"/>
        </w:rPr>
        <w:t xml:space="preserve">P2P – </w:t>
      </w:r>
      <w:proofErr w:type="spellStart"/>
      <w:r w:rsidRPr="00E06BBB">
        <w:rPr>
          <w:rFonts w:ascii="Times New Roman" w:eastAsiaTheme="minorEastAsia" w:hAnsi="Times New Roman" w:cs="Times New Roman"/>
          <w:spacing w:val="15"/>
        </w:rPr>
        <w:t>Person</w:t>
      </w:r>
      <w:proofErr w:type="spellEnd"/>
      <w:r w:rsidRPr="00E06BBB">
        <w:rPr>
          <w:rFonts w:ascii="Times New Roman" w:eastAsiaTheme="minorEastAsia" w:hAnsi="Times New Roman" w:cs="Times New Roman"/>
          <w:spacing w:val="15"/>
        </w:rPr>
        <w:t xml:space="preserve"> to </w:t>
      </w:r>
      <w:proofErr w:type="spellStart"/>
      <w:r w:rsidRPr="00E06BBB">
        <w:rPr>
          <w:rFonts w:ascii="Times New Roman" w:eastAsiaTheme="minorEastAsia" w:hAnsi="Times New Roman" w:cs="Times New Roman"/>
          <w:spacing w:val="15"/>
        </w:rPr>
        <w:t>Person</w:t>
      </w:r>
      <w:proofErr w:type="spellEnd"/>
    </w:p>
    <w:p w14:paraId="46974ED1" w14:textId="0EC2BDFE" w:rsidR="00437DB8" w:rsidRPr="00E06BBB" w:rsidRDefault="00437DB8" w:rsidP="002E2184">
      <w:pPr>
        <w:pStyle w:val="ListParagraph"/>
        <w:numPr>
          <w:ilvl w:val="0"/>
          <w:numId w:val="13"/>
        </w:numPr>
        <w:rPr>
          <w:rFonts w:ascii="Times New Roman" w:eastAsiaTheme="minorEastAsia" w:hAnsi="Times New Roman" w:cs="Times New Roman"/>
          <w:spacing w:val="15"/>
        </w:rPr>
      </w:pPr>
      <w:r w:rsidRPr="00E06BBB">
        <w:rPr>
          <w:rFonts w:ascii="Times New Roman" w:eastAsiaTheme="minorEastAsia" w:hAnsi="Times New Roman" w:cs="Times New Roman"/>
          <w:spacing w:val="15"/>
        </w:rPr>
        <w:t xml:space="preserve">PK – </w:t>
      </w:r>
      <w:proofErr w:type="spellStart"/>
      <w:r w:rsidRPr="00E06BBB">
        <w:rPr>
          <w:rFonts w:ascii="Times New Roman" w:eastAsiaTheme="minorEastAsia" w:hAnsi="Times New Roman" w:cs="Times New Roman"/>
          <w:spacing w:val="15"/>
        </w:rPr>
        <w:t>Primary</w:t>
      </w:r>
      <w:proofErr w:type="spellEnd"/>
      <w:r w:rsidRPr="00E06BBB">
        <w:rPr>
          <w:rFonts w:ascii="Times New Roman" w:eastAsiaTheme="minorEastAsia" w:hAnsi="Times New Roman" w:cs="Times New Roman"/>
          <w:spacing w:val="15"/>
        </w:rPr>
        <w:t xml:space="preserve"> </w:t>
      </w:r>
      <w:proofErr w:type="spellStart"/>
      <w:r w:rsidRPr="00E06BBB">
        <w:rPr>
          <w:rFonts w:ascii="Times New Roman" w:eastAsiaTheme="minorEastAsia" w:hAnsi="Times New Roman" w:cs="Times New Roman"/>
          <w:spacing w:val="15"/>
        </w:rPr>
        <w:t>Key</w:t>
      </w:r>
      <w:proofErr w:type="spellEnd"/>
    </w:p>
    <w:p w14:paraId="520AB7A2" w14:textId="60F110B1" w:rsidR="00A76001" w:rsidRPr="00E06BBB" w:rsidRDefault="00A76001" w:rsidP="002E2184">
      <w:pPr>
        <w:pStyle w:val="ListParagraph"/>
        <w:numPr>
          <w:ilvl w:val="0"/>
          <w:numId w:val="13"/>
        </w:numPr>
        <w:rPr>
          <w:rFonts w:ascii="Times New Roman" w:eastAsiaTheme="minorEastAsia" w:hAnsi="Times New Roman" w:cs="Times New Roman"/>
          <w:spacing w:val="15"/>
        </w:rPr>
      </w:pPr>
      <w:r w:rsidRPr="00E06BBB">
        <w:rPr>
          <w:rFonts w:ascii="Times New Roman" w:eastAsiaTheme="minorEastAsia" w:hAnsi="Times New Roman" w:cs="Times New Roman"/>
          <w:spacing w:val="15"/>
        </w:rPr>
        <w:t xml:space="preserve">QAM - </w:t>
      </w:r>
      <w:proofErr w:type="spellStart"/>
      <w:r w:rsidRPr="00E06BBB">
        <w:rPr>
          <w:rFonts w:ascii="Times New Roman" w:eastAsiaTheme="minorEastAsia" w:hAnsi="Times New Roman" w:cs="Times New Roman"/>
          <w:spacing w:val="15"/>
        </w:rPr>
        <w:t>Quadrature</w:t>
      </w:r>
      <w:proofErr w:type="spellEnd"/>
      <w:r w:rsidRPr="00E06BBB">
        <w:rPr>
          <w:rFonts w:ascii="Times New Roman" w:eastAsiaTheme="minorEastAsia" w:hAnsi="Times New Roman" w:cs="Times New Roman"/>
          <w:spacing w:val="15"/>
        </w:rPr>
        <w:t xml:space="preserve"> Amplitude </w:t>
      </w:r>
      <w:proofErr w:type="spellStart"/>
      <w:r w:rsidRPr="00E06BBB">
        <w:rPr>
          <w:rFonts w:ascii="Times New Roman" w:eastAsiaTheme="minorEastAsia" w:hAnsi="Times New Roman" w:cs="Times New Roman"/>
          <w:spacing w:val="15"/>
        </w:rPr>
        <w:t>Modulation</w:t>
      </w:r>
      <w:proofErr w:type="spellEnd"/>
    </w:p>
    <w:p w14:paraId="3F56A5FE" w14:textId="594CEBE3" w:rsidR="004C32C7" w:rsidRPr="00E06BBB" w:rsidRDefault="004C32C7" w:rsidP="002E2184">
      <w:pPr>
        <w:pStyle w:val="ListParagraph"/>
        <w:numPr>
          <w:ilvl w:val="0"/>
          <w:numId w:val="13"/>
        </w:numPr>
        <w:rPr>
          <w:rFonts w:ascii="Times New Roman" w:eastAsiaTheme="minorEastAsia" w:hAnsi="Times New Roman" w:cs="Times New Roman"/>
          <w:spacing w:val="15"/>
        </w:rPr>
      </w:pPr>
      <w:proofErr w:type="spellStart"/>
      <w:r w:rsidRPr="00E06BBB">
        <w:rPr>
          <w:rFonts w:ascii="Times New Roman" w:eastAsiaTheme="minorEastAsia" w:hAnsi="Times New Roman" w:cs="Times New Roman"/>
          <w:spacing w:val="15"/>
        </w:rPr>
        <w:t>QoE</w:t>
      </w:r>
      <w:proofErr w:type="spellEnd"/>
      <w:r w:rsidRPr="00E06BBB">
        <w:rPr>
          <w:rFonts w:ascii="Times New Roman" w:eastAsiaTheme="minorEastAsia" w:hAnsi="Times New Roman" w:cs="Times New Roman"/>
          <w:spacing w:val="15"/>
        </w:rPr>
        <w:t xml:space="preserve"> – </w:t>
      </w:r>
      <w:proofErr w:type="spellStart"/>
      <w:r w:rsidRPr="00E06BBB">
        <w:rPr>
          <w:rFonts w:ascii="Times New Roman" w:eastAsiaTheme="minorEastAsia" w:hAnsi="Times New Roman" w:cs="Times New Roman"/>
          <w:spacing w:val="15"/>
        </w:rPr>
        <w:t>Quality</w:t>
      </w:r>
      <w:proofErr w:type="spellEnd"/>
      <w:r w:rsidRPr="00E06BBB">
        <w:rPr>
          <w:rFonts w:ascii="Times New Roman" w:eastAsiaTheme="minorEastAsia" w:hAnsi="Times New Roman" w:cs="Times New Roman"/>
          <w:spacing w:val="15"/>
        </w:rPr>
        <w:t xml:space="preserve"> </w:t>
      </w:r>
      <w:proofErr w:type="spellStart"/>
      <w:r w:rsidRPr="00E06BBB">
        <w:rPr>
          <w:rFonts w:ascii="Times New Roman" w:eastAsiaTheme="minorEastAsia" w:hAnsi="Times New Roman" w:cs="Times New Roman"/>
          <w:spacing w:val="15"/>
        </w:rPr>
        <w:t>of</w:t>
      </w:r>
      <w:proofErr w:type="spellEnd"/>
      <w:r w:rsidRPr="00E06BBB">
        <w:rPr>
          <w:rFonts w:ascii="Times New Roman" w:eastAsiaTheme="minorEastAsia" w:hAnsi="Times New Roman" w:cs="Times New Roman"/>
          <w:spacing w:val="15"/>
        </w:rPr>
        <w:t xml:space="preserve"> </w:t>
      </w:r>
      <w:proofErr w:type="spellStart"/>
      <w:r w:rsidRPr="00E06BBB">
        <w:rPr>
          <w:rFonts w:ascii="Times New Roman" w:eastAsiaTheme="minorEastAsia" w:hAnsi="Times New Roman" w:cs="Times New Roman"/>
          <w:spacing w:val="15"/>
        </w:rPr>
        <w:t>Experience</w:t>
      </w:r>
      <w:proofErr w:type="spellEnd"/>
    </w:p>
    <w:p w14:paraId="5FFF84B9" w14:textId="5452486D" w:rsidR="00437DB8" w:rsidRPr="00E06BBB" w:rsidRDefault="00437DB8" w:rsidP="002E2184">
      <w:pPr>
        <w:pStyle w:val="ListParagraph"/>
        <w:numPr>
          <w:ilvl w:val="0"/>
          <w:numId w:val="13"/>
        </w:numPr>
        <w:rPr>
          <w:rFonts w:ascii="Times New Roman" w:eastAsiaTheme="minorEastAsia" w:hAnsi="Times New Roman" w:cs="Times New Roman"/>
          <w:spacing w:val="15"/>
          <w:lang w:val="en-US"/>
        </w:rPr>
      </w:pPr>
      <w:r w:rsidRPr="00E06BBB">
        <w:rPr>
          <w:rFonts w:ascii="Times New Roman" w:eastAsiaTheme="minorEastAsia" w:hAnsi="Times New Roman" w:cs="Times New Roman"/>
          <w:spacing w:val="15"/>
          <w:lang w:val="en-US"/>
        </w:rPr>
        <w:t xml:space="preserve">RF Band – Radio </w:t>
      </w:r>
      <w:proofErr w:type="spellStart"/>
      <w:r w:rsidRPr="00E06BBB">
        <w:rPr>
          <w:rFonts w:ascii="Times New Roman" w:eastAsiaTheme="minorEastAsia" w:hAnsi="Times New Roman" w:cs="Times New Roman"/>
          <w:spacing w:val="15"/>
          <w:lang w:val="en-US"/>
        </w:rPr>
        <w:t>Frequêncy</w:t>
      </w:r>
      <w:proofErr w:type="spellEnd"/>
      <w:r w:rsidRPr="00E06BBB">
        <w:rPr>
          <w:rFonts w:ascii="Times New Roman" w:eastAsiaTheme="minorEastAsia" w:hAnsi="Times New Roman" w:cs="Times New Roman"/>
          <w:spacing w:val="15"/>
          <w:lang w:val="en-US"/>
        </w:rPr>
        <w:t xml:space="preserve"> Band</w:t>
      </w:r>
    </w:p>
    <w:p w14:paraId="000B80A1" w14:textId="7681616F" w:rsidR="00437DB8" w:rsidRPr="00E06BBB" w:rsidRDefault="00437DB8" w:rsidP="002E2184">
      <w:pPr>
        <w:pStyle w:val="ListParagraph"/>
        <w:numPr>
          <w:ilvl w:val="0"/>
          <w:numId w:val="13"/>
        </w:numPr>
        <w:rPr>
          <w:rFonts w:ascii="Times New Roman" w:eastAsiaTheme="minorEastAsia" w:hAnsi="Times New Roman" w:cs="Times New Roman"/>
          <w:spacing w:val="15"/>
        </w:rPr>
      </w:pPr>
      <w:r w:rsidRPr="00E06BBB">
        <w:rPr>
          <w:rFonts w:ascii="Times New Roman" w:eastAsiaTheme="minorEastAsia" w:hAnsi="Times New Roman" w:cs="Times New Roman"/>
          <w:spacing w:val="15"/>
        </w:rPr>
        <w:t xml:space="preserve">RSSI – </w:t>
      </w:r>
      <w:proofErr w:type="spellStart"/>
      <w:r w:rsidRPr="00E06BBB">
        <w:rPr>
          <w:rFonts w:ascii="Times New Roman" w:eastAsiaTheme="minorEastAsia" w:hAnsi="Times New Roman" w:cs="Times New Roman"/>
          <w:spacing w:val="15"/>
        </w:rPr>
        <w:t>Received</w:t>
      </w:r>
      <w:proofErr w:type="spellEnd"/>
      <w:r w:rsidRPr="00E06BBB">
        <w:rPr>
          <w:rFonts w:ascii="Times New Roman" w:eastAsiaTheme="minorEastAsia" w:hAnsi="Times New Roman" w:cs="Times New Roman"/>
          <w:spacing w:val="15"/>
        </w:rPr>
        <w:t xml:space="preserve"> </w:t>
      </w:r>
      <w:proofErr w:type="spellStart"/>
      <w:r w:rsidRPr="00E06BBB">
        <w:rPr>
          <w:rFonts w:ascii="Times New Roman" w:eastAsiaTheme="minorEastAsia" w:hAnsi="Times New Roman" w:cs="Times New Roman"/>
          <w:spacing w:val="15"/>
        </w:rPr>
        <w:t>Signal</w:t>
      </w:r>
      <w:proofErr w:type="spellEnd"/>
      <w:r w:rsidRPr="00E06BBB">
        <w:rPr>
          <w:rFonts w:ascii="Times New Roman" w:eastAsiaTheme="minorEastAsia" w:hAnsi="Times New Roman" w:cs="Times New Roman"/>
          <w:spacing w:val="15"/>
        </w:rPr>
        <w:t xml:space="preserve"> </w:t>
      </w:r>
      <w:proofErr w:type="spellStart"/>
      <w:r w:rsidRPr="00E06BBB">
        <w:rPr>
          <w:rFonts w:ascii="Times New Roman" w:eastAsiaTheme="minorEastAsia" w:hAnsi="Times New Roman" w:cs="Times New Roman"/>
          <w:spacing w:val="15"/>
        </w:rPr>
        <w:t>Strength</w:t>
      </w:r>
      <w:proofErr w:type="spellEnd"/>
      <w:r w:rsidRPr="00E06BBB">
        <w:rPr>
          <w:rFonts w:ascii="Times New Roman" w:eastAsiaTheme="minorEastAsia" w:hAnsi="Times New Roman" w:cs="Times New Roman"/>
          <w:spacing w:val="15"/>
        </w:rPr>
        <w:t xml:space="preserve"> </w:t>
      </w:r>
      <w:proofErr w:type="spellStart"/>
      <w:r w:rsidRPr="00E06BBB">
        <w:rPr>
          <w:rFonts w:ascii="Times New Roman" w:eastAsiaTheme="minorEastAsia" w:hAnsi="Times New Roman" w:cs="Times New Roman"/>
          <w:spacing w:val="15"/>
        </w:rPr>
        <w:t>Indication</w:t>
      </w:r>
      <w:proofErr w:type="spellEnd"/>
    </w:p>
    <w:p w14:paraId="070F717C" w14:textId="147B0B08" w:rsidR="00437DB8" w:rsidRPr="00E06BBB" w:rsidRDefault="00437DB8" w:rsidP="002E2184">
      <w:pPr>
        <w:pStyle w:val="ListParagraph"/>
        <w:numPr>
          <w:ilvl w:val="0"/>
          <w:numId w:val="13"/>
        </w:numPr>
        <w:rPr>
          <w:rFonts w:ascii="Times New Roman" w:eastAsiaTheme="minorEastAsia" w:hAnsi="Times New Roman" w:cs="Times New Roman"/>
          <w:spacing w:val="15"/>
        </w:rPr>
      </w:pPr>
      <w:r w:rsidRPr="00E06BBB">
        <w:rPr>
          <w:rFonts w:ascii="Times New Roman" w:eastAsiaTheme="minorEastAsia" w:hAnsi="Times New Roman" w:cs="Times New Roman"/>
          <w:spacing w:val="15"/>
        </w:rPr>
        <w:t>SGDB – Sistema de Gestão de Base de Dados</w:t>
      </w:r>
    </w:p>
    <w:p w14:paraId="0474EB7F" w14:textId="26054337" w:rsidR="00437DB8" w:rsidRPr="00E06BBB" w:rsidRDefault="00437DB8" w:rsidP="002E2184">
      <w:pPr>
        <w:pStyle w:val="ListParagraph"/>
        <w:numPr>
          <w:ilvl w:val="0"/>
          <w:numId w:val="13"/>
        </w:numPr>
        <w:rPr>
          <w:rFonts w:ascii="Times New Roman" w:eastAsiaTheme="minorEastAsia" w:hAnsi="Times New Roman" w:cs="Times New Roman"/>
          <w:spacing w:val="15"/>
        </w:rPr>
      </w:pPr>
      <w:r w:rsidRPr="00E06BBB">
        <w:rPr>
          <w:rFonts w:ascii="Times New Roman" w:eastAsiaTheme="minorEastAsia" w:hAnsi="Times New Roman" w:cs="Times New Roman"/>
          <w:spacing w:val="15"/>
        </w:rPr>
        <w:t>SIAD – Sistemas Integrados de Apoio à Decisão</w:t>
      </w:r>
    </w:p>
    <w:p w14:paraId="7C034F47" w14:textId="07A36DC8" w:rsidR="00437DB8" w:rsidRPr="00E06BBB" w:rsidRDefault="00437DB8" w:rsidP="002E2184">
      <w:pPr>
        <w:pStyle w:val="ListParagraph"/>
        <w:numPr>
          <w:ilvl w:val="0"/>
          <w:numId w:val="13"/>
        </w:numPr>
        <w:rPr>
          <w:rFonts w:ascii="Times New Roman" w:eastAsiaTheme="minorEastAsia" w:hAnsi="Times New Roman" w:cs="Times New Roman"/>
          <w:spacing w:val="15"/>
        </w:rPr>
      </w:pPr>
      <w:r w:rsidRPr="00E06BBB">
        <w:rPr>
          <w:rFonts w:ascii="Times New Roman" w:eastAsiaTheme="minorEastAsia" w:hAnsi="Times New Roman" w:cs="Times New Roman"/>
          <w:spacing w:val="15"/>
        </w:rPr>
        <w:t xml:space="preserve">SK – </w:t>
      </w:r>
      <w:proofErr w:type="spellStart"/>
      <w:r w:rsidRPr="00E06BBB">
        <w:rPr>
          <w:rFonts w:ascii="Times New Roman" w:eastAsiaTheme="minorEastAsia" w:hAnsi="Times New Roman" w:cs="Times New Roman"/>
          <w:spacing w:val="15"/>
        </w:rPr>
        <w:t>Surrogate</w:t>
      </w:r>
      <w:proofErr w:type="spellEnd"/>
      <w:r w:rsidRPr="00E06BBB">
        <w:rPr>
          <w:rFonts w:ascii="Times New Roman" w:eastAsiaTheme="minorEastAsia" w:hAnsi="Times New Roman" w:cs="Times New Roman"/>
          <w:spacing w:val="15"/>
        </w:rPr>
        <w:t xml:space="preserve"> </w:t>
      </w:r>
      <w:proofErr w:type="spellStart"/>
      <w:r w:rsidRPr="00E06BBB">
        <w:rPr>
          <w:rFonts w:ascii="Times New Roman" w:eastAsiaTheme="minorEastAsia" w:hAnsi="Times New Roman" w:cs="Times New Roman"/>
          <w:spacing w:val="15"/>
        </w:rPr>
        <w:t>Key</w:t>
      </w:r>
      <w:proofErr w:type="spellEnd"/>
    </w:p>
    <w:p w14:paraId="7A82D146" w14:textId="5CA9830A" w:rsidR="00437DB8" w:rsidRPr="00E06BBB" w:rsidRDefault="00437DB8" w:rsidP="002E2184">
      <w:pPr>
        <w:pStyle w:val="ListParagraph"/>
        <w:numPr>
          <w:ilvl w:val="0"/>
          <w:numId w:val="13"/>
        </w:numPr>
        <w:rPr>
          <w:rFonts w:ascii="Times New Roman" w:eastAsiaTheme="minorEastAsia" w:hAnsi="Times New Roman" w:cs="Times New Roman"/>
          <w:spacing w:val="15"/>
        </w:rPr>
      </w:pPr>
      <w:r w:rsidRPr="00E06BBB">
        <w:rPr>
          <w:rFonts w:ascii="Times New Roman" w:eastAsiaTheme="minorEastAsia" w:hAnsi="Times New Roman" w:cs="Times New Roman"/>
          <w:spacing w:val="15"/>
        </w:rPr>
        <w:t xml:space="preserve">SNR – </w:t>
      </w:r>
      <w:proofErr w:type="spellStart"/>
      <w:r w:rsidRPr="00E06BBB">
        <w:rPr>
          <w:rFonts w:ascii="Times New Roman" w:eastAsiaTheme="minorEastAsia" w:hAnsi="Times New Roman" w:cs="Times New Roman"/>
          <w:spacing w:val="15"/>
        </w:rPr>
        <w:t>Signal</w:t>
      </w:r>
      <w:proofErr w:type="spellEnd"/>
      <w:r w:rsidRPr="00E06BBB">
        <w:rPr>
          <w:rFonts w:ascii="Times New Roman" w:eastAsiaTheme="minorEastAsia" w:hAnsi="Times New Roman" w:cs="Times New Roman"/>
          <w:spacing w:val="15"/>
        </w:rPr>
        <w:t xml:space="preserve"> to Noise Ratio</w:t>
      </w:r>
    </w:p>
    <w:p w14:paraId="1A9EE450" w14:textId="4C25F7A2" w:rsidR="00437DB8" w:rsidRPr="00E06BBB" w:rsidRDefault="00437DB8" w:rsidP="002E2184">
      <w:pPr>
        <w:pStyle w:val="ListParagraph"/>
        <w:numPr>
          <w:ilvl w:val="0"/>
          <w:numId w:val="13"/>
        </w:numPr>
        <w:rPr>
          <w:rFonts w:ascii="Times New Roman" w:eastAsiaTheme="minorEastAsia" w:hAnsi="Times New Roman" w:cs="Times New Roman"/>
          <w:spacing w:val="15"/>
        </w:rPr>
      </w:pPr>
      <w:r w:rsidRPr="00E06BBB">
        <w:rPr>
          <w:rFonts w:ascii="Times New Roman" w:eastAsiaTheme="minorEastAsia" w:hAnsi="Times New Roman" w:cs="Times New Roman"/>
          <w:spacing w:val="15"/>
        </w:rPr>
        <w:t xml:space="preserve">SSAS – SQL </w:t>
      </w:r>
      <w:proofErr w:type="gramStart"/>
      <w:r w:rsidRPr="00E06BBB">
        <w:rPr>
          <w:rFonts w:ascii="Times New Roman" w:eastAsiaTheme="minorEastAsia" w:hAnsi="Times New Roman" w:cs="Times New Roman"/>
          <w:spacing w:val="15"/>
        </w:rPr>
        <w:t>Server</w:t>
      </w:r>
      <w:proofErr w:type="gramEnd"/>
      <w:r w:rsidRPr="00E06BBB">
        <w:rPr>
          <w:rFonts w:ascii="Times New Roman" w:eastAsiaTheme="minorEastAsia" w:hAnsi="Times New Roman" w:cs="Times New Roman"/>
          <w:spacing w:val="15"/>
        </w:rPr>
        <w:t xml:space="preserve"> </w:t>
      </w:r>
      <w:proofErr w:type="spellStart"/>
      <w:r w:rsidRPr="00E06BBB">
        <w:rPr>
          <w:rFonts w:ascii="Times New Roman" w:eastAsiaTheme="minorEastAsia" w:hAnsi="Times New Roman" w:cs="Times New Roman"/>
          <w:spacing w:val="15"/>
        </w:rPr>
        <w:t>Analysis</w:t>
      </w:r>
      <w:proofErr w:type="spellEnd"/>
      <w:r w:rsidRPr="00E06BBB">
        <w:rPr>
          <w:rFonts w:ascii="Times New Roman" w:eastAsiaTheme="minorEastAsia" w:hAnsi="Times New Roman" w:cs="Times New Roman"/>
          <w:spacing w:val="15"/>
        </w:rPr>
        <w:t xml:space="preserve"> </w:t>
      </w:r>
      <w:proofErr w:type="spellStart"/>
      <w:r w:rsidRPr="00E06BBB">
        <w:rPr>
          <w:rFonts w:ascii="Times New Roman" w:eastAsiaTheme="minorEastAsia" w:hAnsi="Times New Roman" w:cs="Times New Roman"/>
          <w:spacing w:val="15"/>
        </w:rPr>
        <w:t>Services</w:t>
      </w:r>
      <w:proofErr w:type="spellEnd"/>
    </w:p>
    <w:p w14:paraId="2D7066D6" w14:textId="58FB11A0" w:rsidR="00437DB8" w:rsidRPr="00E06BBB" w:rsidRDefault="00437DB8" w:rsidP="002E2184">
      <w:pPr>
        <w:pStyle w:val="ListParagraph"/>
        <w:numPr>
          <w:ilvl w:val="0"/>
          <w:numId w:val="13"/>
        </w:numPr>
        <w:rPr>
          <w:rFonts w:ascii="Times New Roman" w:eastAsiaTheme="minorEastAsia" w:hAnsi="Times New Roman" w:cs="Times New Roman"/>
          <w:spacing w:val="15"/>
        </w:rPr>
      </w:pPr>
      <w:r w:rsidRPr="00E06BBB">
        <w:rPr>
          <w:rFonts w:ascii="Times New Roman" w:eastAsiaTheme="minorEastAsia" w:hAnsi="Times New Roman" w:cs="Times New Roman"/>
          <w:spacing w:val="15"/>
        </w:rPr>
        <w:t xml:space="preserve">SSIS – SQL </w:t>
      </w:r>
      <w:proofErr w:type="gramStart"/>
      <w:r w:rsidRPr="00E06BBB">
        <w:rPr>
          <w:rFonts w:ascii="Times New Roman" w:eastAsiaTheme="minorEastAsia" w:hAnsi="Times New Roman" w:cs="Times New Roman"/>
          <w:spacing w:val="15"/>
        </w:rPr>
        <w:t>Server</w:t>
      </w:r>
      <w:proofErr w:type="gramEnd"/>
      <w:r w:rsidRPr="00E06BBB">
        <w:rPr>
          <w:rFonts w:ascii="Times New Roman" w:eastAsiaTheme="minorEastAsia" w:hAnsi="Times New Roman" w:cs="Times New Roman"/>
          <w:spacing w:val="15"/>
        </w:rPr>
        <w:t xml:space="preserve"> </w:t>
      </w:r>
      <w:proofErr w:type="spellStart"/>
      <w:r w:rsidRPr="00E06BBB">
        <w:rPr>
          <w:rFonts w:ascii="Times New Roman" w:eastAsiaTheme="minorEastAsia" w:hAnsi="Times New Roman" w:cs="Times New Roman"/>
          <w:spacing w:val="15"/>
        </w:rPr>
        <w:t>Integration</w:t>
      </w:r>
      <w:proofErr w:type="spellEnd"/>
      <w:r w:rsidRPr="00E06BBB">
        <w:rPr>
          <w:rFonts w:ascii="Times New Roman" w:eastAsiaTheme="minorEastAsia" w:hAnsi="Times New Roman" w:cs="Times New Roman"/>
          <w:spacing w:val="15"/>
        </w:rPr>
        <w:t xml:space="preserve"> </w:t>
      </w:r>
      <w:proofErr w:type="spellStart"/>
      <w:r w:rsidRPr="00E06BBB">
        <w:rPr>
          <w:rFonts w:ascii="Times New Roman" w:eastAsiaTheme="minorEastAsia" w:hAnsi="Times New Roman" w:cs="Times New Roman"/>
          <w:spacing w:val="15"/>
        </w:rPr>
        <w:t>Services</w:t>
      </w:r>
      <w:proofErr w:type="spellEnd"/>
    </w:p>
    <w:p w14:paraId="5363610B" w14:textId="4C42B72C" w:rsidR="00632743" w:rsidRPr="00E06BBB" w:rsidRDefault="00632743" w:rsidP="002E2184">
      <w:pPr>
        <w:pStyle w:val="ListParagraph"/>
        <w:numPr>
          <w:ilvl w:val="0"/>
          <w:numId w:val="13"/>
        </w:numPr>
        <w:rPr>
          <w:rFonts w:ascii="Times New Roman" w:eastAsiaTheme="minorEastAsia" w:hAnsi="Times New Roman" w:cs="Times New Roman"/>
          <w:spacing w:val="15"/>
        </w:rPr>
      </w:pPr>
      <w:r w:rsidRPr="00E06BBB">
        <w:rPr>
          <w:rFonts w:ascii="Times New Roman" w:eastAsiaTheme="minorEastAsia" w:hAnsi="Times New Roman" w:cs="Times New Roman"/>
          <w:spacing w:val="15"/>
        </w:rPr>
        <w:t>STA - Station</w:t>
      </w:r>
    </w:p>
    <w:p w14:paraId="5C9EF3C7" w14:textId="5887E581" w:rsidR="00437DB8" w:rsidRPr="00E06BBB" w:rsidRDefault="00437DB8" w:rsidP="002E2184">
      <w:pPr>
        <w:pStyle w:val="ListParagraph"/>
        <w:numPr>
          <w:ilvl w:val="0"/>
          <w:numId w:val="13"/>
        </w:numPr>
        <w:rPr>
          <w:rFonts w:ascii="Times New Roman" w:eastAsiaTheme="minorEastAsia" w:hAnsi="Times New Roman" w:cs="Times New Roman"/>
          <w:spacing w:val="15"/>
        </w:rPr>
      </w:pPr>
      <w:r w:rsidRPr="00E06BBB">
        <w:rPr>
          <w:rFonts w:ascii="Times New Roman" w:eastAsiaTheme="minorEastAsia" w:hAnsi="Times New Roman" w:cs="Times New Roman"/>
          <w:spacing w:val="15"/>
        </w:rPr>
        <w:t xml:space="preserve">SP – </w:t>
      </w:r>
      <w:proofErr w:type="spellStart"/>
      <w:r w:rsidRPr="00E06BBB">
        <w:rPr>
          <w:rFonts w:ascii="Times New Roman" w:eastAsiaTheme="minorEastAsia" w:hAnsi="Times New Roman" w:cs="Times New Roman"/>
          <w:spacing w:val="15"/>
        </w:rPr>
        <w:t>Stored</w:t>
      </w:r>
      <w:proofErr w:type="spellEnd"/>
      <w:r w:rsidRPr="00E06BBB">
        <w:rPr>
          <w:rFonts w:ascii="Times New Roman" w:eastAsiaTheme="minorEastAsia" w:hAnsi="Times New Roman" w:cs="Times New Roman"/>
          <w:spacing w:val="15"/>
        </w:rPr>
        <w:t xml:space="preserve"> </w:t>
      </w:r>
      <w:proofErr w:type="spellStart"/>
      <w:r w:rsidRPr="00E06BBB">
        <w:rPr>
          <w:rFonts w:ascii="Times New Roman" w:eastAsiaTheme="minorEastAsia" w:hAnsi="Times New Roman" w:cs="Times New Roman"/>
          <w:spacing w:val="15"/>
        </w:rPr>
        <w:t>Procedure</w:t>
      </w:r>
      <w:proofErr w:type="spellEnd"/>
    </w:p>
    <w:p w14:paraId="05EC6268" w14:textId="4109186B" w:rsidR="00437DB8" w:rsidRPr="00E06BBB" w:rsidRDefault="00437DB8" w:rsidP="002E2184">
      <w:pPr>
        <w:pStyle w:val="ListParagraph"/>
        <w:numPr>
          <w:ilvl w:val="0"/>
          <w:numId w:val="13"/>
        </w:numPr>
        <w:rPr>
          <w:rFonts w:ascii="Times New Roman" w:eastAsiaTheme="minorEastAsia" w:hAnsi="Times New Roman" w:cs="Times New Roman"/>
          <w:spacing w:val="15"/>
        </w:rPr>
      </w:pPr>
      <w:r w:rsidRPr="00E06BBB">
        <w:rPr>
          <w:rFonts w:ascii="Times New Roman" w:eastAsiaTheme="minorEastAsia" w:hAnsi="Times New Roman" w:cs="Times New Roman"/>
          <w:spacing w:val="15"/>
        </w:rPr>
        <w:t xml:space="preserve">UI – </w:t>
      </w:r>
      <w:proofErr w:type="spellStart"/>
      <w:r w:rsidRPr="00E06BBB">
        <w:rPr>
          <w:rFonts w:ascii="Times New Roman" w:eastAsiaTheme="minorEastAsia" w:hAnsi="Times New Roman" w:cs="Times New Roman"/>
          <w:spacing w:val="15"/>
        </w:rPr>
        <w:t>User</w:t>
      </w:r>
      <w:proofErr w:type="spellEnd"/>
      <w:r w:rsidRPr="00E06BBB">
        <w:rPr>
          <w:rFonts w:ascii="Times New Roman" w:eastAsiaTheme="minorEastAsia" w:hAnsi="Times New Roman" w:cs="Times New Roman"/>
          <w:spacing w:val="15"/>
        </w:rPr>
        <w:t xml:space="preserve"> Interface</w:t>
      </w:r>
    </w:p>
    <w:p w14:paraId="412EF210" w14:textId="5363BB95" w:rsidR="00437DB8" w:rsidRPr="00E06BBB" w:rsidRDefault="00437DB8" w:rsidP="002E2184">
      <w:pPr>
        <w:pStyle w:val="ListParagraph"/>
        <w:numPr>
          <w:ilvl w:val="0"/>
          <w:numId w:val="13"/>
        </w:numPr>
        <w:rPr>
          <w:rFonts w:ascii="Times New Roman" w:eastAsiaTheme="minorEastAsia" w:hAnsi="Times New Roman" w:cs="Times New Roman"/>
          <w:spacing w:val="15"/>
        </w:rPr>
      </w:pPr>
      <w:r w:rsidRPr="00E06BBB">
        <w:rPr>
          <w:rFonts w:ascii="Times New Roman" w:eastAsiaTheme="minorEastAsia" w:hAnsi="Times New Roman" w:cs="Times New Roman"/>
          <w:spacing w:val="15"/>
        </w:rPr>
        <w:t xml:space="preserve">VOIP – </w:t>
      </w:r>
      <w:proofErr w:type="spellStart"/>
      <w:r w:rsidRPr="00E06BBB">
        <w:rPr>
          <w:rFonts w:ascii="Times New Roman" w:eastAsiaTheme="minorEastAsia" w:hAnsi="Times New Roman" w:cs="Times New Roman"/>
          <w:spacing w:val="15"/>
        </w:rPr>
        <w:t>Voice</w:t>
      </w:r>
      <w:proofErr w:type="spellEnd"/>
      <w:r w:rsidRPr="00E06BBB">
        <w:rPr>
          <w:rFonts w:ascii="Times New Roman" w:eastAsiaTheme="minorEastAsia" w:hAnsi="Times New Roman" w:cs="Times New Roman"/>
          <w:spacing w:val="15"/>
        </w:rPr>
        <w:t xml:space="preserve"> </w:t>
      </w:r>
      <w:proofErr w:type="spellStart"/>
      <w:r w:rsidRPr="00E06BBB">
        <w:rPr>
          <w:rFonts w:ascii="Times New Roman" w:eastAsiaTheme="minorEastAsia" w:hAnsi="Times New Roman" w:cs="Times New Roman"/>
          <w:spacing w:val="15"/>
        </w:rPr>
        <w:t>Over</w:t>
      </w:r>
      <w:proofErr w:type="spellEnd"/>
      <w:r w:rsidRPr="00E06BBB">
        <w:rPr>
          <w:rFonts w:ascii="Times New Roman" w:eastAsiaTheme="minorEastAsia" w:hAnsi="Times New Roman" w:cs="Times New Roman"/>
          <w:spacing w:val="15"/>
        </w:rPr>
        <w:t xml:space="preserve"> Internet </w:t>
      </w:r>
      <w:proofErr w:type="spellStart"/>
      <w:proofErr w:type="gramStart"/>
      <w:r w:rsidRPr="00E06BBB">
        <w:rPr>
          <w:rFonts w:ascii="Times New Roman" w:eastAsiaTheme="minorEastAsia" w:hAnsi="Times New Roman" w:cs="Times New Roman"/>
          <w:spacing w:val="15"/>
        </w:rPr>
        <w:t>Protocol</w:t>
      </w:r>
      <w:proofErr w:type="spellEnd"/>
      <w:proofErr w:type="gramEnd"/>
    </w:p>
    <w:p w14:paraId="53432EB5" w14:textId="162AC6F5" w:rsidR="00437DB8" w:rsidRPr="00E06BBB" w:rsidRDefault="00437DB8" w:rsidP="002E2184">
      <w:pPr>
        <w:pStyle w:val="ListParagraph"/>
        <w:numPr>
          <w:ilvl w:val="0"/>
          <w:numId w:val="13"/>
        </w:numPr>
        <w:rPr>
          <w:rFonts w:ascii="Times New Roman" w:eastAsiaTheme="minorEastAsia" w:hAnsi="Times New Roman" w:cs="Times New Roman"/>
          <w:spacing w:val="15"/>
        </w:rPr>
      </w:pPr>
      <w:r w:rsidRPr="00E06BBB">
        <w:rPr>
          <w:rFonts w:ascii="Times New Roman" w:eastAsiaTheme="minorEastAsia" w:hAnsi="Times New Roman" w:cs="Times New Roman"/>
          <w:spacing w:val="15"/>
        </w:rPr>
        <w:t xml:space="preserve">WLAN – </w:t>
      </w:r>
      <w:proofErr w:type="gramStart"/>
      <w:r w:rsidRPr="00E06BBB">
        <w:rPr>
          <w:rFonts w:ascii="Times New Roman" w:eastAsiaTheme="minorEastAsia" w:hAnsi="Times New Roman" w:cs="Times New Roman"/>
          <w:spacing w:val="15"/>
        </w:rPr>
        <w:t>Wireless</w:t>
      </w:r>
      <w:proofErr w:type="gramEnd"/>
      <w:r w:rsidRPr="00E06BBB">
        <w:rPr>
          <w:rFonts w:ascii="Times New Roman" w:eastAsiaTheme="minorEastAsia" w:hAnsi="Times New Roman" w:cs="Times New Roman"/>
          <w:spacing w:val="15"/>
        </w:rPr>
        <w:t xml:space="preserve"> Local </w:t>
      </w:r>
      <w:proofErr w:type="spellStart"/>
      <w:r w:rsidRPr="00E06BBB">
        <w:rPr>
          <w:rFonts w:ascii="Times New Roman" w:eastAsiaTheme="minorEastAsia" w:hAnsi="Times New Roman" w:cs="Times New Roman"/>
          <w:spacing w:val="15"/>
        </w:rPr>
        <w:t>Area</w:t>
      </w:r>
      <w:proofErr w:type="spellEnd"/>
      <w:r w:rsidRPr="00E06BBB">
        <w:rPr>
          <w:rFonts w:ascii="Times New Roman" w:eastAsiaTheme="minorEastAsia" w:hAnsi="Times New Roman" w:cs="Times New Roman"/>
          <w:spacing w:val="15"/>
        </w:rPr>
        <w:t xml:space="preserve"> Network</w:t>
      </w:r>
    </w:p>
    <w:p w14:paraId="021F5064" w14:textId="04FC4895" w:rsidR="00437DB8" w:rsidRPr="00E06BBB" w:rsidRDefault="00437DB8" w:rsidP="002E2184">
      <w:pPr>
        <w:pStyle w:val="ListParagraph"/>
        <w:numPr>
          <w:ilvl w:val="0"/>
          <w:numId w:val="13"/>
        </w:numPr>
        <w:rPr>
          <w:rFonts w:ascii="Times New Roman" w:eastAsiaTheme="minorEastAsia" w:hAnsi="Times New Roman" w:cs="Times New Roman"/>
          <w:spacing w:val="15"/>
        </w:rPr>
      </w:pPr>
      <w:r w:rsidRPr="00E06BBB">
        <w:rPr>
          <w:rFonts w:ascii="Times New Roman" w:eastAsiaTheme="minorEastAsia" w:hAnsi="Times New Roman" w:cs="Times New Roman"/>
          <w:spacing w:val="15"/>
        </w:rPr>
        <w:t xml:space="preserve">WWW – </w:t>
      </w:r>
      <w:proofErr w:type="spellStart"/>
      <w:r w:rsidRPr="00E06BBB">
        <w:rPr>
          <w:rFonts w:ascii="Times New Roman" w:eastAsiaTheme="minorEastAsia" w:hAnsi="Times New Roman" w:cs="Times New Roman"/>
          <w:spacing w:val="15"/>
        </w:rPr>
        <w:t>World</w:t>
      </w:r>
      <w:proofErr w:type="spellEnd"/>
      <w:r w:rsidRPr="00E06BBB">
        <w:rPr>
          <w:rFonts w:ascii="Times New Roman" w:eastAsiaTheme="minorEastAsia" w:hAnsi="Times New Roman" w:cs="Times New Roman"/>
          <w:spacing w:val="15"/>
        </w:rPr>
        <w:t xml:space="preserve"> </w:t>
      </w:r>
      <w:proofErr w:type="spellStart"/>
      <w:r w:rsidRPr="00E06BBB">
        <w:rPr>
          <w:rFonts w:ascii="Times New Roman" w:eastAsiaTheme="minorEastAsia" w:hAnsi="Times New Roman" w:cs="Times New Roman"/>
          <w:spacing w:val="15"/>
        </w:rPr>
        <w:t>Wide</w:t>
      </w:r>
      <w:proofErr w:type="spellEnd"/>
      <w:r w:rsidRPr="00E06BBB">
        <w:rPr>
          <w:rFonts w:ascii="Times New Roman" w:eastAsiaTheme="minorEastAsia" w:hAnsi="Times New Roman" w:cs="Times New Roman"/>
          <w:spacing w:val="15"/>
        </w:rPr>
        <w:t xml:space="preserve"> Web</w:t>
      </w:r>
    </w:p>
    <w:p w14:paraId="51EF1871" w14:textId="77777777" w:rsidR="008344FA" w:rsidRPr="00437DB8" w:rsidRDefault="00C53D58" w:rsidP="00386DDB">
      <w:pPr>
        <w:sectPr w:rsidR="008344FA" w:rsidRPr="00437DB8" w:rsidSect="008344FA">
          <w:footerReference w:type="default" r:id="rId12"/>
          <w:pgSz w:w="11906" w:h="16838"/>
          <w:pgMar w:top="1417" w:right="1701" w:bottom="1417" w:left="1701" w:header="708" w:footer="708" w:gutter="0"/>
          <w:pgNumType w:fmt="lowerRoman"/>
          <w:cols w:space="708"/>
          <w:docGrid w:linePitch="360"/>
        </w:sectPr>
      </w:pPr>
      <w:r w:rsidRPr="00437DB8">
        <w:br w:type="page"/>
      </w:r>
    </w:p>
    <w:p w14:paraId="19E2405B" w14:textId="00B16A58" w:rsidR="00FE4B7A" w:rsidRPr="00C10073" w:rsidRDefault="007476D3" w:rsidP="0004663E">
      <w:pPr>
        <w:pStyle w:val="Capitulo"/>
      </w:pPr>
      <w:bookmarkStart w:id="63" w:name="_Toc433668209"/>
      <w:bookmarkStart w:id="64" w:name="_Toc434250546"/>
      <w:r w:rsidRPr="00C10073">
        <w:lastRenderedPageBreak/>
        <w:t>Introdução</w:t>
      </w:r>
      <w:bookmarkEnd w:id="63"/>
      <w:bookmarkEnd w:id="64"/>
    </w:p>
    <w:p w14:paraId="626539B1" w14:textId="094DF642" w:rsidR="007476D3" w:rsidRPr="00191C2F" w:rsidRDefault="007476D3" w:rsidP="0004663E">
      <w:pPr>
        <w:pStyle w:val="Estilo1"/>
      </w:pPr>
      <w:bookmarkStart w:id="65" w:name="_Toc433668210"/>
      <w:bookmarkStart w:id="66" w:name="_Toc434250547"/>
      <w:r w:rsidRPr="00191C2F">
        <w:t>Enquadramento</w:t>
      </w:r>
      <w:bookmarkEnd w:id="65"/>
      <w:bookmarkEnd w:id="66"/>
    </w:p>
    <w:p w14:paraId="72737E6D" w14:textId="77777777" w:rsidR="00E64164" w:rsidRDefault="00B839DA" w:rsidP="00BA5CBD">
      <w:pPr>
        <w:pStyle w:val="Texto"/>
      </w:pPr>
      <w:r>
        <w:t>A proliferação do mercado da venda de</w:t>
      </w:r>
      <w:r w:rsidR="007476D3" w:rsidRPr="00191C2F">
        <w:t xml:space="preserve"> </w:t>
      </w:r>
      <w:r>
        <w:t>equipamentos</w:t>
      </w:r>
      <w:r w:rsidR="007476D3" w:rsidRPr="00191C2F">
        <w:t xml:space="preserve"> móveis</w:t>
      </w:r>
      <w:r>
        <w:t>,</w:t>
      </w:r>
      <w:r w:rsidR="007476D3" w:rsidRPr="00191C2F">
        <w:t xml:space="preserve"> como é o caso de computadores, </w:t>
      </w:r>
      <w:proofErr w:type="spellStart"/>
      <w:r w:rsidR="007476D3" w:rsidRPr="00191C2F">
        <w:rPr>
          <w:i/>
        </w:rPr>
        <w:t>tablets</w:t>
      </w:r>
      <w:proofErr w:type="spellEnd"/>
      <w:r w:rsidR="007476D3" w:rsidRPr="00191C2F">
        <w:t xml:space="preserve"> e </w:t>
      </w:r>
      <w:proofErr w:type="spellStart"/>
      <w:r w:rsidR="007476D3" w:rsidRPr="00191C2F">
        <w:rPr>
          <w:i/>
        </w:rPr>
        <w:t>smartphones</w:t>
      </w:r>
      <w:proofErr w:type="spellEnd"/>
      <w:r>
        <w:t>, é hoje uma realidade. Existe uma dependência crescente dos consumidores por estes dispositivos que</w:t>
      </w:r>
      <w:r w:rsidR="00E64164">
        <w:t>,</w:t>
      </w:r>
      <w:r>
        <w:t xml:space="preserve"> apesar de</w:t>
      </w:r>
      <w:r w:rsidR="007476D3" w:rsidRPr="00191C2F">
        <w:t xml:space="preserve"> apresentarem reconhecidas vantagens do ponto de vista da produtividade organizacional, são </w:t>
      </w:r>
      <w:r w:rsidR="00E64164" w:rsidRPr="00191C2F">
        <w:t xml:space="preserve">também </w:t>
      </w:r>
      <w:r w:rsidR="00E64164">
        <w:t xml:space="preserve">frequentemente </w:t>
      </w:r>
      <w:r w:rsidR="007476D3" w:rsidRPr="00191C2F">
        <w:t xml:space="preserve">usados </w:t>
      </w:r>
      <w:r w:rsidR="00E64164">
        <w:t>para</w:t>
      </w:r>
      <w:r w:rsidR="007476D3" w:rsidRPr="00191C2F">
        <w:t xml:space="preserve"> fi</w:t>
      </w:r>
      <w:r w:rsidR="00E64164">
        <w:t>ns recreativos, sendo o seu uso</w:t>
      </w:r>
      <w:r w:rsidR="007476D3" w:rsidRPr="00191C2F">
        <w:t xml:space="preserve"> transversal às várias classes geracionais </w:t>
      </w:r>
      <w:r>
        <w:t>da</w:t>
      </w:r>
      <w:r w:rsidR="007476D3" w:rsidRPr="00191C2F">
        <w:t xml:space="preserve"> sociedade. </w:t>
      </w:r>
    </w:p>
    <w:p w14:paraId="2F77C439" w14:textId="51CC59F9" w:rsidR="00E64164" w:rsidRPr="00560DF4" w:rsidRDefault="00E64164" w:rsidP="00BA5CBD">
      <w:pPr>
        <w:pStyle w:val="Texto"/>
      </w:pPr>
      <w:r>
        <w:t>Por outro lado, t</w:t>
      </w:r>
      <w:r w:rsidR="009E7375">
        <w:t xml:space="preserve">ambém a evolução dos </w:t>
      </w:r>
      <w:r>
        <w:t>elementos</w:t>
      </w:r>
      <w:r w:rsidR="009E7375">
        <w:t xml:space="preserve"> tecnológicos</w:t>
      </w:r>
      <w:r>
        <w:t>,</w:t>
      </w:r>
      <w:r w:rsidR="009E7375">
        <w:t xml:space="preserve"> </w:t>
      </w:r>
      <w:r>
        <w:t xml:space="preserve">integrantes dos </w:t>
      </w:r>
      <w:r w:rsidR="00477D6C">
        <w:t>referidos equipamentos</w:t>
      </w:r>
      <w:r>
        <w:t xml:space="preserve">, tem estado em rápida evolução. Os componentes de </w:t>
      </w:r>
      <w:proofErr w:type="gramStart"/>
      <w:r w:rsidRPr="00E64164">
        <w:rPr>
          <w:i/>
        </w:rPr>
        <w:t>hardware</w:t>
      </w:r>
      <w:proofErr w:type="gramEnd"/>
      <w:r w:rsidRPr="00E64164">
        <w:rPr>
          <w:i/>
        </w:rPr>
        <w:t xml:space="preserve"> </w:t>
      </w:r>
      <w:r>
        <w:t xml:space="preserve">progridem rapidamente, permitindo a execução de </w:t>
      </w:r>
      <w:r w:rsidRPr="00E64164">
        <w:rPr>
          <w:i/>
        </w:rPr>
        <w:t>software</w:t>
      </w:r>
      <w:r>
        <w:t xml:space="preserve"> com maior capacidade</w:t>
      </w:r>
      <w:r w:rsidR="00477D6C">
        <w:t>. Isto torna possível</w:t>
      </w:r>
      <w:r>
        <w:t xml:space="preserve"> o aparecimento de conceitos difíceis de imaginar </w:t>
      </w:r>
      <w:r w:rsidR="00126AFF">
        <w:t>há uns anos</w:t>
      </w:r>
      <w:r>
        <w:t xml:space="preserve">, </w:t>
      </w:r>
      <w:r w:rsidR="009903EE">
        <w:t>como a</w:t>
      </w:r>
      <w:r w:rsidR="00560DF4">
        <w:t xml:space="preserve"> atual produção de uma nova geração de</w:t>
      </w:r>
      <w:r>
        <w:t xml:space="preserve"> </w:t>
      </w:r>
      <w:proofErr w:type="spellStart"/>
      <w:r w:rsidRPr="00E64164">
        <w:rPr>
          <w:i/>
        </w:rPr>
        <w:t>wearables</w:t>
      </w:r>
      <w:proofErr w:type="spellEnd"/>
      <w:r w:rsidR="00560DF4">
        <w:rPr>
          <w:i/>
        </w:rPr>
        <w:t xml:space="preserve">, </w:t>
      </w:r>
      <w:r w:rsidR="009903EE">
        <w:t>capaz</w:t>
      </w:r>
      <w:r w:rsidR="00560DF4" w:rsidRPr="00560DF4">
        <w:t xml:space="preserve"> de</w:t>
      </w:r>
      <w:r w:rsidR="00560DF4">
        <w:rPr>
          <w:i/>
        </w:rPr>
        <w:t xml:space="preserve"> </w:t>
      </w:r>
      <w:r w:rsidR="00560DF4">
        <w:t xml:space="preserve">produzir imagens a </w:t>
      </w:r>
      <w:r w:rsidR="00011766">
        <w:t>três</w:t>
      </w:r>
      <w:r w:rsidR="00560DF4">
        <w:t xml:space="preserve"> dimensões ou proporcionar experiências de realidade aumentada. Bons exemplos do referido são o </w:t>
      </w:r>
      <w:r w:rsidR="00560DF4" w:rsidRPr="00560DF4">
        <w:rPr>
          <w:i/>
        </w:rPr>
        <w:t xml:space="preserve">Google </w:t>
      </w:r>
      <w:proofErr w:type="spellStart"/>
      <w:r w:rsidR="00560DF4" w:rsidRPr="00560DF4">
        <w:rPr>
          <w:i/>
        </w:rPr>
        <w:t>Glasses</w:t>
      </w:r>
      <w:proofErr w:type="spellEnd"/>
      <w:r w:rsidR="00560DF4">
        <w:rPr>
          <w:i/>
        </w:rPr>
        <w:t xml:space="preserve"> </w:t>
      </w:r>
      <w:r w:rsidR="00560DF4">
        <w:t xml:space="preserve">ou o </w:t>
      </w:r>
      <w:r w:rsidR="00560DF4" w:rsidRPr="00560DF4">
        <w:rPr>
          <w:i/>
        </w:rPr>
        <w:t>Samsung Gear VR</w:t>
      </w:r>
      <w:r w:rsidR="00560DF4">
        <w:t>, dispositivos que irão certamente deixar uma marca, na história da evolução tecnológica.</w:t>
      </w:r>
    </w:p>
    <w:p w14:paraId="55AD268C" w14:textId="6287ED95" w:rsidR="007476D3" w:rsidRPr="00191C2F" w:rsidRDefault="00477D6C" w:rsidP="00BA5CBD">
      <w:pPr>
        <w:pStyle w:val="Texto"/>
      </w:pPr>
      <w:r>
        <w:t>Impossível é</w:t>
      </w:r>
      <w:r w:rsidR="007476D3" w:rsidRPr="00191C2F">
        <w:t xml:space="preserve"> pensar</w:t>
      </w:r>
      <w:r w:rsidR="00E126A5">
        <w:t>,</w:t>
      </w:r>
      <w:r w:rsidR="007476D3" w:rsidRPr="00191C2F">
        <w:t xml:space="preserve"> que toda esta evolução e crescimento tecnológico fosse</w:t>
      </w:r>
      <w:r w:rsidR="009903EE">
        <w:t>m possíveis sem acesso à rede</w:t>
      </w:r>
      <w:r w:rsidR="00E126A5">
        <w:t>. A</w:t>
      </w:r>
      <w:r>
        <w:t xml:space="preserve"> </w:t>
      </w:r>
      <w:proofErr w:type="spellStart"/>
      <w:r w:rsidRPr="006130AA">
        <w:rPr>
          <w:i/>
        </w:rPr>
        <w:t>World</w:t>
      </w:r>
      <w:proofErr w:type="spellEnd"/>
      <w:r w:rsidRPr="006130AA">
        <w:rPr>
          <w:i/>
        </w:rPr>
        <w:t xml:space="preserve"> </w:t>
      </w:r>
      <w:proofErr w:type="spellStart"/>
      <w:r w:rsidRPr="006130AA">
        <w:rPr>
          <w:i/>
        </w:rPr>
        <w:t>Wide</w:t>
      </w:r>
      <w:proofErr w:type="spellEnd"/>
      <w:r w:rsidRPr="006130AA">
        <w:rPr>
          <w:i/>
        </w:rPr>
        <w:t xml:space="preserve"> Web</w:t>
      </w:r>
      <w:r w:rsidR="00E126A5">
        <w:t xml:space="preserve"> (WWW)</w:t>
      </w:r>
      <w:r w:rsidR="007476D3" w:rsidRPr="00191C2F">
        <w:t xml:space="preserve"> é a grande </w:t>
      </w:r>
      <w:r w:rsidR="00E126A5">
        <w:t>facilitadora</w:t>
      </w:r>
      <w:r w:rsidR="0076068A">
        <w:t xml:space="preserve"> deste mercado,</w:t>
      </w:r>
      <w:r w:rsidR="007476D3" w:rsidRPr="00191C2F">
        <w:t xml:space="preserve"> responsável pela procura massiva destes equipamentos por parte dos cliente</w:t>
      </w:r>
      <w:r w:rsidR="00CA6C78">
        <w:t xml:space="preserve">s </w:t>
      </w:r>
      <w:r w:rsidR="009903EE">
        <w:t xml:space="preserve">o que permitiu </w:t>
      </w:r>
      <w:r w:rsidR="007476D3" w:rsidRPr="00191C2F">
        <w:t>consequentemente, gerar um mercado rentável possibilitando grandes investimentos na área pelos fabricantes. No lançamento de novos produtos é importante perceber se os mesmos conseguem par</w:t>
      </w:r>
      <w:r w:rsidR="0076068A">
        <w:t>tilhar a informação com a rede, sendo projetados desde in</w:t>
      </w:r>
      <w:r w:rsidR="00011766">
        <w:t>í</w:t>
      </w:r>
      <w:r w:rsidR="0076068A">
        <w:t xml:space="preserve">cio com esse propósito, </w:t>
      </w:r>
      <w:r w:rsidR="00CA6C78">
        <w:t>permitir</w:t>
      </w:r>
      <w:r w:rsidR="0076068A">
        <w:t xml:space="preserve"> a exploração do conceito de </w:t>
      </w:r>
      <w:proofErr w:type="spellStart"/>
      <w:r w:rsidR="005D6836">
        <w:rPr>
          <w:i/>
        </w:rPr>
        <w:t>The</w:t>
      </w:r>
      <w:proofErr w:type="spellEnd"/>
      <w:r w:rsidR="005D6836">
        <w:rPr>
          <w:i/>
        </w:rPr>
        <w:t xml:space="preserve"> I</w:t>
      </w:r>
      <w:r w:rsidR="007476D3" w:rsidRPr="00191C2F">
        <w:rPr>
          <w:i/>
        </w:rPr>
        <w:t xml:space="preserve">nternet </w:t>
      </w:r>
      <w:proofErr w:type="spellStart"/>
      <w:r w:rsidR="007476D3" w:rsidRPr="00191C2F">
        <w:rPr>
          <w:i/>
        </w:rPr>
        <w:t>of</w:t>
      </w:r>
      <w:proofErr w:type="spellEnd"/>
      <w:r w:rsidR="007476D3" w:rsidRPr="00191C2F">
        <w:rPr>
          <w:i/>
        </w:rPr>
        <w:t xml:space="preserve"> </w:t>
      </w:r>
      <w:proofErr w:type="spellStart"/>
      <w:r w:rsidR="007476D3" w:rsidRPr="00191C2F">
        <w:rPr>
          <w:i/>
        </w:rPr>
        <w:t>Things</w:t>
      </w:r>
      <w:proofErr w:type="spellEnd"/>
      <w:r w:rsidR="005D6836">
        <w:rPr>
          <w:i/>
        </w:rPr>
        <w:t xml:space="preserve"> </w:t>
      </w:r>
      <w:r w:rsidR="005D6836" w:rsidRPr="00B26D29">
        <w:t>(IOT)</w:t>
      </w:r>
      <w:r w:rsidR="007476D3" w:rsidRPr="00B26D29">
        <w:t>,</w:t>
      </w:r>
      <w:r w:rsidR="00CA6C78">
        <w:t xml:space="preserve"> nas redes sociais,</w:t>
      </w:r>
      <w:r w:rsidR="007476D3" w:rsidRPr="00191C2F">
        <w:t xml:space="preserve"> com a promessa de </w:t>
      </w:r>
      <w:r w:rsidR="0076068A">
        <w:t>proporcionar</w:t>
      </w:r>
      <w:r w:rsidR="007476D3" w:rsidRPr="00191C2F">
        <w:t xml:space="preserve"> uma experiência de utilização agradável ao consumidor final. </w:t>
      </w:r>
    </w:p>
    <w:p w14:paraId="6EACBD98" w14:textId="70FAAEB2" w:rsidR="007476D3" w:rsidRPr="00191C2F" w:rsidRDefault="00044515" w:rsidP="00BA5CBD">
      <w:pPr>
        <w:pStyle w:val="Texto"/>
      </w:pPr>
      <w:r>
        <w:t>Torna-se</w:t>
      </w:r>
      <w:r w:rsidR="007476D3" w:rsidRPr="00191C2F">
        <w:t xml:space="preserve"> claro que sendo o acesso à rede uma prioridade para o crescimento destes aparelhos tecnológicos, é crucial que também </w:t>
      </w:r>
      <w:r w:rsidR="009903EE">
        <w:t>as redes</w:t>
      </w:r>
      <w:proofErr w:type="gramStart"/>
      <w:r w:rsidR="007476D3" w:rsidRPr="00191C2F">
        <w:t>,</w:t>
      </w:r>
      <w:proofErr w:type="gramEnd"/>
      <w:r w:rsidR="007476D3" w:rsidRPr="00191C2F">
        <w:t xml:space="preserve"> consigam acompanhar </w:t>
      </w:r>
      <w:r w:rsidR="00CA6C78">
        <w:t>as</w:t>
      </w:r>
      <w:r w:rsidR="007476D3" w:rsidRPr="00191C2F">
        <w:t xml:space="preserve"> necessidades de utilização com a disponibilização de serviços cada vez mais </w:t>
      </w:r>
      <w:r w:rsidR="00011766">
        <w:t>velozes</w:t>
      </w:r>
      <w:r w:rsidR="007476D3" w:rsidRPr="00191C2F">
        <w:t xml:space="preserve"> e estáveis. A internet dos anos </w:t>
      </w:r>
      <w:r w:rsidR="00011766">
        <w:t>19</w:t>
      </w:r>
      <w:r w:rsidR="007476D3" w:rsidRPr="00191C2F">
        <w:t>80/</w:t>
      </w:r>
      <w:r w:rsidR="00011766">
        <w:t>19</w:t>
      </w:r>
      <w:r w:rsidR="007476D3" w:rsidRPr="00191C2F">
        <w:t>90, já não é a</w:t>
      </w:r>
      <w:r w:rsidR="0076068A">
        <w:t xml:space="preserve"> internet</w:t>
      </w:r>
      <w:r w:rsidR="007476D3" w:rsidRPr="00191C2F">
        <w:t xml:space="preserve"> de hoje. </w:t>
      </w:r>
      <w:r w:rsidR="0076068A">
        <w:t>Atualmente as</w:t>
      </w:r>
      <w:r w:rsidR="007476D3" w:rsidRPr="00191C2F">
        <w:t xml:space="preserve"> necessidades são sem fios e para além do </w:t>
      </w:r>
      <w:r w:rsidR="0076068A">
        <w:t>5G</w:t>
      </w:r>
      <w:r w:rsidR="007476D3" w:rsidRPr="00191C2F">
        <w:t xml:space="preserve"> que surge já em testes, </w:t>
      </w:r>
      <w:r w:rsidR="0076068A">
        <w:t>“nascem”</w:t>
      </w:r>
      <w:r w:rsidR="007476D3" w:rsidRPr="00191C2F">
        <w:t xml:space="preserve"> novas normas </w:t>
      </w:r>
      <w:r w:rsidR="007476D3" w:rsidRPr="009903EE">
        <w:rPr>
          <w:i/>
        </w:rPr>
        <w:t>Wi-Fi</w:t>
      </w:r>
      <w:r w:rsidR="007476D3" w:rsidRPr="00191C2F">
        <w:t xml:space="preserve">, novas arquiteturas </w:t>
      </w:r>
      <w:r w:rsidR="009903EE">
        <w:t>de rede tudo com o propósito de</w:t>
      </w:r>
      <w:r w:rsidR="007476D3" w:rsidRPr="00191C2F">
        <w:t xml:space="preserve"> no ambiente previsível </w:t>
      </w:r>
      <w:r w:rsidR="007476D3" w:rsidRPr="00191C2F">
        <w:lastRenderedPageBreak/>
        <w:t xml:space="preserve">de crescimento de número de clientes que pedem conexão simultaneamente a uma rede, se consiga manter o compromisso de qualidade de serviço e usabilidade de equipamentos que se </w:t>
      </w:r>
      <w:r w:rsidR="0076068A">
        <w:t>quer garantir</w:t>
      </w:r>
      <w:r w:rsidR="007476D3" w:rsidRPr="00191C2F">
        <w:t xml:space="preserve"> ao cliente. </w:t>
      </w:r>
    </w:p>
    <w:p w14:paraId="73F27045" w14:textId="0FA98A47" w:rsidR="007476D3" w:rsidRPr="00191C2F" w:rsidRDefault="007476D3" w:rsidP="00BA5CBD">
      <w:pPr>
        <w:pStyle w:val="Texto"/>
      </w:pPr>
      <w:r w:rsidRPr="00191C2F">
        <w:t xml:space="preserve">Desde 1997, altura em que a primeira norma de rede </w:t>
      </w:r>
      <w:r w:rsidRPr="009903EE">
        <w:rPr>
          <w:i/>
        </w:rPr>
        <w:t>Wi-Fi</w:t>
      </w:r>
      <w:r w:rsidRPr="00191C2F">
        <w:t xml:space="preserve"> foi lançada pel</w:t>
      </w:r>
      <w:r w:rsidR="00011766">
        <w:t>o</w:t>
      </w:r>
      <w:r w:rsidRPr="00191C2F">
        <w:t xml:space="preserve"> </w:t>
      </w:r>
      <w:proofErr w:type="spellStart"/>
      <w:r w:rsidR="006130AA" w:rsidRPr="003B0929">
        <w:rPr>
          <w:i/>
        </w:rPr>
        <w:t>Institute</w:t>
      </w:r>
      <w:proofErr w:type="spellEnd"/>
      <w:r w:rsidR="006130AA" w:rsidRPr="003B0929">
        <w:rPr>
          <w:i/>
        </w:rPr>
        <w:t xml:space="preserve"> </w:t>
      </w:r>
      <w:proofErr w:type="spellStart"/>
      <w:r w:rsidR="006130AA" w:rsidRPr="003B0929">
        <w:rPr>
          <w:i/>
        </w:rPr>
        <w:t>of</w:t>
      </w:r>
      <w:proofErr w:type="spellEnd"/>
      <w:r w:rsidR="006130AA" w:rsidRPr="003B0929">
        <w:rPr>
          <w:i/>
        </w:rPr>
        <w:t xml:space="preserve"> </w:t>
      </w:r>
      <w:proofErr w:type="spellStart"/>
      <w:r w:rsidR="006130AA" w:rsidRPr="003B0929">
        <w:rPr>
          <w:i/>
        </w:rPr>
        <w:t>Electrical</w:t>
      </w:r>
      <w:proofErr w:type="spellEnd"/>
      <w:r w:rsidR="006130AA" w:rsidRPr="003B0929">
        <w:rPr>
          <w:i/>
        </w:rPr>
        <w:t xml:space="preserve"> </w:t>
      </w:r>
      <w:proofErr w:type="spellStart"/>
      <w:r w:rsidR="006130AA" w:rsidRPr="003B0929">
        <w:rPr>
          <w:i/>
        </w:rPr>
        <w:t>and</w:t>
      </w:r>
      <w:proofErr w:type="spellEnd"/>
      <w:r w:rsidR="006130AA" w:rsidRPr="003B0929">
        <w:rPr>
          <w:i/>
        </w:rPr>
        <w:t xml:space="preserve"> </w:t>
      </w:r>
      <w:proofErr w:type="spellStart"/>
      <w:r w:rsidR="006130AA" w:rsidRPr="003B0929">
        <w:rPr>
          <w:i/>
        </w:rPr>
        <w:t>Electronics</w:t>
      </w:r>
      <w:proofErr w:type="spellEnd"/>
      <w:r w:rsidR="006130AA" w:rsidRPr="003B0929">
        <w:rPr>
          <w:i/>
        </w:rPr>
        <w:t xml:space="preserve"> </w:t>
      </w:r>
      <w:proofErr w:type="spellStart"/>
      <w:r w:rsidR="006130AA" w:rsidRPr="003B0929">
        <w:rPr>
          <w:i/>
        </w:rPr>
        <w:t>Engineer</w:t>
      </w:r>
      <w:r w:rsidR="006130AA" w:rsidRPr="006130AA">
        <w:rPr>
          <w:i/>
        </w:rPr>
        <w:t>s</w:t>
      </w:r>
      <w:proofErr w:type="spellEnd"/>
      <w:r w:rsidR="006130AA" w:rsidRPr="00191C2F">
        <w:t xml:space="preserve"> </w:t>
      </w:r>
      <w:r w:rsidR="006130AA">
        <w:t>(</w:t>
      </w:r>
      <w:r w:rsidRPr="00191C2F">
        <w:t>IEEE</w:t>
      </w:r>
      <w:r w:rsidR="006130AA">
        <w:t>)</w:t>
      </w:r>
      <w:r w:rsidR="00011766">
        <w:t xml:space="preserve"> </w:t>
      </w:r>
      <w:r w:rsidRPr="00191C2F">
        <w:t>que muita evolução tem havido</w:t>
      </w:r>
      <w:r w:rsidR="00CA6C78">
        <w:t xml:space="preserve"> </w:t>
      </w:r>
      <w:r w:rsidR="009903EE">
        <w:t>nesta</w:t>
      </w:r>
      <w:r w:rsidR="00C07987">
        <w:t xml:space="preserve"> </w:t>
      </w:r>
      <w:r w:rsidRPr="00191C2F">
        <w:t>área</w:t>
      </w:r>
      <w:r w:rsidR="009903EE">
        <w:t>, no entanto, devido aos grandes</w:t>
      </w:r>
      <w:r w:rsidRPr="00191C2F">
        <w:t xml:space="preserve"> avanços tecnológicos e diferentes arquiteturas adensa também a complexidade das mesmas, assim como a dificuldade de se conseguir uma parametrização ótima para determinada configuração. Em adição, uma monitorização da rede torna-se fundamental também para identificar </w:t>
      </w:r>
      <w:r w:rsidR="009903EE" w:rsidRPr="009903EE">
        <w:t>problemas</w:t>
      </w:r>
      <w:r w:rsidR="009903EE">
        <w:t xml:space="preserve"> ou anomalias da</w:t>
      </w:r>
      <w:r w:rsidRPr="00191C2F">
        <w:t xml:space="preserve"> arquitetu</w:t>
      </w:r>
      <w:r w:rsidR="009903EE">
        <w:t>ra</w:t>
      </w:r>
      <w:r w:rsidRPr="00191C2F">
        <w:t xml:space="preserve"> para que os fabricantes consigam proceder às devidas correções, sem que os seus efeitos tenham </w:t>
      </w:r>
      <w:r w:rsidR="00011766">
        <w:t>um</w:t>
      </w:r>
      <w:r w:rsidR="00011766" w:rsidRPr="00191C2F">
        <w:t xml:space="preserve"> </w:t>
      </w:r>
      <w:r w:rsidRPr="00191C2F">
        <w:t>impacto severo junto dos seus clientes. Tudo isto</w:t>
      </w:r>
      <w:proofErr w:type="gramStart"/>
      <w:r w:rsidR="009903EE">
        <w:t>,</w:t>
      </w:r>
      <w:proofErr w:type="gramEnd"/>
      <w:r w:rsidRPr="00191C2F">
        <w:t xml:space="preserve"> mostra que o processo de qualidade destes serviços é fundamental e nem sempre simples de levar a cabo. </w:t>
      </w:r>
    </w:p>
    <w:p w14:paraId="36C9F13E" w14:textId="772BC55C" w:rsidR="007476D3" w:rsidRPr="00191C2F" w:rsidRDefault="007476D3" w:rsidP="0004663E">
      <w:pPr>
        <w:pStyle w:val="Estilo1"/>
      </w:pPr>
      <w:bookmarkStart w:id="67" w:name="_Toc433668211"/>
      <w:bookmarkStart w:id="68" w:name="_Toc434250548"/>
      <w:r w:rsidRPr="00191C2F">
        <w:t>Contextualização</w:t>
      </w:r>
      <w:bookmarkEnd w:id="67"/>
      <w:bookmarkEnd w:id="68"/>
    </w:p>
    <w:p w14:paraId="2149CA22" w14:textId="3F08C0B0" w:rsidR="005D6836" w:rsidRPr="00013F34" w:rsidRDefault="005D6836" w:rsidP="00013F34">
      <w:pPr>
        <w:pStyle w:val="Texto"/>
      </w:pPr>
      <w:r>
        <w:t xml:space="preserve">A relevância das redes </w:t>
      </w:r>
      <w:r w:rsidRPr="00B47258">
        <w:rPr>
          <w:i/>
        </w:rPr>
        <w:t>W</w:t>
      </w:r>
      <w:r w:rsidR="00011766" w:rsidRPr="00B47258">
        <w:rPr>
          <w:i/>
        </w:rPr>
        <w:t>i</w:t>
      </w:r>
      <w:r w:rsidRPr="00B47258">
        <w:rPr>
          <w:i/>
        </w:rPr>
        <w:t>-F</w:t>
      </w:r>
      <w:r w:rsidR="00011766" w:rsidRPr="00B47258">
        <w:rPr>
          <w:i/>
        </w:rPr>
        <w:t>i</w:t>
      </w:r>
      <w:r w:rsidR="00B47258">
        <w:t xml:space="preserve"> para a nossa sociedade, são</w:t>
      </w:r>
      <w:r>
        <w:t xml:space="preserve"> em parte justificada</w:t>
      </w:r>
      <w:r w:rsidR="00B47258">
        <w:t>s</w:t>
      </w:r>
      <w:r>
        <w:t xml:space="preserve"> pelos conceitos abordados anteriormente, </w:t>
      </w:r>
      <w:r w:rsidR="00B47258">
        <w:t>bem como</w:t>
      </w:r>
      <w:r>
        <w:t xml:space="preserve"> </w:t>
      </w:r>
      <w:r w:rsidR="00E36099">
        <w:t>pelo desenvolvimento</w:t>
      </w:r>
      <w:r>
        <w:t xml:space="preserve"> de uma </w:t>
      </w:r>
      <w:r w:rsidR="00AF7A12">
        <w:t>oportunidade</w:t>
      </w:r>
      <w:r>
        <w:t xml:space="preserve"> de negócio que se prende c</w:t>
      </w:r>
      <w:r w:rsidR="00AF7A12">
        <w:t>om a capacidade de exploração da</w:t>
      </w:r>
      <w:r>
        <w:t xml:space="preserve"> informação que não </w:t>
      </w:r>
      <w:r w:rsidR="00E36099">
        <w:t xml:space="preserve">seria </w:t>
      </w:r>
      <w:r>
        <w:t xml:space="preserve">possível </w:t>
      </w:r>
      <w:r w:rsidR="00E36099">
        <w:t xml:space="preserve">ser </w:t>
      </w:r>
      <w:r>
        <w:t>ace</w:t>
      </w:r>
      <w:r w:rsidR="00E36099">
        <w:t>dida</w:t>
      </w:r>
      <w:r>
        <w:t xml:space="preserve"> anteriormente</w:t>
      </w:r>
      <w:r w:rsidR="00E36099">
        <w:t>,</w:t>
      </w:r>
      <w:r>
        <w:t xml:space="preserve"> </w:t>
      </w:r>
      <w:r w:rsidR="00E36099">
        <w:t>e que é</w:t>
      </w:r>
      <w:r>
        <w:t xml:space="preserve"> </w:t>
      </w:r>
      <w:r w:rsidR="00AF7A12">
        <w:t>obtida</w:t>
      </w:r>
      <w:r>
        <w:t xml:space="preserve"> </w:t>
      </w:r>
      <w:r w:rsidR="00013F34">
        <w:t xml:space="preserve">através do conceito de </w:t>
      </w:r>
      <w:r w:rsidR="00013F34" w:rsidRPr="00671A41">
        <w:rPr>
          <w:i/>
        </w:rPr>
        <w:t xml:space="preserve">Internet </w:t>
      </w:r>
      <w:proofErr w:type="spellStart"/>
      <w:r w:rsidR="00013F34" w:rsidRPr="00671A41">
        <w:rPr>
          <w:i/>
        </w:rPr>
        <w:t>of</w:t>
      </w:r>
      <w:proofErr w:type="spellEnd"/>
      <w:r w:rsidR="00013F34" w:rsidRPr="00671A41">
        <w:rPr>
          <w:i/>
        </w:rPr>
        <w:t xml:space="preserve"> </w:t>
      </w:r>
      <w:proofErr w:type="spellStart"/>
      <w:r w:rsidR="00013F34" w:rsidRPr="00671A41">
        <w:rPr>
          <w:i/>
        </w:rPr>
        <w:t>Everything</w:t>
      </w:r>
      <w:proofErr w:type="spellEnd"/>
      <w:r w:rsidR="00013F34">
        <w:t xml:space="preserve"> (IOE</w:t>
      </w:r>
      <w:r w:rsidR="00013F34" w:rsidRPr="00671A41">
        <w:t>).</w:t>
      </w:r>
      <w:r w:rsidR="00E36099" w:rsidRPr="00671A41">
        <w:t xml:space="preserve"> </w:t>
      </w:r>
      <w:r w:rsidR="00013F34" w:rsidRPr="00671A41">
        <w:t>A Cisco</w:t>
      </w:r>
      <w:r w:rsidR="00947B64" w:rsidRPr="00671A41">
        <w:t>,</w:t>
      </w:r>
      <w:r w:rsidR="00013F34" w:rsidRPr="00671A41">
        <w:t xml:space="preserve"> estima que este mercado representa cerca de 19 triliões de </w:t>
      </w:r>
      <w:r w:rsidR="00E36099" w:rsidRPr="00671A41">
        <w:t>dólares</w:t>
      </w:r>
      <w:r w:rsidR="00013F34" w:rsidRPr="00671A41">
        <w:t xml:space="preserve"> em valor até </w:t>
      </w:r>
      <w:r w:rsidR="00E36099" w:rsidRPr="00671A41">
        <w:t>2022</w:t>
      </w:r>
      <w:r w:rsidR="00EC7D9B">
        <w:t xml:space="preserve"> </w:t>
      </w:r>
      <w:r w:rsidR="00F42E5C" w:rsidRPr="00671A41">
        <w:fldChar w:fldCharType="begin" w:fldLock="1"/>
      </w:r>
      <w:r w:rsidR="00835760" w:rsidRPr="00671A41">
        <w:instrText>ADDIN CSL_CITATION { "citationItems" : [ { "id" : "ITEM-1", "itemData" : { "author" : [ { "dropping-particle" : "", "family" : "Cisco", "given" : "", "non-dropping-particle" : "", "parse-names" : false, "suffix" : "" } ], "id" : "ITEM-1", "issued" : { "date-parts" : [ [ "2013" ] ] }, "page" : "3", "publisher" : "Cisco", "title" : "Internet of Everything", "type" : "article" }, "uris" : [ "http://www.mendeley.com/documents/?uuid=1baaf436-e7ef-4ca6-a9da-dbe4da28d5bf" ] } ], "mendeley" : { "formattedCitation" : "(Cisco 2013)", "plainTextFormattedCitation" : "(Cisco 2013)", "previouslyFormattedCitation" : "(Cisco 2013)" }, "properties" : { "noteIndex" : 0 }, "schema" : "https://github.com/citation-style-language/schema/raw/master/csl-citation.json" }</w:instrText>
      </w:r>
      <w:r w:rsidR="00F42E5C" w:rsidRPr="00671A41">
        <w:fldChar w:fldCharType="separate"/>
      </w:r>
      <w:r w:rsidR="00F42E5C" w:rsidRPr="00671A41">
        <w:rPr>
          <w:noProof/>
        </w:rPr>
        <w:t>(Cisco 2013)</w:t>
      </w:r>
      <w:r w:rsidR="00F42E5C" w:rsidRPr="00671A41">
        <w:fldChar w:fldCharType="end"/>
      </w:r>
      <w:r w:rsidR="00E36099">
        <w:t>, para companhias e</w:t>
      </w:r>
      <w:r w:rsidR="00013F34">
        <w:t xml:space="preserve"> empreendedores que queiram apostar </w:t>
      </w:r>
      <w:r w:rsidR="00B47258">
        <w:t>nesta</w:t>
      </w:r>
      <w:r w:rsidR="00013F34">
        <w:t xml:space="preserve"> área, de forma ágil, explorando ao máximo os novos canais de comunicação de </w:t>
      </w:r>
      <w:proofErr w:type="spellStart"/>
      <w:r w:rsidR="00013F34">
        <w:rPr>
          <w:i/>
        </w:rPr>
        <w:t>Person</w:t>
      </w:r>
      <w:proofErr w:type="spellEnd"/>
      <w:r w:rsidR="00013F34">
        <w:rPr>
          <w:i/>
        </w:rPr>
        <w:t xml:space="preserve"> to </w:t>
      </w:r>
      <w:proofErr w:type="spellStart"/>
      <w:r w:rsidR="00013F34">
        <w:rPr>
          <w:i/>
        </w:rPr>
        <w:t>Machine</w:t>
      </w:r>
      <w:proofErr w:type="spellEnd"/>
      <w:r w:rsidR="00013F34">
        <w:rPr>
          <w:i/>
        </w:rPr>
        <w:t xml:space="preserve"> </w:t>
      </w:r>
      <w:r w:rsidR="00013F34">
        <w:t xml:space="preserve">(P2M), </w:t>
      </w:r>
      <w:proofErr w:type="spellStart"/>
      <w:r w:rsidR="00013F34" w:rsidRPr="00013F34">
        <w:rPr>
          <w:i/>
        </w:rPr>
        <w:t>Machine</w:t>
      </w:r>
      <w:proofErr w:type="spellEnd"/>
      <w:r w:rsidR="00013F34" w:rsidRPr="00013F34">
        <w:rPr>
          <w:i/>
        </w:rPr>
        <w:t xml:space="preserve"> to </w:t>
      </w:r>
      <w:proofErr w:type="spellStart"/>
      <w:r w:rsidR="00013F34" w:rsidRPr="00013F34">
        <w:rPr>
          <w:i/>
        </w:rPr>
        <w:t>Machine</w:t>
      </w:r>
      <w:proofErr w:type="spellEnd"/>
      <w:r w:rsidR="00013F34" w:rsidRPr="00013F34">
        <w:rPr>
          <w:i/>
        </w:rPr>
        <w:t xml:space="preserve"> </w:t>
      </w:r>
      <w:r w:rsidR="00013F34">
        <w:t xml:space="preserve">(M2M) e </w:t>
      </w:r>
      <w:proofErr w:type="spellStart"/>
      <w:r w:rsidR="00013F34" w:rsidRPr="00013F34">
        <w:rPr>
          <w:i/>
        </w:rPr>
        <w:t>Person</w:t>
      </w:r>
      <w:proofErr w:type="spellEnd"/>
      <w:r w:rsidR="00013F34" w:rsidRPr="00013F34">
        <w:rPr>
          <w:i/>
        </w:rPr>
        <w:t xml:space="preserve"> to </w:t>
      </w:r>
      <w:proofErr w:type="spellStart"/>
      <w:r w:rsidR="00013F34" w:rsidRPr="00013F34">
        <w:rPr>
          <w:i/>
        </w:rPr>
        <w:t>Person</w:t>
      </w:r>
      <w:proofErr w:type="spellEnd"/>
      <w:r w:rsidR="00013F34">
        <w:t xml:space="preserve"> (P2P)</w:t>
      </w:r>
      <w:r w:rsidR="00AF7A12">
        <w:t xml:space="preserve"> tanto</w:t>
      </w:r>
      <w:r w:rsidR="00E36099">
        <w:t xml:space="preserve"> em ambientes </w:t>
      </w:r>
      <w:r w:rsidR="00AF7A12">
        <w:rPr>
          <w:i/>
        </w:rPr>
        <w:t>in</w:t>
      </w:r>
      <w:r w:rsidR="00E36099" w:rsidRPr="00E36099">
        <w:rPr>
          <w:i/>
        </w:rPr>
        <w:t>door</w:t>
      </w:r>
      <w:r w:rsidR="00AF7A12">
        <w:t xml:space="preserve"> como</w:t>
      </w:r>
      <w:r w:rsidR="00E36099">
        <w:t xml:space="preserve"> </w:t>
      </w:r>
      <w:proofErr w:type="gramStart"/>
      <w:r w:rsidR="00AF7A12">
        <w:rPr>
          <w:i/>
        </w:rPr>
        <w:t>out</w:t>
      </w:r>
      <w:r w:rsidR="00E36099" w:rsidRPr="00E36099">
        <w:rPr>
          <w:i/>
        </w:rPr>
        <w:t>door</w:t>
      </w:r>
      <w:proofErr w:type="gramEnd"/>
      <w:r w:rsidR="00E36099">
        <w:t xml:space="preserve">. </w:t>
      </w:r>
      <w:r w:rsidR="00947B64">
        <w:t xml:space="preserve">Juntamente com as infraestruturas de </w:t>
      </w:r>
      <w:proofErr w:type="spellStart"/>
      <w:r w:rsidR="00947B64" w:rsidRPr="006130AA">
        <w:rPr>
          <w:i/>
        </w:rPr>
        <w:t>Big</w:t>
      </w:r>
      <w:proofErr w:type="spellEnd"/>
      <w:r w:rsidR="00947B64" w:rsidRPr="006130AA">
        <w:rPr>
          <w:i/>
        </w:rPr>
        <w:t xml:space="preserve"> Data</w:t>
      </w:r>
      <w:r w:rsidR="00947B64">
        <w:t xml:space="preserve"> e </w:t>
      </w:r>
      <w:proofErr w:type="spellStart"/>
      <w:r w:rsidR="00EC7D9B" w:rsidRPr="006130AA">
        <w:rPr>
          <w:i/>
        </w:rPr>
        <w:t>Infrastructure</w:t>
      </w:r>
      <w:proofErr w:type="spellEnd"/>
      <w:r w:rsidR="00EC7D9B" w:rsidRPr="006130AA">
        <w:rPr>
          <w:i/>
        </w:rPr>
        <w:t xml:space="preserve"> </w:t>
      </w:r>
      <w:proofErr w:type="gramStart"/>
      <w:r w:rsidR="00EC7D9B" w:rsidRPr="006130AA">
        <w:rPr>
          <w:i/>
        </w:rPr>
        <w:t>as a</w:t>
      </w:r>
      <w:proofErr w:type="gramEnd"/>
      <w:r w:rsidR="00EC7D9B" w:rsidRPr="006130AA">
        <w:rPr>
          <w:i/>
        </w:rPr>
        <w:t xml:space="preserve"> </w:t>
      </w:r>
      <w:proofErr w:type="spellStart"/>
      <w:r w:rsidR="00EC7D9B" w:rsidRPr="006130AA">
        <w:rPr>
          <w:i/>
        </w:rPr>
        <w:t>Service</w:t>
      </w:r>
      <w:proofErr w:type="spellEnd"/>
      <w:r w:rsidR="00EC7D9B" w:rsidRPr="00EC7D9B">
        <w:t xml:space="preserve"> </w:t>
      </w:r>
      <w:r w:rsidR="00EC7D9B">
        <w:t>(</w:t>
      </w:r>
      <w:proofErr w:type="spellStart"/>
      <w:r w:rsidR="00947B64">
        <w:t>IaaS</w:t>
      </w:r>
      <w:proofErr w:type="spellEnd"/>
      <w:r w:rsidR="00EC7D9B">
        <w:t>),</w:t>
      </w:r>
      <w:r w:rsidR="00947B64">
        <w:t xml:space="preserve"> o </w:t>
      </w:r>
      <w:r w:rsidR="00947B64" w:rsidRPr="00B47258">
        <w:rPr>
          <w:i/>
        </w:rPr>
        <w:t>W</w:t>
      </w:r>
      <w:r w:rsidR="00EC7D9B" w:rsidRPr="00B47258">
        <w:rPr>
          <w:i/>
        </w:rPr>
        <w:t>i</w:t>
      </w:r>
      <w:r w:rsidR="00947B64" w:rsidRPr="00B47258">
        <w:rPr>
          <w:i/>
        </w:rPr>
        <w:t>-F</w:t>
      </w:r>
      <w:r w:rsidR="00EC7D9B" w:rsidRPr="00B47258">
        <w:rPr>
          <w:i/>
        </w:rPr>
        <w:t>i</w:t>
      </w:r>
      <w:r w:rsidR="00947B64">
        <w:t xml:space="preserve"> desempenha um papel principal nesta área.</w:t>
      </w:r>
      <w:r w:rsidR="00E36099">
        <w:t xml:space="preserve"> </w:t>
      </w:r>
    </w:p>
    <w:p w14:paraId="03211D34" w14:textId="707D2308" w:rsidR="00947B64" w:rsidRDefault="007476D3" w:rsidP="00013F34">
      <w:pPr>
        <w:pStyle w:val="Texto"/>
      </w:pPr>
      <w:r w:rsidRPr="00191C2F">
        <w:t xml:space="preserve">A </w:t>
      </w:r>
      <w:r w:rsidR="00560DF4" w:rsidRPr="00B47258">
        <w:rPr>
          <w:i/>
        </w:rPr>
        <w:t>Meru Networks</w:t>
      </w:r>
      <w:proofErr w:type="gramStart"/>
      <w:r w:rsidRPr="00191C2F">
        <w:t>,</w:t>
      </w:r>
      <w:proofErr w:type="gramEnd"/>
      <w:r w:rsidRPr="00191C2F">
        <w:t xml:space="preserve"> vende atualmente aos seus clientes equipamentos e arquiteturas </w:t>
      </w:r>
      <w:r w:rsidRPr="00B47258">
        <w:rPr>
          <w:i/>
        </w:rPr>
        <w:t>Wi-Fi</w:t>
      </w:r>
      <w:r w:rsidRPr="00191C2F">
        <w:t xml:space="preserve"> que visam um serviço de excelência, como é o caso da virtualização de redes</w:t>
      </w:r>
      <w:r w:rsidR="00AF7A12">
        <w:t xml:space="preserve"> (</w:t>
      </w:r>
      <w:r w:rsidR="00896A09">
        <w:rPr>
          <w:i/>
        </w:rPr>
        <w:t xml:space="preserve">Virtual </w:t>
      </w:r>
      <w:proofErr w:type="spellStart"/>
      <w:r w:rsidR="00896A09">
        <w:rPr>
          <w:i/>
        </w:rPr>
        <w:t>Cell</w:t>
      </w:r>
      <w:proofErr w:type="spellEnd"/>
      <w:r w:rsidR="00896A09">
        <w:rPr>
          <w:i/>
        </w:rPr>
        <w:t>)</w:t>
      </w:r>
      <w:r w:rsidRPr="00191C2F">
        <w:t>. Esta arquitetura, composta</w:t>
      </w:r>
      <w:r w:rsidR="00896A09">
        <w:t xml:space="preserve"> por vários </w:t>
      </w:r>
      <w:r w:rsidR="00896A09" w:rsidRPr="006130AA">
        <w:rPr>
          <w:i/>
        </w:rPr>
        <w:t xml:space="preserve">Access </w:t>
      </w:r>
      <w:proofErr w:type="spellStart"/>
      <w:r w:rsidR="00896A09" w:rsidRPr="00B47258">
        <w:rPr>
          <w:i/>
        </w:rPr>
        <w:t>Points</w:t>
      </w:r>
      <w:proofErr w:type="spellEnd"/>
      <w:r w:rsidR="00896A09" w:rsidRPr="00B47258">
        <w:rPr>
          <w:i/>
        </w:rPr>
        <w:t xml:space="preserve"> (AP)</w:t>
      </w:r>
      <w:r w:rsidR="00896A09">
        <w:t xml:space="preserve"> é</w:t>
      </w:r>
      <w:r w:rsidRPr="00191C2F">
        <w:t xml:space="preserve"> controlada por um o</w:t>
      </w:r>
      <w:r w:rsidR="00FF34DD">
        <w:t>u vários controladores de rede e</w:t>
      </w:r>
      <w:r w:rsidRPr="00191C2F">
        <w:t xml:space="preserve"> permite o a</w:t>
      </w:r>
      <w:r w:rsidR="00B47258">
        <w:t>cesso a uma série de informação</w:t>
      </w:r>
      <w:r w:rsidRPr="00191C2F">
        <w:t xml:space="preserve"> como </w:t>
      </w:r>
      <w:proofErr w:type="gramStart"/>
      <w:r w:rsidRPr="00191C2F">
        <w:t xml:space="preserve">é </w:t>
      </w:r>
      <w:r w:rsidR="00B47258">
        <w:t>,</w:t>
      </w:r>
      <w:r w:rsidRPr="00191C2F">
        <w:t>o</w:t>
      </w:r>
      <w:proofErr w:type="gramEnd"/>
      <w:r w:rsidRPr="00191C2F">
        <w:t xml:space="preserve"> caso de </w:t>
      </w:r>
      <w:proofErr w:type="spellStart"/>
      <w:r w:rsidRPr="00191C2F">
        <w:rPr>
          <w:i/>
        </w:rPr>
        <w:t>logs</w:t>
      </w:r>
      <w:proofErr w:type="spellEnd"/>
      <w:r w:rsidRPr="00191C2F">
        <w:t xml:space="preserve"> de rede e </w:t>
      </w:r>
      <w:proofErr w:type="spellStart"/>
      <w:r w:rsidRPr="00191C2F">
        <w:rPr>
          <w:i/>
        </w:rPr>
        <w:t>dashboards</w:t>
      </w:r>
      <w:proofErr w:type="spellEnd"/>
      <w:r w:rsidRPr="00191C2F">
        <w:rPr>
          <w:i/>
        </w:rPr>
        <w:t xml:space="preserve"> de </w:t>
      </w:r>
      <w:r w:rsidRPr="00191C2F">
        <w:t xml:space="preserve">monitorização, onde se pode medir a qualidade de serviço sobre diferentes perspetivas. </w:t>
      </w:r>
    </w:p>
    <w:p w14:paraId="7C3899D5" w14:textId="6E43C56C" w:rsidR="007476D3" w:rsidRPr="00191C2F" w:rsidRDefault="007476D3" w:rsidP="00013F34">
      <w:pPr>
        <w:pStyle w:val="Texto"/>
      </w:pPr>
      <w:r w:rsidRPr="00191C2F">
        <w:lastRenderedPageBreak/>
        <w:t xml:space="preserve">Apesar </w:t>
      </w:r>
      <w:r w:rsidR="00AF7A12" w:rsidRPr="00191C2F">
        <w:t>d</w:t>
      </w:r>
      <w:r w:rsidR="00AF7A12">
        <w:t>e</w:t>
      </w:r>
      <w:r w:rsidR="00AF7A12" w:rsidRPr="00191C2F">
        <w:t xml:space="preserve"> esta</w:t>
      </w:r>
      <w:r w:rsidRPr="00191C2F">
        <w:t xml:space="preserve"> informação ser muito útil por si só, possuir adicionalmen</w:t>
      </w:r>
      <w:r w:rsidR="00947B64">
        <w:t>te</w:t>
      </w:r>
      <w:r w:rsidRPr="00191C2F">
        <w:t xml:space="preserve"> outro tipo de mecanismos de medição da qua</w:t>
      </w:r>
      <w:r w:rsidR="00B55AFC">
        <w:t>lidade, acaba por ser necessário</w:t>
      </w:r>
      <w:r w:rsidRPr="00191C2F">
        <w:t xml:space="preserve"> para identificar comportamentos anormais </w:t>
      </w:r>
      <w:r w:rsidR="00947B64">
        <w:t>de difícil rastreio</w:t>
      </w:r>
      <w:r w:rsidRPr="00191C2F">
        <w:t>. Muito desse tr</w:t>
      </w:r>
      <w:r w:rsidR="00AF7A12">
        <w:t>abalho pode ser facilitado com S</w:t>
      </w:r>
      <w:r w:rsidRPr="00191C2F">
        <w:t xml:space="preserve">istemas </w:t>
      </w:r>
      <w:r w:rsidR="00AF7A12">
        <w:t xml:space="preserve">Integrados </w:t>
      </w:r>
      <w:r w:rsidR="001B0334">
        <w:t>d</w:t>
      </w:r>
      <w:r w:rsidR="00AF7A12">
        <w:t xml:space="preserve">e Apoio à Decisão (SIAD) </w:t>
      </w:r>
      <w:r w:rsidR="00836E73">
        <w:t>adicionais</w:t>
      </w:r>
      <w:r w:rsidR="00B55AFC">
        <w:t>,</w:t>
      </w:r>
      <w:r w:rsidR="00836E73">
        <w:t xml:space="preserve"> </w:t>
      </w:r>
      <w:r w:rsidRPr="00191C2F">
        <w:t xml:space="preserve">que juntamente com a infraestrutura de </w:t>
      </w:r>
      <w:proofErr w:type="spellStart"/>
      <w:r w:rsidRPr="00191C2F">
        <w:rPr>
          <w:i/>
        </w:rPr>
        <w:t>reporting</w:t>
      </w:r>
      <w:proofErr w:type="spellEnd"/>
      <w:r w:rsidRPr="00191C2F">
        <w:t xml:space="preserve"> da empresa </w:t>
      </w:r>
      <w:r w:rsidR="00947B64">
        <w:t>representam</w:t>
      </w:r>
      <w:r w:rsidRPr="00191C2F">
        <w:t xml:space="preserve"> uma arquitetura de informação </w:t>
      </w:r>
      <w:r w:rsidR="00947B64">
        <w:t xml:space="preserve">de </w:t>
      </w:r>
      <w:r w:rsidR="00AF7A12">
        <w:t>grande</w:t>
      </w:r>
      <w:r w:rsidR="00947B64">
        <w:t xml:space="preserve"> valor </w:t>
      </w:r>
      <w:r w:rsidRPr="00191C2F">
        <w:t xml:space="preserve">para o conhecimento aprofundado </w:t>
      </w:r>
      <w:r w:rsidR="00AF7A12">
        <w:t xml:space="preserve">da qualidade </w:t>
      </w:r>
      <w:r w:rsidRPr="00191C2F">
        <w:t>do serviço disponibilizado.</w:t>
      </w:r>
    </w:p>
    <w:p w14:paraId="22727711" w14:textId="463018AF" w:rsidR="007476D3" w:rsidRDefault="007476D3" w:rsidP="00BA5CBD">
      <w:pPr>
        <w:spacing w:line="360" w:lineRule="auto"/>
        <w:jc w:val="both"/>
        <w:rPr>
          <w:rFonts w:ascii="Times New Roman" w:hAnsi="Times New Roman" w:cs="Times New Roman"/>
          <w:sz w:val="24"/>
          <w:szCs w:val="24"/>
        </w:rPr>
      </w:pPr>
      <w:r w:rsidRPr="00191C2F">
        <w:rPr>
          <w:rFonts w:ascii="Times New Roman" w:hAnsi="Times New Roman" w:cs="Times New Roman"/>
          <w:sz w:val="24"/>
          <w:szCs w:val="24"/>
        </w:rPr>
        <w:t xml:space="preserve">Esta dissertação </w:t>
      </w:r>
      <w:r w:rsidR="00B55AFC">
        <w:rPr>
          <w:rFonts w:ascii="Times New Roman" w:hAnsi="Times New Roman" w:cs="Times New Roman"/>
          <w:sz w:val="24"/>
          <w:szCs w:val="24"/>
        </w:rPr>
        <w:t>incide</w:t>
      </w:r>
      <w:r w:rsidRPr="00191C2F">
        <w:rPr>
          <w:rFonts w:ascii="Times New Roman" w:hAnsi="Times New Roman" w:cs="Times New Roman"/>
          <w:sz w:val="24"/>
          <w:szCs w:val="24"/>
        </w:rPr>
        <w:t xml:space="preserve"> na análise da rede WLAN, do </w:t>
      </w:r>
      <w:r w:rsidR="00E06511">
        <w:rPr>
          <w:rFonts w:ascii="Times New Roman" w:hAnsi="Times New Roman" w:cs="Times New Roman"/>
          <w:sz w:val="24"/>
          <w:szCs w:val="24"/>
        </w:rPr>
        <w:t>ISCTE – Instituto Universitário de Lisboa</w:t>
      </w:r>
      <w:r w:rsidRPr="00191C2F">
        <w:rPr>
          <w:rFonts w:ascii="Times New Roman" w:hAnsi="Times New Roman" w:cs="Times New Roman"/>
          <w:sz w:val="24"/>
          <w:szCs w:val="24"/>
        </w:rPr>
        <w:t xml:space="preserve"> (ISCTE-IUL), cuja infraestrutura é composta por uma solução de virtualização de rede da </w:t>
      </w:r>
      <w:r w:rsidR="00947B64">
        <w:rPr>
          <w:rFonts w:ascii="Times New Roman" w:hAnsi="Times New Roman" w:cs="Times New Roman"/>
          <w:sz w:val="24"/>
          <w:szCs w:val="24"/>
        </w:rPr>
        <w:t>Meru Networks</w:t>
      </w:r>
      <w:r w:rsidR="001B0334">
        <w:rPr>
          <w:rFonts w:ascii="Times New Roman" w:hAnsi="Times New Roman" w:cs="Times New Roman"/>
          <w:sz w:val="24"/>
          <w:szCs w:val="24"/>
        </w:rPr>
        <w:t xml:space="preserve"> </w:t>
      </w:r>
      <w:r w:rsidR="00896A09" w:rsidRPr="00896A09">
        <w:rPr>
          <w:rFonts w:ascii="Times New Roman" w:hAnsi="Times New Roman" w:cs="Times New Roman"/>
          <w:i/>
          <w:sz w:val="24"/>
          <w:szCs w:val="24"/>
        </w:rPr>
        <w:t xml:space="preserve">(Virtual </w:t>
      </w:r>
      <w:proofErr w:type="spellStart"/>
      <w:r w:rsidR="00896A09" w:rsidRPr="00896A09">
        <w:rPr>
          <w:rFonts w:ascii="Times New Roman" w:hAnsi="Times New Roman" w:cs="Times New Roman"/>
          <w:i/>
          <w:sz w:val="24"/>
          <w:szCs w:val="24"/>
        </w:rPr>
        <w:t>Cell</w:t>
      </w:r>
      <w:proofErr w:type="spellEnd"/>
      <w:r w:rsidR="00896A09" w:rsidRPr="00896A09">
        <w:rPr>
          <w:rFonts w:ascii="Times New Roman" w:hAnsi="Times New Roman" w:cs="Times New Roman"/>
          <w:i/>
          <w:sz w:val="24"/>
          <w:szCs w:val="24"/>
        </w:rPr>
        <w:t>)</w:t>
      </w:r>
      <w:r w:rsidRPr="00191C2F">
        <w:rPr>
          <w:rFonts w:ascii="Times New Roman" w:hAnsi="Times New Roman" w:cs="Times New Roman"/>
          <w:sz w:val="24"/>
          <w:szCs w:val="24"/>
        </w:rPr>
        <w:t>, que segue a norma 802.11ac</w:t>
      </w:r>
      <w:r w:rsidR="00B06AB6">
        <w:rPr>
          <w:rFonts w:ascii="Times New Roman" w:hAnsi="Times New Roman" w:cs="Times New Roman"/>
          <w:sz w:val="24"/>
          <w:szCs w:val="24"/>
        </w:rPr>
        <w:t xml:space="preserve"> </w:t>
      </w:r>
      <w:r w:rsidR="00B06AB6">
        <w:rPr>
          <w:rFonts w:ascii="Times New Roman" w:hAnsi="Times New Roman" w:cs="Times New Roman"/>
          <w:sz w:val="24"/>
          <w:szCs w:val="24"/>
        </w:rPr>
        <w:fldChar w:fldCharType="begin" w:fldLock="1"/>
      </w:r>
      <w:r w:rsidR="009650BF">
        <w:rPr>
          <w:rFonts w:ascii="Times New Roman" w:hAnsi="Times New Roman" w:cs="Times New Roman"/>
          <w:sz w:val="24"/>
          <w:szCs w:val="24"/>
        </w:rPr>
        <w:instrText>ADDIN CSL_CITATION { "citationItems" : [ { "id" : "ITEM-1", "itemData" : { "author" : [ { "dropping-particle" : "", "family" : "IEEE Computer Society", "given" : "", "non-dropping-particle" : "", "parse-names" : false, "suffix" : "" } ], "id" : "ITEM-1", "issued" : { "date-parts" : [ [ "2012" ] ] }, "number-of-pages" : "312", "title" : "Specific requirements Part 11 : Wireless LAN Medium Access Control ( MAC ) and Physical Layer ( PHY ) Specifications Amendment 4 : Enhancements for Very High Throughput for Operation in Bands below 6 GHz IEEE Computer Society", "type" : "report" }, "uris" : [ "http://www.mendeley.com/documents/?uuid=aea28ecb-c90c-428c-9a4c-0da194bb4e33" ] } ], "mendeley" : { "formattedCitation" : "(IEEE Computer Society 2012)", "plainTextFormattedCitation" : "(IEEE Computer Society 2012)", "previouslyFormattedCitation" : "(IEEE Computer Society 2012)" }, "properties" : { "noteIndex" : 0 }, "schema" : "https://github.com/citation-style-language/schema/raw/master/csl-citation.json" }</w:instrText>
      </w:r>
      <w:r w:rsidR="00B06AB6">
        <w:rPr>
          <w:rFonts w:ascii="Times New Roman" w:hAnsi="Times New Roman" w:cs="Times New Roman"/>
          <w:sz w:val="24"/>
          <w:szCs w:val="24"/>
        </w:rPr>
        <w:fldChar w:fldCharType="separate"/>
      </w:r>
      <w:r w:rsidR="009E2892" w:rsidRPr="009E2892">
        <w:rPr>
          <w:rFonts w:ascii="Times New Roman" w:hAnsi="Times New Roman" w:cs="Times New Roman"/>
          <w:noProof/>
          <w:sz w:val="24"/>
          <w:szCs w:val="24"/>
        </w:rPr>
        <w:t>(IEEE Computer Society 2012)</w:t>
      </w:r>
      <w:r w:rsidR="00B06AB6">
        <w:rPr>
          <w:rFonts w:ascii="Times New Roman" w:hAnsi="Times New Roman" w:cs="Times New Roman"/>
          <w:sz w:val="24"/>
          <w:szCs w:val="24"/>
        </w:rPr>
        <w:fldChar w:fldCharType="end"/>
      </w:r>
      <w:r w:rsidRPr="00191C2F">
        <w:rPr>
          <w:rFonts w:ascii="Times New Roman" w:hAnsi="Times New Roman" w:cs="Times New Roman"/>
          <w:sz w:val="24"/>
          <w:szCs w:val="24"/>
        </w:rPr>
        <w:t xml:space="preserve"> e 802.11n utilizando as frequências de transmissão de 5GHz e 2.4GHz. A abordagem de análise </w:t>
      </w:r>
      <w:r w:rsidR="00B55AFC">
        <w:rPr>
          <w:rFonts w:ascii="Times New Roman" w:hAnsi="Times New Roman" w:cs="Times New Roman"/>
          <w:sz w:val="24"/>
          <w:szCs w:val="24"/>
        </w:rPr>
        <w:t>é</w:t>
      </w:r>
      <w:r w:rsidRPr="00191C2F">
        <w:rPr>
          <w:rFonts w:ascii="Times New Roman" w:hAnsi="Times New Roman" w:cs="Times New Roman"/>
          <w:sz w:val="24"/>
          <w:szCs w:val="24"/>
        </w:rPr>
        <w:t xml:space="preserve"> pela via da qualidade</w:t>
      </w:r>
      <w:r w:rsidR="00E06511">
        <w:rPr>
          <w:rFonts w:ascii="Times New Roman" w:hAnsi="Times New Roman" w:cs="Times New Roman"/>
          <w:sz w:val="24"/>
          <w:szCs w:val="24"/>
        </w:rPr>
        <w:t xml:space="preserve">, tendo em conta os eventos de </w:t>
      </w:r>
      <w:r w:rsidR="00E06511" w:rsidRPr="00E06511">
        <w:rPr>
          <w:rFonts w:ascii="Times New Roman" w:hAnsi="Times New Roman" w:cs="Times New Roman"/>
          <w:i/>
          <w:sz w:val="24"/>
          <w:szCs w:val="24"/>
        </w:rPr>
        <w:t>R</w:t>
      </w:r>
      <w:r w:rsidRPr="00E06511">
        <w:rPr>
          <w:rFonts w:ascii="Times New Roman" w:hAnsi="Times New Roman" w:cs="Times New Roman"/>
          <w:i/>
          <w:sz w:val="24"/>
          <w:szCs w:val="24"/>
        </w:rPr>
        <w:t>oaming</w:t>
      </w:r>
      <w:r w:rsidRPr="00191C2F">
        <w:rPr>
          <w:rFonts w:ascii="Times New Roman" w:hAnsi="Times New Roman" w:cs="Times New Roman"/>
          <w:sz w:val="24"/>
          <w:szCs w:val="24"/>
        </w:rPr>
        <w:t xml:space="preserve"> dos utilizadores e o </w:t>
      </w:r>
      <w:proofErr w:type="spellStart"/>
      <w:r w:rsidR="00E06511" w:rsidRPr="000A0D26">
        <w:rPr>
          <w:rFonts w:ascii="Times New Roman" w:hAnsi="Times New Roman" w:cs="Times New Roman"/>
          <w:i/>
          <w:sz w:val="24"/>
          <w:szCs w:val="24"/>
        </w:rPr>
        <w:t>Received</w:t>
      </w:r>
      <w:proofErr w:type="spellEnd"/>
      <w:r w:rsidR="00E06511" w:rsidRPr="000A0D26">
        <w:rPr>
          <w:rFonts w:ascii="Times New Roman" w:hAnsi="Times New Roman" w:cs="Times New Roman"/>
          <w:i/>
          <w:sz w:val="24"/>
          <w:szCs w:val="24"/>
        </w:rPr>
        <w:t xml:space="preserve"> </w:t>
      </w:r>
      <w:proofErr w:type="spellStart"/>
      <w:r w:rsidR="00E06511" w:rsidRPr="000A0D26">
        <w:rPr>
          <w:rFonts w:ascii="Times New Roman" w:hAnsi="Times New Roman" w:cs="Times New Roman"/>
          <w:i/>
          <w:sz w:val="24"/>
          <w:szCs w:val="24"/>
        </w:rPr>
        <w:t>Signal</w:t>
      </w:r>
      <w:proofErr w:type="spellEnd"/>
      <w:r w:rsidR="00E06511" w:rsidRPr="000A0D26">
        <w:rPr>
          <w:rFonts w:ascii="Times New Roman" w:hAnsi="Times New Roman" w:cs="Times New Roman"/>
          <w:i/>
          <w:sz w:val="24"/>
          <w:szCs w:val="24"/>
        </w:rPr>
        <w:t xml:space="preserve"> </w:t>
      </w:r>
      <w:proofErr w:type="spellStart"/>
      <w:r w:rsidR="00E06511" w:rsidRPr="000A0D26">
        <w:rPr>
          <w:rFonts w:ascii="Times New Roman" w:hAnsi="Times New Roman" w:cs="Times New Roman"/>
          <w:i/>
          <w:sz w:val="24"/>
          <w:szCs w:val="24"/>
        </w:rPr>
        <w:t>Strength</w:t>
      </w:r>
      <w:proofErr w:type="spellEnd"/>
      <w:r w:rsidR="00E06511" w:rsidRPr="000A0D26">
        <w:rPr>
          <w:rFonts w:ascii="Times New Roman" w:hAnsi="Times New Roman" w:cs="Times New Roman"/>
          <w:i/>
          <w:sz w:val="24"/>
          <w:szCs w:val="24"/>
        </w:rPr>
        <w:t xml:space="preserve"> </w:t>
      </w:r>
      <w:proofErr w:type="spellStart"/>
      <w:r w:rsidR="00E06511" w:rsidRPr="000A0D26">
        <w:rPr>
          <w:rFonts w:ascii="Times New Roman" w:hAnsi="Times New Roman" w:cs="Times New Roman"/>
          <w:i/>
          <w:sz w:val="24"/>
          <w:szCs w:val="24"/>
        </w:rPr>
        <w:t>Indication</w:t>
      </w:r>
      <w:proofErr w:type="spellEnd"/>
      <w:r w:rsidR="00E06511">
        <w:rPr>
          <w:rFonts w:ascii="Times New Roman" w:hAnsi="Times New Roman" w:cs="Times New Roman"/>
          <w:sz w:val="24"/>
          <w:szCs w:val="24"/>
        </w:rPr>
        <w:t xml:space="preserve"> (</w:t>
      </w:r>
      <w:r w:rsidRPr="00191C2F">
        <w:rPr>
          <w:rFonts w:ascii="Times New Roman" w:hAnsi="Times New Roman" w:cs="Times New Roman"/>
          <w:sz w:val="24"/>
          <w:szCs w:val="24"/>
        </w:rPr>
        <w:t>RSSI</w:t>
      </w:r>
      <w:r w:rsidR="00E06511">
        <w:rPr>
          <w:rFonts w:ascii="Times New Roman" w:hAnsi="Times New Roman" w:cs="Times New Roman"/>
          <w:sz w:val="24"/>
          <w:szCs w:val="24"/>
        </w:rPr>
        <w:t>)</w:t>
      </w:r>
      <w:r w:rsidRPr="00191C2F">
        <w:rPr>
          <w:rFonts w:ascii="Times New Roman" w:hAnsi="Times New Roman" w:cs="Times New Roman"/>
          <w:sz w:val="24"/>
          <w:szCs w:val="24"/>
        </w:rPr>
        <w:t xml:space="preserve"> como indicadores principais, visando </w:t>
      </w:r>
      <w:r w:rsidR="00E06511">
        <w:rPr>
          <w:rFonts w:ascii="Times New Roman" w:hAnsi="Times New Roman" w:cs="Times New Roman"/>
          <w:sz w:val="24"/>
          <w:szCs w:val="24"/>
        </w:rPr>
        <w:t xml:space="preserve">a identificação de </w:t>
      </w:r>
      <w:r w:rsidRPr="00191C2F">
        <w:rPr>
          <w:rFonts w:ascii="Times New Roman" w:hAnsi="Times New Roman" w:cs="Times New Roman"/>
          <w:sz w:val="24"/>
          <w:szCs w:val="24"/>
        </w:rPr>
        <w:t xml:space="preserve">algumas </w:t>
      </w:r>
      <w:r w:rsidR="00E06511">
        <w:rPr>
          <w:rFonts w:ascii="Times New Roman" w:hAnsi="Times New Roman" w:cs="Times New Roman"/>
          <w:sz w:val="24"/>
          <w:szCs w:val="24"/>
        </w:rPr>
        <w:t>ocorrências</w:t>
      </w:r>
      <w:r w:rsidRPr="00191C2F">
        <w:rPr>
          <w:rFonts w:ascii="Times New Roman" w:hAnsi="Times New Roman" w:cs="Times New Roman"/>
          <w:sz w:val="24"/>
          <w:szCs w:val="24"/>
        </w:rPr>
        <w:t xml:space="preserve"> problemáticas </w:t>
      </w:r>
      <w:r w:rsidR="00E06511">
        <w:rPr>
          <w:rFonts w:ascii="Times New Roman" w:hAnsi="Times New Roman" w:cs="Times New Roman"/>
          <w:sz w:val="24"/>
          <w:szCs w:val="24"/>
        </w:rPr>
        <w:t xml:space="preserve">no funcionamento da rede, </w:t>
      </w:r>
      <w:r w:rsidRPr="00191C2F">
        <w:rPr>
          <w:rFonts w:ascii="Times New Roman" w:hAnsi="Times New Roman" w:cs="Times New Roman"/>
          <w:sz w:val="24"/>
          <w:szCs w:val="24"/>
        </w:rPr>
        <w:t xml:space="preserve">que </w:t>
      </w:r>
      <w:r w:rsidR="00233047">
        <w:rPr>
          <w:rFonts w:ascii="Times New Roman" w:hAnsi="Times New Roman" w:cs="Times New Roman"/>
          <w:sz w:val="24"/>
          <w:szCs w:val="24"/>
        </w:rPr>
        <w:t>prejudicam</w:t>
      </w:r>
      <w:r w:rsidRPr="00191C2F">
        <w:rPr>
          <w:rFonts w:ascii="Times New Roman" w:hAnsi="Times New Roman" w:cs="Times New Roman"/>
          <w:sz w:val="24"/>
          <w:szCs w:val="24"/>
        </w:rPr>
        <w:t xml:space="preserve"> a usabilidade </w:t>
      </w:r>
      <w:r w:rsidR="00E06511">
        <w:rPr>
          <w:rFonts w:ascii="Times New Roman" w:hAnsi="Times New Roman" w:cs="Times New Roman"/>
          <w:sz w:val="24"/>
          <w:szCs w:val="24"/>
        </w:rPr>
        <w:t>do serviço</w:t>
      </w:r>
      <w:r w:rsidRPr="00191C2F">
        <w:rPr>
          <w:rFonts w:ascii="Times New Roman" w:hAnsi="Times New Roman" w:cs="Times New Roman"/>
          <w:sz w:val="24"/>
          <w:szCs w:val="24"/>
        </w:rPr>
        <w:t>.</w:t>
      </w:r>
    </w:p>
    <w:p w14:paraId="419AD405" w14:textId="11175C41" w:rsidR="005A0FDC" w:rsidRDefault="00FF34DD" w:rsidP="00BA5C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particularidade desta rede é que apenas necessita da transmissão de um canal para cobertura total, fazendo com que cada </w:t>
      </w:r>
      <w:r w:rsidRPr="00B55AFC">
        <w:rPr>
          <w:rFonts w:ascii="Times New Roman" w:hAnsi="Times New Roman" w:cs="Times New Roman"/>
          <w:i/>
          <w:sz w:val="24"/>
          <w:szCs w:val="24"/>
        </w:rPr>
        <w:t>AP</w:t>
      </w:r>
      <w:r>
        <w:rPr>
          <w:rFonts w:ascii="Times New Roman" w:hAnsi="Times New Roman" w:cs="Times New Roman"/>
          <w:sz w:val="24"/>
          <w:szCs w:val="24"/>
        </w:rPr>
        <w:t xml:space="preserve"> pareça único aos olhos do cliente</w:t>
      </w:r>
      <w:r w:rsidR="005A0FDC">
        <w:rPr>
          <w:rFonts w:ascii="Times New Roman" w:hAnsi="Times New Roman" w:cs="Times New Roman"/>
          <w:sz w:val="24"/>
          <w:szCs w:val="24"/>
        </w:rPr>
        <w:t xml:space="preserve">. Isso é conseguido através da gestão holística do controlador, que para além de fazer a gestão do serviço atuando sobre os clientes, possui outras funcionalidades de gestão de serviço. A </w:t>
      </w:r>
      <w:r w:rsidR="00E02A98">
        <w:rPr>
          <w:rFonts w:ascii="Times New Roman" w:hAnsi="Times New Roman" w:cs="Times New Roman"/>
          <w:sz w:val="24"/>
          <w:szCs w:val="24"/>
        </w:rPr>
        <w:t>Figura 1</w:t>
      </w:r>
      <w:r w:rsidR="005A0FDC">
        <w:rPr>
          <w:rFonts w:ascii="Times New Roman" w:hAnsi="Times New Roman" w:cs="Times New Roman"/>
          <w:sz w:val="24"/>
          <w:szCs w:val="24"/>
        </w:rPr>
        <w:t xml:space="preserve"> explica </w:t>
      </w:r>
      <w:r w:rsidR="00E02A98">
        <w:rPr>
          <w:rFonts w:ascii="Times New Roman" w:hAnsi="Times New Roman" w:cs="Times New Roman"/>
          <w:sz w:val="24"/>
          <w:szCs w:val="24"/>
        </w:rPr>
        <w:t xml:space="preserve">o </w:t>
      </w:r>
      <w:r w:rsidR="005A0FDC">
        <w:rPr>
          <w:rFonts w:ascii="Times New Roman" w:hAnsi="Times New Roman" w:cs="Times New Roman"/>
          <w:sz w:val="24"/>
          <w:szCs w:val="24"/>
        </w:rPr>
        <w:t>funciona</w:t>
      </w:r>
      <w:r w:rsidR="00E02A98">
        <w:rPr>
          <w:rFonts w:ascii="Times New Roman" w:hAnsi="Times New Roman" w:cs="Times New Roman"/>
          <w:sz w:val="24"/>
          <w:szCs w:val="24"/>
        </w:rPr>
        <w:t>mento</w:t>
      </w:r>
      <w:r w:rsidR="005A0FDC">
        <w:rPr>
          <w:rFonts w:ascii="Times New Roman" w:hAnsi="Times New Roman" w:cs="Times New Roman"/>
          <w:sz w:val="24"/>
          <w:szCs w:val="24"/>
        </w:rPr>
        <w:t xml:space="preserve"> </w:t>
      </w:r>
      <w:r w:rsidR="00E02A98">
        <w:rPr>
          <w:rFonts w:ascii="Times New Roman" w:hAnsi="Times New Roman" w:cs="Times New Roman"/>
          <w:sz w:val="24"/>
          <w:szCs w:val="24"/>
        </w:rPr>
        <w:t>d</w:t>
      </w:r>
      <w:r w:rsidR="005A0FDC">
        <w:rPr>
          <w:rFonts w:ascii="Times New Roman" w:hAnsi="Times New Roman" w:cs="Times New Roman"/>
          <w:sz w:val="24"/>
          <w:szCs w:val="24"/>
        </w:rPr>
        <w:t>esta arquitetura</w:t>
      </w:r>
      <w:r w:rsidR="00E02A98">
        <w:rPr>
          <w:rFonts w:ascii="Times New Roman" w:hAnsi="Times New Roman" w:cs="Times New Roman"/>
          <w:sz w:val="24"/>
          <w:szCs w:val="24"/>
        </w:rPr>
        <w:t>,</w:t>
      </w:r>
      <w:r w:rsidR="005A0FDC">
        <w:rPr>
          <w:rFonts w:ascii="Times New Roman" w:hAnsi="Times New Roman" w:cs="Times New Roman"/>
          <w:sz w:val="24"/>
          <w:szCs w:val="24"/>
        </w:rPr>
        <w:t xml:space="preserve"> alinhada com o con</w:t>
      </w:r>
      <w:r w:rsidR="00E02A98">
        <w:rPr>
          <w:rFonts w:ascii="Times New Roman" w:hAnsi="Times New Roman" w:cs="Times New Roman"/>
          <w:sz w:val="24"/>
          <w:szCs w:val="24"/>
        </w:rPr>
        <w:t>c</w:t>
      </w:r>
      <w:r w:rsidR="005A0FDC">
        <w:rPr>
          <w:rFonts w:ascii="Times New Roman" w:hAnsi="Times New Roman" w:cs="Times New Roman"/>
          <w:sz w:val="24"/>
          <w:szCs w:val="24"/>
        </w:rPr>
        <w:t xml:space="preserve">eito de </w:t>
      </w:r>
      <w:proofErr w:type="spellStart"/>
      <w:r w:rsidR="005A0FDC" w:rsidRPr="005A0FDC">
        <w:rPr>
          <w:rFonts w:ascii="Times New Roman" w:hAnsi="Times New Roman" w:cs="Times New Roman"/>
          <w:i/>
          <w:sz w:val="24"/>
          <w:szCs w:val="24"/>
        </w:rPr>
        <w:t>Bring</w:t>
      </w:r>
      <w:proofErr w:type="spellEnd"/>
      <w:r w:rsidR="005A0FDC" w:rsidRPr="005A0FDC">
        <w:rPr>
          <w:rFonts w:ascii="Times New Roman" w:hAnsi="Times New Roman" w:cs="Times New Roman"/>
          <w:i/>
          <w:sz w:val="24"/>
          <w:szCs w:val="24"/>
        </w:rPr>
        <w:t xml:space="preserve"> </w:t>
      </w:r>
      <w:proofErr w:type="spellStart"/>
      <w:r w:rsidR="005A0FDC" w:rsidRPr="005A0FDC">
        <w:rPr>
          <w:rFonts w:ascii="Times New Roman" w:hAnsi="Times New Roman" w:cs="Times New Roman"/>
          <w:i/>
          <w:sz w:val="24"/>
          <w:szCs w:val="24"/>
        </w:rPr>
        <w:t>Your</w:t>
      </w:r>
      <w:proofErr w:type="spellEnd"/>
      <w:r w:rsidR="005A0FDC" w:rsidRPr="005A0FDC">
        <w:rPr>
          <w:rFonts w:ascii="Times New Roman" w:hAnsi="Times New Roman" w:cs="Times New Roman"/>
          <w:i/>
          <w:sz w:val="24"/>
          <w:szCs w:val="24"/>
        </w:rPr>
        <w:t xml:space="preserve"> </w:t>
      </w:r>
      <w:proofErr w:type="spellStart"/>
      <w:r w:rsidR="005A0FDC" w:rsidRPr="005A0FDC">
        <w:rPr>
          <w:rFonts w:ascii="Times New Roman" w:hAnsi="Times New Roman" w:cs="Times New Roman"/>
          <w:i/>
          <w:sz w:val="24"/>
          <w:szCs w:val="24"/>
        </w:rPr>
        <w:t>Own</w:t>
      </w:r>
      <w:proofErr w:type="spellEnd"/>
      <w:r w:rsidR="005A0FDC" w:rsidRPr="005A0FDC">
        <w:rPr>
          <w:rFonts w:ascii="Times New Roman" w:hAnsi="Times New Roman" w:cs="Times New Roman"/>
          <w:i/>
          <w:sz w:val="24"/>
          <w:szCs w:val="24"/>
        </w:rPr>
        <w:t xml:space="preserve"> </w:t>
      </w:r>
      <w:proofErr w:type="spellStart"/>
      <w:proofErr w:type="gramStart"/>
      <w:r w:rsidR="005A0FDC" w:rsidRPr="005A0FDC">
        <w:rPr>
          <w:rFonts w:ascii="Times New Roman" w:hAnsi="Times New Roman" w:cs="Times New Roman"/>
          <w:i/>
          <w:sz w:val="24"/>
          <w:szCs w:val="24"/>
        </w:rPr>
        <w:t>Device</w:t>
      </w:r>
      <w:proofErr w:type="spellEnd"/>
      <w:proofErr w:type="gramEnd"/>
      <w:r w:rsidR="005A0FDC">
        <w:rPr>
          <w:rFonts w:ascii="Times New Roman" w:hAnsi="Times New Roman" w:cs="Times New Roman"/>
          <w:sz w:val="24"/>
          <w:szCs w:val="24"/>
        </w:rPr>
        <w:t xml:space="preserve"> (BYOD)</w:t>
      </w:r>
      <w:r w:rsidR="00E02A98">
        <w:rPr>
          <w:rFonts w:ascii="Times New Roman" w:hAnsi="Times New Roman" w:cs="Times New Roman"/>
          <w:sz w:val="24"/>
          <w:szCs w:val="24"/>
        </w:rPr>
        <w:t>.</w:t>
      </w:r>
    </w:p>
    <w:p w14:paraId="0F86F76A" w14:textId="77777777" w:rsidR="006130AA" w:rsidRDefault="00FC3AE0" w:rsidP="006130AA">
      <w:pPr>
        <w:keepNext/>
        <w:spacing w:line="360" w:lineRule="auto"/>
      </w:pPr>
      <w:r>
        <w:rPr>
          <w:rFonts w:ascii="Times New Roman" w:hAnsi="Times New Roman" w:cs="Times New Roman"/>
          <w:noProof/>
          <w:sz w:val="24"/>
          <w:szCs w:val="24"/>
          <w:lang w:eastAsia="pt-PT"/>
        </w:rPr>
        <w:drawing>
          <wp:inline distT="0" distB="0" distL="0" distR="0" wp14:anchorId="2352693C" wp14:editId="12999E5D">
            <wp:extent cx="4926334" cy="2758272"/>
            <wp:effectExtent l="0" t="0" r="762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1219" cy="2772205"/>
                    </a:xfrm>
                    <a:prstGeom prst="rect">
                      <a:avLst/>
                    </a:prstGeom>
                    <a:noFill/>
                    <a:ln>
                      <a:noFill/>
                    </a:ln>
                  </pic:spPr>
                </pic:pic>
              </a:graphicData>
            </a:graphic>
          </wp:inline>
        </w:drawing>
      </w:r>
    </w:p>
    <w:p w14:paraId="6ED71E56" w14:textId="39AC1605" w:rsidR="00FC3AE0" w:rsidRDefault="006130AA" w:rsidP="006130AA">
      <w:pPr>
        <w:pStyle w:val="Caption"/>
      </w:pPr>
      <w:bookmarkStart w:id="69" w:name="_Toc434250659"/>
      <w:r>
        <w:t xml:space="preserve">Figura </w:t>
      </w:r>
      <w:fldSimple w:instr=" SEQ Figura \* ARABIC ">
        <w:r w:rsidR="00E06BBB">
          <w:rPr>
            <w:noProof/>
          </w:rPr>
          <w:t>1</w:t>
        </w:r>
      </w:fldSimple>
      <w:r>
        <w:t xml:space="preserve"> - </w:t>
      </w:r>
      <w:r w:rsidRPr="001718BB">
        <w:t xml:space="preserve">Arquitetura de Virtual </w:t>
      </w:r>
      <w:proofErr w:type="spellStart"/>
      <w:r w:rsidRPr="001718BB">
        <w:t>Cell</w:t>
      </w:r>
      <w:proofErr w:type="spellEnd"/>
      <w:r w:rsidRPr="001718BB">
        <w:t xml:space="preserve"> e BYOD da Meru Networks</w:t>
      </w:r>
      <w:bookmarkEnd w:id="69"/>
    </w:p>
    <w:p w14:paraId="23567EF0" w14:textId="0DF62C90" w:rsidR="00FF34DD" w:rsidRDefault="00FF34DD" w:rsidP="00FC3AE0">
      <w:pPr>
        <w:pStyle w:val="Caption"/>
        <w:rPr>
          <w:rFonts w:ascii="Times New Roman" w:hAnsi="Times New Roman" w:cs="Times New Roman"/>
          <w:sz w:val="24"/>
          <w:szCs w:val="24"/>
        </w:rPr>
      </w:pPr>
    </w:p>
    <w:p w14:paraId="5CE0637A" w14:textId="2FCED9DF" w:rsidR="007476D3" w:rsidRPr="00191C2F" w:rsidRDefault="007476D3" w:rsidP="00BA5CBD">
      <w:pPr>
        <w:spacing w:line="360" w:lineRule="auto"/>
        <w:rPr>
          <w:rFonts w:ascii="Times New Roman" w:hAnsi="Times New Roman" w:cs="Times New Roman"/>
          <w:sz w:val="24"/>
          <w:szCs w:val="24"/>
        </w:rPr>
      </w:pPr>
      <w:r w:rsidRPr="00191C2F">
        <w:rPr>
          <w:rFonts w:ascii="Times New Roman" w:hAnsi="Times New Roman" w:cs="Times New Roman"/>
          <w:sz w:val="24"/>
          <w:szCs w:val="24"/>
        </w:rPr>
        <w:t xml:space="preserve">O ISCTE-IUL, localizado no Campus da Cidade Universitária de Lisboa, é composto </w:t>
      </w:r>
      <w:r w:rsidR="00E06511">
        <w:rPr>
          <w:rFonts w:ascii="Times New Roman" w:hAnsi="Times New Roman" w:cs="Times New Roman"/>
          <w:sz w:val="24"/>
          <w:szCs w:val="24"/>
        </w:rPr>
        <w:t xml:space="preserve">à data </w:t>
      </w:r>
      <w:r w:rsidRPr="00191C2F">
        <w:rPr>
          <w:rFonts w:ascii="Times New Roman" w:hAnsi="Times New Roman" w:cs="Times New Roman"/>
          <w:sz w:val="24"/>
          <w:szCs w:val="24"/>
        </w:rPr>
        <w:t xml:space="preserve">por </w:t>
      </w:r>
      <w:r w:rsidR="00515534">
        <w:rPr>
          <w:rFonts w:ascii="Times New Roman" w:hAnsi="Times New Roman" w:cs="Times New Roman"/>
          <w:sz w:val="24"/>
          <w:szCs w:val="24"/>
        </w:rPr>
        <w:t xml:space="preserve">três </w:t>
      </w:r>
      <w:r w:rsidRPr="00191C2F">
        <w:rPr>
          <w:rFonts w:ascii="Times New Roman" w:hAnsi="Times New Roman" w:cs="Times New Roman"/>
          <w:sz w:val="24"/>
          <w:szCs w:val="24"/>
        </w:rPr>
        <w:t>edifícios vizinhos</w:t>
      </w:r>
      <w:r w:rsidR="00E06511">
        <w:rPr>
          <w:rFonts w:ascii="Times New Roman" w:hAnsi="Times New Roman" w:cs="Times New Roman"/>
          <w:sz w:val="24"/>
          <w:szCs w:val="24"/>
        </w:rPr>
        <w:t>,</w:t>
      </w:r>
      <w:r w:rsidRPr="00191C2F">
        <w:rPr>
          <w:rFonts w:ascii="Times New Roman" w:hAnsi="Times New Roman" w:cs="Times New Roman"/>
          <w:sz w:val="24"/>
          <w:szCs w:val="24"/>
        </w:rPr>
        <w:t xml:space="preserve"> denominados por </w:t>
      </w:r>
      <w:r w:rsidR="00515534" w:rsidRPr="00191C2F">
        <w:rPr>
          <w:rFonts w:ascii="Times New Roman" w:hAnsi="Times New Roman" w:cs="Times New Roman"/>
          <w:sz w:val="24"/>
          <w:szCs w:val="24"/>
        </w:rPr>
        <w:t>Edifíc</w:t>
      </w:r>
      <w:r w:rsidR="00515534">
        <w:rPr>
          <w:rFonts w:ascii="Times New Roman" w:hAnsi="Times New Roman" w:cs="Times New Roman"/>
          <w:sz w:val="24"/>
          <w:szCs w:val="24"/>
        </w:rPr>
        <w:t>io</w:t>
      </w:r>
      <w:r w:rsidR="00E06511">
        <w:rPr>
          <w:rFonts w:ascii="Times New Roman" w:hAnsi="Times New Roman" w:cs="Times New Roman"/>
          <w:sz w:val="24"/>
          <w:szCs w:val="24"/>
        </w:rPr>
        <w:t xml:space="preserve"> 1, </w:t>
      </w:r>
      <w:r w:rsidR="00515534">
        <w:rPr>
          <w:rFonts w:ascii="Times New Roman" w:hAnsi="Times New Roman" w:cs="Times New Roman"/>
          <w:sz w:val="24"/>
          <w:szCs w:val="24"/>
        </w:rPr>
        <w:t>Edifício</w:t>
      </w:r>
      <w:r w:rsidR="00E06511">
        <w:rPr>
          <w:rFonts w:ascii="Times New Roman" w:hAnsi="Times New Roman" w:cs="Times New Roman"/>
          <w:sz w:val="24"/>
          <w:szCs w:val="24"/>
        </w:rPr>
        <w:t xml:space="preserve"> 2 e Ala Autónoma estando a </w:t>
      </w:r>
      <w:r w:rsidRPr="00191C2F">
        <w:rPr>
          <w:rFonts w:ascii="Times New Roman" w:hAnsi="Times New Roman" w:cs="Times New Roman"/>
          <w:sz w:val="24"/>
          <w:szCs w:val="24"/>
        </w:rPr>
        <w:t xml:space="preserve">rede </w:t>
      </w:r>
      <w:proofErr w:type="gramStart"/>
      <w:r w:rsidR="000A0D26">
        <w:rPr>
          <w:rFonts w:ascii="Times New Roman" w:hAnsi="Times New Roman" w:cs="Times New Roman"/>
          <w:i/>
          <w:sz w:val="24"/>
          <w:szCs w:val="24"/>
        </w:rPr>
        <w:t>Wireless</w:t>
      </w:r>
      <w:proofErr w:type="gramEnd"/>
      <w:r w:rsidR="000A0D26">
        <w:rPr>
          <w:rFonts w:ascii="Times New Roman" w:hAnsi="Times New Roman" w:cs="Times New Roman"/>
          <w:i/>
          <w:sz w:val="24"/>
          <w:szCs w:val="24"/>
        </w:rPr>
        <w:t xml:space="preserve"> Local </w:t>
      </w:r>
      <w:proofErr w:type="spellStart"/>
      <w:r w:rsidR="000A0D26">
        <w:rPr>
          <w:rFonts w:ascii="Times New Roman" w:hAnsi="Times New Roman" w:cs="Times New Roman"/>
          <w:i/>
          <w:sz w:val="24"/>
          <w:szCs w:val="24"/>
        </w:rPr>
        <w:t>Area</w:t>
      </w:r>
      <w:proofErr w:type="spellEnd"/>
      <w:r w:rsidR="000A0D26">
        <w:rPr>
          <w:rFonts w:ascii="Times New Roman" w:hAnsi="Times New Roman" w:cs="Times New Roman"/>
          <w:i/>
          <w:sz w:val="24"/>
          <w:szCs w:val="24"/>
        </w:rPr>
        <w:t xml:space="preserve"> Network </w:t>
      </w:r>
      <w:r w:rsidR="000A0D26">
        <w:rPr>
          <w:rFonts w:ascii="Times New Roman" w:hAnsi="Times New Roman" w:cs="Times New Roman"/>
          <w:sz w:val="24"/>
          <w:szCs w:val="24"/>
        </w:rPr>
        <w:t>(</w:t>
      </w:r>
      <w:r w:rsidRPr="00191C2F">
        <w:rPr>
          <w:rFonts w:ascii="Times New Roman" w:hAnsi="Times New Roman" w:cs="Times New Roman"/>
          <w:sz w:val="24"/>
          <w:szCs w:val="24"/>
        </w:rPr>
        <w:t>WLAN</w:t>
      </w:r>
      <w:r w:rsidR="000A0D26">
        <w:rPr>
          <w:rFonts w:ascii="Times New Roman" w:hAnsi="Times New Roman" w:cs="Times New Roman"/>
          <w:sz w:val="24"/>
          <w:szCs w:val="24"/>
        </w:rPr>
        <w:t>)</w:t>
      </w:r>
      <w:r w:rsidRPr="00191C2F">
        <w:rPr>
          <w:rFonts w:ascii="Times New Roman" w:hAnsi="Times New Roman" w:cs="Times New Roman"/>
          <w:sz w:val="24"/>
          <w:szCs w:val="24"/>
        </w:rPr>
        <w:t xml:space="preserve"> do instituto</w:t>
      </w:r>
      <w:r w:rsidR="000A0D26">
        <w:rPr>
          <w:rFonts w:ascii="Times New Roman" w:hAnsi="Times New Roman" w:cs="Times New Roman"/>
          <w:sz w:val="24"/>
          <w:szCs w:val="24"/>
        </w:rPr>
        <w:t>, a</w:t>
      </w:r>
      <w:r w:rsidR="00E06511">
        <w:rPr>
          <w:rFonts w:ascii="Times New Roman" w:hAnsi="Times New Roman" w:cs="Times New Roman"/>
          <w:sz w:val="24"/>
          <w:szCs w:val="24"/>
        </w:rPr>
        <w:t xml:space="preserve"> </w:t>
      </w:r>
      <w:proofErr w:type="spellStart"/>
      <w:r w:rsidR="00E06511" w:rsidRPr="00E06511">
        <w:rPr>
          <w:rFonts w:ascii="Times New Roman" w:hAnsi="Times New Roman" w:cs="Times New Roman"/>
          <w:i/>
          <w:sz w:val="24"/>
          <w:szCs w:val="24"/>
        </w:rPr>
        <w:t>eduroam</w:t>
      </w:r>
      <w:proofErr w:type="spellEnd"/>
      <w:r w:rsidRPr="00191C2F">
        <w:rPr>
          <w:rFonts w:ascii="Times New Roman" w:hAnsi="Times New Roman" w:cs="Times New Roman"/>
          <w:sz w:val="24"/>
          <w:szCs w:val="24"/>
        </w:rPr>
        <w:t xml:space="preserve">, </w:t>
      </w:r>
      <w:r w:rsidR="00E06511">
        <w:rPr>
          <w:rFonts w:ascii="Times New Roman" w:hAnsi="Times New Roman" w:cs="Times New Roman"/>
          <w:sz w:val="24"/>
          <w:szCs w:val="24"/>
        </w:rPr>
        <w:t>disponível em todos eles.</w:t>
      </w:r>
    </w:p>
    <w:p w14:paraId="7BC37A3D" w14:textId="483AD525" w:rsidR="00706BBE" w:rsidRDefault="007476D3" w:rsidP="00BA5CBD">
      <w:pPr>
        <w:spacing w:line="360" w:lineRule="auto"/>
        <w:rPr>
          <w:rFonts w:ascii="Times New Roman" w:hAnsi="Times New Roman" w:cs="Times New Roman"/>
          <w:sz w:val="24"/>
          <w:szCs w:val="24"/>
        </w:rPr>
      </w:pPr>
      <w:r w:rsidRPr="00191C2F">
        <w:rPr>
          <w:rFonts w:ascii="Times New Roman" w:hAnsi="Times New Roman" w:cs="Times New Roman"/>
          <w:sz w:val="24"/>
          <w:szCs w:val="24"/>
        </w:rPr>
        <w:t xml:space="preserve">Em termos de equipamentos </w:t>
      </w:r>
      <w:r w:rsidR="00E06511">
        <w:rPr>
          <w:rFonts w:ascii="Times New Roman" w:hAnsi="Times New Roman" w:cs="Times New Roman"/>
          <w:sz w:val="24"/>
          <w:szCs w:val="24"/>
        </w:rPr>
        <w:t>físicos</w:t>
      </w:r>
      <w:r w:rsidRPr="00191C2F">
        <w:rPr>
          <w:rFonts w:ascii="Times New Roman" w:hAnsi="Times New Roman" w:cs="Times New Roman"/>
          <w:sz w:val="24"/>
          <w:szCs w:val="24"/>
        </w:rPr>
        <w:t>, a rede é com</w:t>
      </w:r>
      <w:r w:rsidR="00706BBE">
        <w:rPr>
          <w:rFonts w:ascii="Times New Roman" w:hAnsi="Times New Roman" w:cs="Times New Roman"/>
          <w:sz w:val="24"/>
          <w:szCs w:val="24"/>
        </w:rPr>
        <w:t>posta por um controlador</w:t>
      </w:r>
      <w:r w:rsidR="00F42E5C">
        <w:rPr>
          <w:rFonts w:ascii="Times New Roman" w:hAnsi="Times New Roman" w:cs="Times New Roman"/>
          <w:sz w:val="24"/>
          <w:szCs w:val="24"/>
        </w:rPr>
        <w:t xml:space="preserve"> de referência M</w:t>
      </w:r>
      <w:r w:rsidR="00836E73">
        <w:rPr>
          <w:rFonts w:ascii="Times New Roman" w:hAnsi="Times New Roman" w:cs="Times New Roman"/>
          <w:sz w:val="24"/>
          <w:szCs w:val="24"/>
        </w:rPr>
        <w:t>C</w:t>
      </w:r>
      <w:r w:rsidR="00F42E5C">
        <w:rPr>
          <w:rFonts w:ascii="Times New Roman" w:hAnsi="Times New Roman" w:cs="Times New Roman"/>
          <w:sz w:val="24"/>
          <w:szCs w:val="24"/>
        </w:rPr>
        <w:t>4200</w:t>
      </w:r>
      <w:r w:rsidRPr="00191C2F">
        <w:rPr>
          <w:rFonts w:ascii="Times New Roman" w:hAnsi="Times New Roman" w:cs="Times New Roman"/>
          <w:sz w:val="24"/>
          <w:szCs w:val="24"/>
        </w:rPr>
        <w:t xml:space="preserve">, e 147 </w:t>
      </w:r>
      <w:proofErr w:type="spellStart"/>
      <w:r w:rsidR="00E06511">
        <w:rPr>
          <w:rFonts w:ascii="Times New Roman" w:hAnsi="Times New Roman" w:cs="Times New Roman"/>
          <w:sz w:val="24"/>
          <w:szCs w:val="24"/>
        </w:rPr>
        <w:t>A</w:t>
      </w:r>
      <w:r w:rsidR="000A0D26">
        <w:rPr>
          <w:rFonts w:ascii="Times New Roman" w:hAnsi="Times New Roman" w:cs="Times New Roman"/>
          <w:sz w:val="24"/>
          <w:szCs w:val="24"/>
        </w:rPr>
        <w:t>Ps</w:t>
      </w:r>
      <w:proofErr w:type="spellEnd"/>
      <w:r w:rsidRPr="00191C2F">
        <w:rPr>
          <w:rFonts w:ascii="Times New Roman" w:hAnsi="Times New Roman" w:cs="Times New Roman"/>
          <w:sz w:val="24"/>
          <w:szCs w:val="24"/>
        </w:rPr>
        <w:t xml:space="preserve"> espalhados pelos três edifícios. 118, </w:t>
      </w:r>
      <w:r w:rsidR="000A0D26">
        <w:rPr>
          <w:rFonts w:ascii="Times New Roman" w:hAnsi="Times New Roman" w:cs="Times New Roman"/>
          <w:sz w:val="24"/>
          <w:szCs w:val="24"/>
        </w:rPr>
        <w:t>têm</w:t>
      </w:r>
      <w:r w:rsidRPr="00191C2F">
        <w:rPr>
          <w:rFonts w:ascii="Times New Roman" w:hAnsi="Times New Roman" w:cs="Times New Roman"/>
          <w:sz w:val="24"/>
          <w:szCs w:val="24"/>
        </w:rPr>
        <w:t xml:space="preserve"> referência AP1020, </w:t>
      </w:r>
      <w:r w:rsidR="000A0D26">
        <w:rPr>
          <w:rFonts w:ascii="Times New Roman" w:hAnsi="Times New Roman" w:cs="Times New Roman"/>
          <w:sz w:val="24"/>
          <w:szCs w:val="24"/>
        </w:rPr>
        <w:t xml:space="preserve">dispositivo </w:t>
      </w:r>
      <w:proofErr w:type="gramStart"/>
      <w:r w:rsidR="000A0D26">
        <w:rPr>
          <w:rFonts w:ascii="Times New Roman" w:hAnsi="Times New Roman" w:cs="Times New Roman"/>
          <w:sz w:val="24"/>
          <w:szCs w:val="24"/>
        </w:rPr>
        <w:t>MIMO(2x2</w:t>
      </w:r>
      <w:proofErr w:type="gramEnd"/>
      <w:r w:rsidR="000A0D26">
        <w:rPr>
          <w:rFonts w:ascii="Times New Roman" w:hAnsi="Times New Roman" w:cs="Times New Roman"/>
          <w:sz w:val="24"/>
          <w:szCs w:val="24"/>
        </w:rPr>
        <w:t>) (</w:t>
      </w:r>
      <w:proofErr w:type="spellStart"/>
      <w:r w:rsidR="000A0D26" w:rsidRPr="000A0D26">
        <w:rPr>
          <w:rFonts w:ascii="Times New Roman" w:hAnsi="Times New Roman" w:cs="Times New Roman"/>
          <w:i/>
          <w:sz w:val="24"/>
          <w:szCs w:val="24"/>
        </w:rPr>
        <w:t>Multiple</w:t>
      </w:r>
      <w:proofErr w:type="spellEnd"/>
      <w:r w:rsidR="000A0D26" w:rsidRPr="000A0D26">
        <w:rPr>
          <w:rFonts w:ascii="Times New Roman" w:hAnsi="Times New Roman" w:cs="Times New Roman"/>
          <w:i/>
          <w:sz w:val="24"/>
          <w:szCs w:val="24"/>
        </w:rPr>
        <w:t xml:space="preserve">-Input </w:t>
      </w:r>
      <w:proofErr w:type="spellStart"/>
      <w:r w:rsidR="000A0D26" w:rsidRPr="000A0D26">
        <w:rPr>
          <w:rFonts w:ascii="Times New Roman" w:hAnsi="Times New Roman" w:cs="Times New Roman"/>
          <w:i/>
          <w:sz w:val="24"/>
          <w:szCs w:val="24"/>
        </w:rPr>
        <w:t>and</w:t>
      </w:r>
      <w:proofErr w:type="spellEnd"/>
      <w:r w:rsidR="000A0D26" w:rsidRPr="000A0D26">
        <w:rPr>
          <w:rFonts w:ascii="Times New Roman" w:hAnsi="Times New Roman" w:cs="Times New Roman"/>
          <w:i/>
          <w:sz w:val="24"/>
          <w:szCs w:val="24"/>
        </w:rPr>
        <w:t xml:space="preserve"> </w:t>
      </w:r>
      <w:proofErr w:type="spellStart"/>
      <w:r w:rsidR="000A0D26" w:rsidRPr="000A0D26">
        <w:rPr>
          <w:rFonts w:ascii="Times New Roman" w:hAnsi="Times New Roman" w:cs="Times New Roman"/>
          <w:i/>
          <w:sz w:val="24"/>
          <w:szCs w:val="24"/>
        </w:rPr>
        <w:t>Multiple</w:t>
      </w:r>
      <w:proofErr w:type="spellEnd"/>
      <w:r w:rsidR="000A0D26" w:rsidRPr="000A0D26">
        <w:rPr>
          <w:rFonts w:ascii="Times New Roman" w:hAnsi="Times New Roman" w:cs="Times New Roman"/>
          <w:i/>
          <w:sz w:val="24"/>
          <w:szCs w:val="24"/>
        </w:rPr>
        <w:t>-Output</w:t>
      </w:r>
      <w:r w:rsidR="000A0D26">
        <w:rPr>
          <w:rFonts w:ascii="Times New Roman" w:hAnsi="Times New Roman" w:cs="Times New Roman"/>
          <w:i/>
          <w:sz w:val="24"/>
          <w:szCs w:val="24"/>
        </w:rPr>
        <w:t xml:space="preserve">) </w:t>
      </w:r>
      <w:r w:rsidR="00706BBE">
        <w:rPr>
          <w:rFonts w:ascii="Times New Roman" w:hAnsi="Times New Roman" w:cs="Times New Roman"/>
          <w:sz w:val="24"/>
          <w:szCs w:val="24"/>
        </w:rPr>
        <w:t xml:space="preserve">com transmissão nas frequências de 5GH e 2.4 GHz  nas normas 802.11a/b/g/n e que </w:t>
      </w:r>
      <w:r w:rsidRPr="00191C2F">
        <w:rPr>
          <w:rFonts w:ascii="Times New Roman" w:hAnsi="Times New Roman" w:cs="Times New Roman"/>
          <w:sz w:val="24"/>
          <w:szCs w:val="24"/>
        </w:rPr>
        <w:t>atinge um débito teórico máximo de 300</w:t>
      </w:r>
      <w:r w:rsidR="00B55AFC">
        <w:rPr>
          <w:rFonts w:ascii="Times New Roman" w:hAnsi="Times New Roman" w:cs="Times New Roman"/>
          <w:sz w:val="24"/>
          <w:szCs w:val="24"/>
        </w:rPr>
        <w:t xml:space="preserve"> </w:t>
      </w:r>
      <w:r w:rsidRPr="00191C2F">
        <w:rPr>
          <w:rFonts w:ascii="Times New Roman" w:hAnsi="Times New Roman" w:cs="Times New Roman"/>
          <w:sz w:val="24"/>
          <w:szCs w:val="24"/>
        </w:rPr>
        <w:t xml:space="preserve">Mbps. Os outros 29 </w:t>
      </w:r>
      <w:proofErr w:type="spellStart"/>
      <w:r w:rsidR="00706BBE" w:rsidRPr="00B55AFC">
        <w:rPr>
          <w:rFonts w:ascii="Times New Roman" w:hAnsi="Times New Roman" w:cs="Times New Roman"/>
          <w:i/>
          <w:sz w:val="24"/>
          <w:szCs w:val="24"/>
        </w:rPr>
        <w:t>APs</w:t>
      </w:r>
      <w:proofErr w:type="spellEnd"/>
      <w:proofErr w:type="gramStart"/>
      <w:r w:rsidR="00706BBE">
        <w:rPr>
          <w:rFonts w:ascii="Times New Roman" w:hAnsi="Times New Roman" w:cs="Times New Roman"/>
          <w:sz w:val="24"/>
          <w:szCs w:val="24"/>
        </w:rPr>
        <w:t>,</w:t>
      </w:r>
      <w:proofErr w:type="gramEnd"/>
      <w:r w:rsidR="00706BBE">
        <w:rPr>
          <w:rFonts w:ascii="Times New Roman" w:hAnsi="Times New Roman" w:cs="Times New Roman"/>
          <w:sz w:val="24"/>
          <w:szCs w:val="24"/>
        </w:rPr>
        <w:t xml:space="preserve"> são da referência AP832i. </w:t>
      </w:r>
      <w:proofErr w:type="gramStart"/>
      <w:r w:rsidR="00676DBC">
        <w:rPr>
          <w:rFonts w:ascii="Times New Roman" w:hAnsi="Times New Roman" w:cs="Times New Roman"/>
          <w:sz w:val="24"/>
          <w:szCs w:val="24"/>
        </w:rPr>
        <w:t>com</w:t>
      </w:r>
      <w:proofErr w:type="gramEnd"/>
      <w:r w:rsidR="00676DBC">
        <w:rPr>
          <w:rFonts w:ascii="Times New Roman" w:hAnsi="Times New Roman" w:cs="Times New Roman"/>
          <w:sz w:val="24"/>
          <w:szCs w:val="24"/>
        </w:rPr>
        <w:t xml:space="preserve"> características</w:t>
      </w:r>
      <w:r w:rsidR="00706BBE">
        <w:rPr>
          <w:rFonts w:ascii="Times New Roman" w:hAnsi="Times New Roman" w:cs="Times New Roman"/>
          <w:sz w:val="24"/>
          <w:szCs w:val="24"/>
        </w:rPr>
        <w:t xml:space="preserve"> MIMO(3x3), compatíveis</w:t>
      </w:r>
      <w:r w:rsidRPr="00191C2F">
        <w:rPr>
          <w:rFonts w:ascii="Times New Roman" w:hAnsi="Times New Roman" w:cs="Times New Roman"/>
          <w:sz w:val="24"/>
          <w:szCs w:val="24"/>
        </w:rPr>
        <w:t xml:space="preserve"> com as normas 802.11 a/b/g/n/</w:t>
      </w:r>
      <w:proofErr w:type="spellStart"/>
      <w:r w:rsidRPr="00191C2F">
        <w:rPr>
          <w:rFonts w:ascii="Times New Roman" w:hAnsi="Times New Roman" w:cs="Times New Roman"/>
          <w:sz w:val="24"/>
          <w:szCs w:val="24"/>
        </w:rPr>
        <w:t>ac</w:t>
      </w:r>
      <w:proofErr w:type="spellEnd"/>
      <w:r w:rsidRPr="00191C2F">
        <w:rPr>
          <w:rFonts w:ascii="Times New Roman" w:hAnsi="Times New Roman" w:cs="Times New Roman"/>
          <w:sz w:val="24"/>
          <w:szCs w:val="24"/>
        </w:rPr>
        <w:t xml:space="preserve"> </w:t>
      </w:r>
      <w:r w:rsidR="00706BBE">
        <w:rPr>
          <w:rFonts w:ascii="Times New Roman" w:hAnsi="Times New Roman" w:cs="Times New Roman"/>
          <w:sz w:val="24"/>
          <w:szCs w:val="24"/>
        </w:rPr>
        <w:t xml:space="preserve"> e emitem sinal nas bandas </w:t>
      </w:r>
      <w:r w:rsidRPr="00191C2F">
        <w:rPr>
          <w:rFonts w:ascii="Times New Roman" w:hAnsi="Times New Roman" w:cs="Times New Roman"/>
          <w:sz w:val="24"/>
          <w:szCs w:val="24"/>
        </w:rPr>
        <w:t xml:space="preserve">5GHz </w:t>
      </w:r>
      <w:r w:rsidR="00706BBE">
        <w:rPr>
          <w:rFonts w:ascii="Times New Roman" w:hAnsi="Times New Roman" w:cs="Times New Roman"/>
          <w:sz w:val="24"/>
          <w:szCs w:val="24"/>
        </w:rPr>
        <w:t>e 2.4GHz.</w:t>
      </w:r>
    </w:p>
    <w:p w14:paraId="3C4C9FAE" w14:textId="5F1DE25C" w:rsidR="00676DBC" w:rsidRDefault="007476D3" w:rsidP="00BA5CBD">
      <w:pPr>
        <w:spacing w:line="360" w:lineRule="auto"/>
        <w:rPr>
          <w:rFonts w:ascii="Times New Roman" w:hAnsi="Times New Roman" w:cs="Times New Roman"/>
          <w:sz w:val="24"/>
          <w:szCs w:val="24"/>
        </w:rPr>
      </w:pPr>
      <w:r w:rsidRPr="00191C2F">
        <w:rPr>
          <w:rFonts w:ascii="Times New Roman" w:hAnsi="Times New Roman" w:cs="Times New Roman"/>
          <w:sz w:val="24"/>
          <w:szCs w:val="24"/>
        </w:rPr>
        <w:t xml:space="preserve">As potências de transmissão </w:t>
      </w:r>
      <w:proofErr w:type="spellStart"/>
      <w:r w:rsidR="00B337D0" w:rsidRPr="00B337D0">
        <w:rPr>
          <w:rFonts w:ascii="Times New Roman" w:hAnsi="Times New Roman" w:cs="Times New Roman"/>
          <w:i/>
          <w:sz w:val="24"/>
          <w:szCs w:val="24"/>
        </w:rPr>
        <w:t>Effective</w:t>
      </w:r>
      <w:proofErr w:type="spellEnd"/>
      <w:r w:rsidR="00B337D0" w:rsidRPr="00B337D0">
        <w:rPr>
          <w:rFonts w:ascii="Times New Roman" w:hAnsi="Times New Roman" w:cs="Times New Roman"/>
          <w:i/>
          <w:sz w:val="24"/>
          <w:szCs w:val="24"/>
        </w:rPr>
        <w:t xml:space="preserve"> </w:t>
      </w:r>
      <w:proofErr w:type="spellStart"/>
      <w:r w:rsidR="00B337D0" w:rsidRPr="00B337D0">
        <w:rPr>
          <w:rFonts w:ascii="Times New Roman" w:hAnsi="Times New Roman" w:cs="Times New Roman"/>
          <w:i/>
          <w:sz w:val="24"/>
          <w:szCs w:val="24"/>
        </w:rPr>
        <w:t>Isotropically</w:t>
      </w:r>
      <w:proofErr w:type="spellEnd"/>
      <w:r w:rsidR="00B337D0" w:rsidRPr="00B337D0">
        <w:rPr>
          <w:rFonts w:ascii="Times New Roman" w:hAnsi="Times New Roman" w:cs="Times New Roman"/>
          <w:i/>
          <w:sz w:val="24"/>
          <w:szCs w:val="24"/>
        </w:rPr>
        <w:t xml:space="preserve"> </w:t>
      </w:r>
      <w:proofErr w:type="spellStart"/>
      <w:r w:rsidR="00B337D0" w:rsidRPr="00B337D0">
        <w:rPr>
          <w:rFonts w:ascii="Times New Roman" w:hAnsi="Times New Roman" w:cs="Times New Roman"/>
          <w:i/>
          <w:sz w:val="24"/>
          <w:szCs w:val="24"/>
        </w:rPr>
        <w:t>Radiated</w:t>
      </w:r>
      <w:proofErr w:type="spellEnd"/>
      <w:r w:rsidR="00B337D0" w:rsidRPr="00B337D0">
        <w:rPr>
          <w:rFonts w:ascii="Times New Roman" w:hAnsi="Times New Roman" w:cs="Times New Roman"/>
          <w:i/>
          <w:sz w:val="24"/>
          <w:szCs w:val="24"/>
        </w:rPr>
        <w:t xml:space="preserve"> </w:t>
      </w:r>
      <w:proofErr w:type="spellStart"/>
      <w:r w:rsidR="00B337D0" w:rsidRPr="00B337D0">
        <w:rPr>
          <w:rFonts w:ascii="Times New Roman" w:hAnsi="Times New Roman" w:cs="Times New Roman"/>
          <w:i/>
          <w:sz w:val="24"/>
          <w:szCs w:val="24"/>
        </w:rPr>
        <w:t>Power</w:t>
      </w:r>
      <w:proofErr w:type="spellEnd"/>
      <w:r w:rsidR="00B337D0" w:rsidRPr="00191C2F">
        <w:rPr>
          <w:rFonts w:ascii="Times New Roman" w:hAnsi="Times New Roman" w:cs="Times New Roman"/>
          <w:sz w:val="24"/>
          <w:szCs w:val="24"/>
        </w:rPr>
        <w:t xml:space="preserve"> </w:t>
      </w:r>
      <w:r w:rsidR="00B337D0">
        <w:rPr>
          <w:rFonts w:ascii="Times New Roman" w:hAnsi="Times New Roman" w:cs="Times New Roman"/>
          <w:sz w:val="24"/>
          <w:szCs w:val="24"/>
        </w:rPr>
        <w:t>(</w:t>
      </w:r>
      <w:r w:rsidRPr="00191C2F">
        <w:rPr>
          <w:rFonts w:ascii="Times New Roman" w:hAnsi="Times New Roman" w:cs="Times New Roman"/>
          <w:sz w:val="24"/>
          <w:szCs w:val="24"/>
        </w:rPr>
        <w:t>EIRP</w:t>
      </w:r>
      <w:r w:rsidR="00B337D0">
        <w:rPr>
          <w:rFonts w:ascii="Times New Roman" w:hAnsi="Times New Roman" w:cs="Times New Roman"/>
          <w:sz w:val="24"/>
          <w:szCs w:val="24"/>
        </w:rPr>
        <w:t>)</w:t>
      </w:r>
      <w:r w:rsidR="00B55AFC">
        <w:rPr>
          <w:rFonts w:ascii="Times New Roman" w:hAnsi="Times New Roman" w:cs="Times New Roman"/>
          <w:sz w:val="24"/>
          <w:szCs w:val="24"/>
        </w:rPr>
        <w:t>, e</w:t>
      </w:r>
      <w:r w:rsidRPr="00191C2F">
        <w:rPr>
          <w:rFonts w:ascii="Times New Roman" w:hAnsi="Times New Roman" w:cs="Times New Roman"/>
          <w:sz w:val="24"/>
          <w:szCs w:val="24"/>
        </w:rPr>
        <w:t xml:space="preserve"> </w:t>
      </w:r>
      <w:proofErr w:type="spellStart"/>
      <w:r w:rsidR="00B55AFC">
        <w:rPr>
          <w:rFonts w:ascii="Times New Roman" w:hAnsi="Times New Roman" w:cs="Times New Roman"/>
          <w:i/>
          <w:sz w:val="24"/>
          <w:szCs w:val="24"/>
        </w:rPr>
        <w:t>Received</w:t>
      </w:r>
      <w:proofErr w:type="spellEnd"/>
      <w:r w:rsidR="00B55AFC">
        <w:rPr>
          <w:rFonts w:ascii="Times New Roman" w:hAnsi="Times New Roman" w:cs="Times New Roman"/>
          <w:i/>
          <w:sz w:val="24"/>
          <w:szCs w:val="24"/>
        </w:rPr>
        <w:t xml:space="preserve"> </w:t>
      </w:r>
      <w:proofErr w:type="spellStart"/>
      <w:r w:rsidR="00B55AFC">
        <w:rPr>
          <w:rFonts w:ascii="Times New Roman" w:hAnsi="Times New Roman" w:cs="Times New Roman"/>
          <w:i/>
          <w:sz w:val="24"/>
          <w:szCs w:val="24"/>
        </w:rPr>
        <w:t>S</w:t>
      </w:r>
      <w:r w:rsidRPr="00B337D0">
        <w:rPr>
          <w:rFonts w:ascii="Times New Roman" w:hAnsi="Times New Roman" w:cs="Times New Roman"/>
          <w:i/>
          <w:sz w:val="24"/>
          <w:szCs w:val="24"/>
        </w:rPr>
        <w:t>ensitivity</w:t>
      </w:r>
      <w:proofErr w:type="spellEnd"/>
      <w:r w:rsidRPr="00191C2F">
        <w:rPr>
          <w:rFonts w:ascii="Times New Roman" w:hAnsi="Times New Roman" w:cs="Times New Roman"/>
          <w:sz w:val="24"/>
          <w:szCs w:val="24"/>
        </w:rPr>
        <w:t xml:space="preserve"> </w:t>
      </w:r>
      <w:r w:rsidR="00676DBC">
        <w:rPr>
          <w:rFonts w:ascii="Times New Roman" w:hAnsi="Times New Roman" w:cs="Times New Roman"/>
          <w:sz w:val="24"/>
          <w:szCs w:val="24"/>
        </w:rPr>
        <w:t>estão</w:t>
      </w:r>
      <w:r w:rsidR="006A324B">
        <w:rPr>
          <w:rFonts w:ascii="Times New Roman" w:hAnsi="Times New Roman" w:cs="Times New Roman"/>
          <w:sz w:val="24"/>
          <w:szCs w:val="24"/>
        </w:rPr>
        <w:t xml:space="preserve"> apresentadas </w:t>
      </w:r>
      <w:r w:rsidR="00676DBC">
        <w:rPr>
          <w:rFonts w:ascii="Times New Roman" w:hAnsi="Times New Roman" w:cs="Times New Roman"/>
          <w:sz w:val="24"/>
          <w:szCs w:val="24"/>
        </w:rPr>
        <w:t>nas seguint</w:t>
      </w:r>
      <w:r w:rsidR="002C3909">
        <w:rPr>
          <w:rFonts w:ascii="Times New Roman" w:hAnsi="Times New Roman" w:cs="Times New Roman"/>
          <w:sz w:val="24"/>
          <w:szCs w:val="24"/>
        </w:rPr>
        <w:t>es tabelas</w:t>
      </w:r>
      <w:r w:rsidR="00515534">
        <w:rPr>
          <w:rFonts w:ascii="Times New Roman" w:hAnsi="Times New Roman" w:cs="Times New Roman"/>
          <w:sz w:val="24"/>
          <w:szCs w:val="24"/>
        </w:rPr>
        <w:t xml:space="preserve"> (Tabela 1 e 2)</w:t>
      </w:r>
      <w:r w:rsidR="002C3909">
        <w:rPr>
          <w:rFonts w:ascii="Times New Roman" w:hAnsi="Times New Roman" w:cs="Times New Roman"/>
          <w:sz w:val="24"/>
          <w:szCs w:val="24"/>
        </w:rPr>
        <w:t>, obtidas dos documentos de especificações técnicas dos dispositivos:</w:t>
      </w:r>
    </w:p>
    <w:p w14:paraId="7DEEBD32" w14:textId="148009F4" w:rsidR="006130AA" w:rsidRDefault="006130AA" w:rsidP="006130AA">
      <w:pPr>
        <w:pStyle w:val="Caption"/>
        <w:keepNext/>
      </w:pPr>
      <w:bookmarkStart w:id="70" w:name="_Toc434250687"/>
      <w:r>
        <w:t xml:space="preserve">Tabela </w:t>
      </w:r>
      <w:fldSimple w:instr=" SEQ Tabela \* ARABIC ">
        <w:r w:rsidR="00E06BBB">
          <w:rPr>
            <w:noProof/>
          </w:rPr>
          <w:t>1</w:t>
        </w:r>
      </w:fldSimple>
      <w:r>
        <w:t xml:space="preserve"> - </w:t>
      </w:r>
      <w:r w:rsidRPr="00C63DC5">
        <w:t>Especificações de EIRP para AP1020</w:t>
      </w:r>
      <w:bookmarkEnd w:id="70"/>
    </w:p>
    <w:p w14:paraId="5003B1C0" w14:textId="77777777" w:rsidR="00FC3AE0" w:rsidRDefault="00676DBC" w:rsidP="00FC3AE0">
      <w:pPr>
        <w:keepNext/>
        <w:spacing w:line="360" w:lineRule="auto"/>
      </w:pPr>
      <w:r>
        <w:rPr>
          <w:noProof/>
          <w:lang w:eastAsia="pt-PT"/>
        </w:rPr>
        <w:drawing>
          <wp:inline distT="0" distB="0" distL="0" distR="0" wp14:anchorId="048A5D28" wp14:editId="773A59E2">
            <wp:extent cx="5056959" cy="3041073"/>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67647" cy="3047500"/>
                    </a:xfrm>
                    <a:prstGeom prst="rect">
                      <a:avLst/>
                    </a:prstGeom>
                  </pic:spPr>
                </pic:pic>
              </a:graphicData>
            </a:graphic>
          </wp:inline>
        </w:drawing>
      </w:r>
    </w:p>
    <w:p w14:paraId="3496D6E6" w14:textId="77777777" w:rsidR="00676DBC" w:rsidRDefault="00676DBC" w:rsidP="00BA5CBD">
      <w:pPr>
        <w:spacing w:line="360" w:lineRule="auto"/>
        <w:rPr>
          <w:rFonts w:ascii="Times New Roman" w:hAnsi="Times New Roman" w:cs="Times New Roman"/>
          <w:sz w:val="24"/>
          <w:szCs w:val="24"/>
        </w:rPr>
      </w:pPr>
    </w:p>
    <w:p w14:paraId="0DCDACBE" w14:textId="12E98B2D" w:rsidR="006130AA" w:rsidRDefault="006130AA" w:rsidP="001B2375">
      <w:pPr>
        <w:pStyle w:val="Caption"/>
        <w:keepNext/>
      </w:pPr>
      <w:bookmarkStart w:id="71" w:name="_Toc434250688"/>
      <w:r>
        <w:lastRenderedPageBreak/>
        <w:t xml:space="preserve">Tabela </w:t>
      </w:r>
      <w:fldSimple w:instr=" SEQ Tabela \* ARABIC ">
        <w:r w:rsidR="00E06BBB">
          <w:rPr>
            <w:noProof/>
          </w:rPr>
          <w:t>2</w:t>
        </w:r>
      </w:fldSimple>
      <w:r>
        <w:t xml:space="preserve"> - </w:t>
      </w:r>
      <w:r w:rsidRPr="00FE31EE">
        <w:t>Especificações de AP832i</w:t>
      </w:r>
      <w:bookmarkEnd w:id="71"/>
    </w:p>
    <w:p w14:paraId="14BEE5FF" w14:textId="77777777" w:rsidR="00FC3AE0" w:rsidRDefault="00676DBC" w:rsidP="00FC3AE0">
      <w:pPr>
        <w:keepNext/>
        <w:spacing w:line="360" w:lineRule="auto"/>
      </w:pPr>
      <w:r>
        <w:rPr>
          <w:noProof/>
          <w:lang w:eastAsia="pt-PT"/>
        </w:rPr>
        <w:drawing>
          <wp:inline distT="0" distB="0" distL="0" distR="0" wp14:anchorId="44F4C9F8" wp14:editId="2E1E9E32">
            <wp:extent cx="5161309" cy="3744134"/>
            <wp:effectExtent l="0" t="0" r="127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64942" cy="3746769"/>
                    </a:xfrm>
                    <a:prstGeom prst="rect">
                      <a:avLst/>
                    </a:prstGeom>
                  </pic:spPr>
                </pic:pic>
              </a:graphicData>
            </a:graphic>
          </wp:inline>
        </w:drawing>
      </w:r>
    </w:p>
    <w:p w14:paraId="12A775FE" w14:textId="77777777" w:rsidR="00FC3AE0" w:rsidRDefault="00FC3AE0" w:rsidP="00BA5CBD">
      <w:pPr>
        <w:spacing w:line="360" w:lineRule="auto"/>
        <w:rPr>
          <w:rFonts w:ascii="Times New Roman" w:hAnsi="Times New Roman" w:cs="Times New Roman"/>
          <w:sz w:val="24"/>
          <w:szCs w:val="24"/>
        </w:rPr>
      </w:pPr>
    </w:p>
    <w:p w14:paraId="268501DD" w14:textId="77777777" w:rsidR="002C3909" w:rsidRDefault="002C3909" w:rsidP="00BA5CBD">
      <w:pPr>
        <w:spacing w:line="360" w:lineRule="auto"/>
        <w:rPr>
          <w:rFonts w:ascii="Times New Roman" w:hAnsi="Times New Roman" w:cs="Times New Roman"/>
          <w:sz w:val="24"/>
          <w:szCs w:val="24"/>
        </w:rPr>
      </w:pPr>
      <w:r>
        <w:rPr>
          <w:rFonts w:ascii="Times New Roman" w:hAnsi="Times New Roman" w:cs="Times New Roman"/>
          <w:sz w:val="24"/>
          <w:szCs w:val="24"/>
        </w:rPr>
        <w:t>A rede disponibilizada no ISCTE-IUL</w:t>
      </w:r>
      <w:r w:rsidR="007476D3" w:rsidRPr="00191C2F">
        <w:rPr>
          <w:rFonts w:ascii="Times New Roman" w:hAnsi="Times New Roman" w:cs="Times New Roman"/>
          <w:sz w:val="24"/>
          <w:szCs w:val="24"/>
        </w:rPr>
        <w:t xml:space="preserve"> seg</w:t>
      </w:r>
      <w:r w:rsidR="006A324B">
        <w:rPr>
          <w:rFonts w:ascii="Times New Roman" w:hAnsi="Times New Roman" w:cs="Times New Roman"/>
          <w:sz w:val="24"/>
          <w:szCs w:val="24"/>
        </w:rPr>
        <w:t xml:space="preserve">ue as normas 802.11 </w:t>
      </w:r>
      <w:proofErr w:type="spellStart"/>
      <w:r w:rsidR="006A324B">
        <w:rPr>
          <w:rFonts w:ascii="Times New Roman" w:hAnsi="Times New Roman" w:cs="Times New Roman"/>
          <w:sz w:val="24"/>
          <w:szCs w:val="24"/>
        </w:rPr>
        <w:t>ac</w:t>
      </w:r>
      <w:proofErr w:type="spellEnd"/>
      <w:r w:rsidR="006A324B">
        <w:rPr>
          <w:rFonts w:ascii="Times New Roman" w:hAnsi="Times New Roman" w:cs="Times New Roman"/>
          <w:sz w:val="24"/>
          <w:szCs w:val="24"/>
        </w:rPr>
        <w:t xml:space="preserve"> e 802.11</w:t>
      </w:r>
      <w:r w:rsidR="007476D3" w:rsidRPr="00191C2F">
        <w:rPr>
          <w:rFonts w:ascii="Times New Roman" w:hAnsi="Times New Roman" w:cs="Times New Roman"/>
          <w:sz w:val="24"/>
          <w:szCs w:val="24"/>
        </w:rPr>
        <w:t xml:space="preserve">n. </w:t>
      </w:r>
    </w:p>
    <w:p w14:paraId="5449B330" w14:textId="10D3E11F" w:rsidR="00A83B6E" w:rsidRDefault="007476D3" w:rsidP="00BA5CBD">
      <w:pPr>
        <w:spacing w:line="360" w:lineRule="auto"/>
        <w:rPr>
          <w:rFonts w:ascii="Times New Roman" w:hAnsi="Times New Roman" w:cs="Times New Roman"/>
          <w:sz w:val="24"/>
          <w:szCs w:val="24"/>
        </w:rPr>
      </w:pPr>
      <w:r w:rsidRPr="00191C2F">
        <w:rPr>
          <w:rFonts w:ascii="Times New Roman" w:hAnsi="Times New Roman" w:cs="Times New Roman"/>
          <w:sz w:val="24"/>
          <w:szCs w:val="24"/>
        </w:rPr>
        <w:t xml:space="preserve">A 802.11 </w:t>
      </w:r>
      <w:proofErr w:type="spellStart"/>
      <w:r w:rsidRPr="00191C2F">
        <w:rPr>
          <w:rFonts w:ascii="Times New Roman" w:hAnsi="Times New Roman" w:cs="Times New Roman"/>
          <w:sz w:val="24"/>
          <w:szCs w:val="24"/>
        </w:rPr>
        <w:t>ac</w:t>
      </w:r>
      <w:proofErr w:type="spellEnd"/>
      <w:r w:rsidRPr="00191C2F">
        <w:rPr>
          <w:rFonts w:ascii="Times New Roman" w:hAnsi="Times New Roman" w:cs="Times New Roman"/>
          <w:sz w:val="24"/>
          <w:szCs w:val="24"/>
        </w:rPr>
        <w:t>, disponibilizada nos auditórios permite taxas de transferência muito rápidas</w:t>
      </w:r>
      <w:r w:rsidRPr="00191C2F">
        <w:rPr>
          <w:rFonts w:ascii="Times New Roman" w:hAnsi="Times New Roman" w:cs="Times New Roman"/>
          <w:i/>
          <w:sz w:val="24"/>
          <w:szCs w:val="24"/>
        </w:rPr>
        <w:t xml:space="preserve"> (</w:t>
      </w:r>
      <w:proofErr w:type="spellStart"/>
      <w:r w:rsidRPr="00191C2F">
        <w:rPr>
          <w:rFonts w:ascii="Times New Roman" w:hAnsi="Times New Roman" w:cs="Times New Roman"/>
          <w:i/>
          <w:sz w:val="24"/>
          <w:szCs w:val="24"/>
        </w:rPr>
        <w:t>very</w:t>
      </w:r>
      <w:proofErr w:type="spellEnd"/>
      <w:r w:rsidRPr="00191C2F">
        <w:rPr>
          <w:rFonts w:ascii="Times New Roman" w:hAnsi="Times New Roman" w:cs="Times New Roman"/>
          <w:i/>
          <w:sz w:val="24"/>
          <w:szCs w:val="24"/>
        </w:rPr>
        <w:t xml:space="preserve"> </w:t>
      </w:r>
      <w:proofErr w:type="spellStart"/>
      <w:r w:rsidRPr="00191C2F">
        <w:rPr>
          <w:rFonts w:ascii="Times New Roman" w:hAnsi="Times New Roman" w:cs="Times New Roman"/>
          <w:i/>
          <w:sz w:val="24"/>
          <w:szCs w:val="24"/>
        </w:rPr>
        <w:t>high</w:t>
      </w:r>
      <w:proofErr w:type="spellEnd"/>
      <w:r w:rsidRPr="00191C2F">
        <w:rPr>
          <w:rFonts w:ascii="Times New Roman" w:hAnsi="Times New Roman" w:cs="Times New Roman"/>
          <w:i/>
          <w:sz w:val="24"/>
          <w:szCs w:val="24"/>
        </w:rPr>
        <w:t xml:space="preserve"> </w:t>
      </w:r>
      <w:proofErr w:type="spellStart"/>
      <w:r w:rsidRPr="00191C2F">
        <w:rPr>
          <w:rFonts w:ascii="Times New Roman" w:hAnsi="Times New Roman" w:cs="Times New Roman"/>
          <w:i/>
          <w:sz w:val="24"/>
          <w:szCs w:val="24"/>
        </w:rPr>
        <w:t>throughput</w:t>
      </w:r>
      <w:proofErr w:type="spellEnd"/>
      <w:r w:rsidRPr="00191C2F">
        <w:rPr>
          <w:rFonts w:ascii="Times New Roman" w:hAnsi="Times New Roman" w:cs="Times New Roman"/>
          <w:i/>
          <w:sz w:val="24"/>
          <w:szCs w:val="24"/>
        </w:rPr>
        <w:t xml:space="preserve">), </w:t>
      </w:r>
      <w:r w:rsidRPr="00191C2F">
        <w:rPr>
          <w:rFonts w:ascii="Times New Roman" w:hAnsi="Times New Roman" w:cs="Times New Roman"/>
          <w:sz w:val="24"/>
          <w:szCs w:val="24"/>
        </w:rPr>
        <w:t>com limite teórico máximo de 6933Mbps. Trabalha na frequência de 5Ghz e cob</w:t>
      </w:r>
      <w:r w:rsidR="00B55AFC">
        <w:rPr>
          <w:rFonts w:ascii="Times New Roman" w:hAnsi="Times New Roman" w:cs="Times New Roman"/>
          <w:sz w:val="24"/>
          <w:szCs w:val="24"/>
        </w:rPr>
        <w:t>re as necessidades de um utilizador</w:t>
      </w:r>
      <w:r w:rsidRPr="00191C2F">
        <w:rPr>
          <w:rFonts w:ascii="Times New Roman" w:hAnsi="Times New Roman" w:cs="Times New Roman"/>
          <w:sz w:val="24"/>
          <w:szCs w:val="24"/>
        </w:rPr>
        <w:t xml:space="preserve"> que pretenda usufruir de um serviço que consuma muitos recursos a nível de banda, como é o caso do serviço de </w:t>
      </w:r>
      <w:proofErr w:type="spellStart"/>
      <w:r w:rsidRPr="00C609A8">
        <w:rPr>
          <w:rFonts w:ascii="Times New Roman" w:hAnsi="Times New Roman" w:cs="Times New Roman"/>
          <w:i/>
          <w:sz w:val="24"/>
          <w:szCs w:val="24"/>
        </w:rPr>
        <w:t>streaming</w:t>
      </w:r>
      <w:proofErr w:type="spellEnd"/>
      <w:r w:rsidRPr="00191C2F">
        <w:rPr>
          <w:rFonts w:ascii="Times New Roman" w:hAnsi="Times New Roman" w:cs="Times New Roman"/>
          <w:sz w:val="24"/>
          <w:szCs w:val="24"/>
        </w:rPr>
        <w:t xml:space="preserve"> de vídeo ou </w:t>
      </w:r>
      <w:proofErr w:type="spellStart"/>
      <w:r w:rsidR="00C609A8" w:rsidRPr="00C609A8">
        <w:rPr>
          <w:rFonts w:ascii="Times New Roman" w:hAnsi="Times New Roman" w:cs="Times New Roman"/>
          <w:i/>
          <w:sz w:val="24"/>
          <w:szCs w:val="24"/>
        </w:rPr>
        <w:t>Voice</w:t>
      </w:r>
      <w:proofErr w:type="spellEnd"/>
      <w:r w:rsidR="00C609A8" w:rsidRPr="00C609A8">
        <w:rPr>
          <w:rFonts w:ascii="Times New Roman" w:hAnsi="Times New Roman" w:cs="Times New Roman"/>
          <w:i/>
          <w:sz w:val="24"/>
          <w:szCs w:val="24"/>
        </w:rPr>
        <w:t xml:space="preserve"> </w:t>
      </w:r>
      <w:proofErr w:type="spellStart"/>
      <w:r w:rsidR="00C609A8" w:rsidRPr="00C609A8">
        <w:rPr>
          <w:rFonts w:ascii="Times New Roman" w:hAnsi="Times New Roman" w:cs="Times New Roman"/>
          <w:i/>
          <w:sz w:val="24"/>
          <w:szCs w:val="24"/>
        </w:rPr>
        <w:t>Over</w:t>
      </w:r>
      <w:proofErr w:type="spellEnd"/>
      <w:r w:rsidR="00C609A8" w:rsidRPr="00C609A8">
        <w:rPr>
          <w:rFonts w:ascii="Times New Roman" w:hAnsi="Times New Roman" w:cs="Times New Roman"/>
          <w:i/>
          <w:sz w:val="24"/>
          <w:szCs w:val="24"/>
        </w:rPr>
        <w:t xml:space="preserve"> Internet </w:t>
      </w:r>
      <w:proofErr w:type="spellStart"/>
      <w:proofErr w:type="gramStart"/>
      <w:r w:rsidR="00C609A8" w:rsidRPr="00C609A8">
        <w:rPr>
          <w:rFonts w:ascii="Times New Roman" w:hAnsi="Times New Roman" w:cs="Times New Roman"/>
          <w:i/>
          <w:sz w:val="24"/>
          <w:szCs w:val="24"/>
        </w:rPr>
        <w:t>Protocol</w:t>
      </w:r>
      <w:proofErr w:type="spellEnd"/>
      <w:proofErr w:type="gramEnd"/>
      <w:r w:rsidR="00C609A8">
        <w:rPr>
          <w:rFonts w:ascii="Times New Roman" w:hAnsi="Times New Roman" w:cs="Times New Roman"/>
          <w:sz w:val="24"/>
          <w:szCs w:val="24"/>
        </w:rPr>
        <w:t xml:space="preserve"> (</w:t>
      </w:r>
      <w:r w:rsidRPr="00191C2F">
        <w:rPr>
          <w:rFonts w:ascii="Times New Roman" w:hAnsi="Times New Roman" w:cs="Times New Roman"/>
          <w:sz w:val="24"/>
          <w:szCs w:val="24"/>
        </w:rPr>
        <w:t>VOIP</w:t>
      </w:r>
      <w:r w:rsidR="00C609A8">
        <w:rPr>
          <w:rFonts w:ascii="Times New Roman" w:hAnsi="Times New Roman" w:cs="Times New Roman"/>
          <w:sz w:val="24"/>
          <w:szCs w:val="24"/>
        </w:rPr>
        <w:t>)</w:t>
      </w:r>
      <w:r w:rsidRPr="00191C2F">
        <w:rPr>
          <w:rFonts w:ascii="Times New Roman" w:hAnsi="Times New Roman" w:cs="Times New Roman"/>
          <w:sz w:val="24"/>
          <w:szCs w:val="24"/>
        </w:rPr>
        <w:t xml:space="preserve">. Na prática, o AP832i, ponto de acesso que faz a difusão da rede </w:t>
      </w:r>
      <w:r w:rsidR="00515534" w:rsidRPr="00B55AFC">
        <w:rPr>
          <w:rFonts w:ascii="Times New Roman" w:hAnsi="Times New Roman" w:cs="Times New Roman"/>
          <w:i/>
          <w:sz w:val="24"/>
          <w:szCs w:val="24"/>
        </w:rPr>
        <w:t>W</w:t>
      </w:r>
      <w:r w:rsidRPr="00B55AFC">
        <w:rPr>
          <w:rFonts w:ascii="Times New Roman" w:hAnsi="Times New Roman" w:cs="Times New Roman"/>
          <w:i/>
          <w:sz w:val="24"/>
          <w:szCs w:val="24"/>
        </w:rPr>
        <w:t>i</w:t>
      </w:r>
      <w:r w:rsidR="00515534" w:rsidRPr="00B55AFC">
        <w:rPr>
          <w:rFonts w:ascii="Times New Roman" w:hAnsi="Times New Roman" w:cs="Times New Roman"/>
          <w:i/>
          <w:sz w:val="24"/>
          <w:szCs w:val="24"/>
        </w:rPr>
        <w:t>-F</w:t>
      </w:r>
      <w:r w:rsidRPr="00B55AFC">
        <w:rPr>
          <w:rFonts w:ascii="Times New Roman" w:hAnsi="Times New Roman" w:cs="Times New Roman"/>
          <w:i/>
          <w:sz w:val="24"/>
          <w:szCs w:val="24"/>
        </w:rPr>
        <w:t>i</w:t>
      </w:r>
      <w:r w:rsidRPr="00191C2F">
        <w:rPr>
          <w:rFonts w:ascii="Times New Roman" w:hAnsi="Times New Roman" w:cs="Times New Roman"/>
          <w:sz w:val="24"/>
          <w:szCs w:val="24"/>
        </w:rPr>
        <w:t xml:space="preserve"> segundo esta norma, tem um limite máximo de débito de 1300Mbps, </w:t>
      </w:r>
      <w:r w:rsidR="00A83B6E" w:rsidRPr="00191C2F">
        <w:rPr>
          <w:rFonts w:ascii="Times New Roman" w:hAnsi="Times New Roman" w:cs="Times New Roman"/>
          <w:sz w:val="24"/>
          <w:szCs w:val="24"/>
        </w:rPr>
        <w:t>através</w:t>
      </w:r>
      <w:r w:rsidRPr="00191C2F">
        <w:rPr>
          <w:rFonts w:ascii="Times New Roman" w:hAnsi="Times New Roman" w:cs="Times New Roman"/>
          <w:sz w:val="24"/>
          <w:szCs w:val="24"/>
        </w:rPr>
        <w:t xml:space="preserve"> de </w:t>
      </w:r>
      <w:r w:rsidR="00515534">
        <w:rPr>
          <w:rFonts w:ascii="Times New Roman" w:hAnsi="Times New Roman" w:cs="Times New Roman"/>
          <w:sz w:val="24"/>
          <w:szCs w:val="24"/>
        </w:rPr>
        <w:t>três</w:t>
      </w:r>
      <w:r w:rsidRPr="00191C2F">
        <w:rPr>
          <w:rFonts w:ascii="Times New Roman" w:hAnsi="Times New Roman" w:cs="Times New Roman"/>
          <w:sz w:val="24"/>
          <w:szCs w:val="24"/>
        </w:rPr>
        <w:t xml:space="preserve"> fluxo</w:t>
      </w:r>
      <w:r w:rsidR="00515534">
        <w:rPr>
          <w:rFonts w:ascii="Times New Roman" w:hAnsi="Times New Roman" w:cs="Times New Roman"/>
          <w:sz w:val="24"/>
          <w:szCs w:val="24"/>
        </w:rPr>
        <w:t>s</w:t>
      </w:r>
      <w:r w:rsidRPr="00191C2F">
        <w:rPr>
          <w:rFonts w:ascii="Times New Roman" w:hAnsi="Times New Roman" w:cs="Times New Roman"/>
          <w:sz w:val="24"/>
          <w:szCs w:val="24"/>
        </w:rPr>
        <w:t xml:space="preserve"> espaciais, num canal de 80Mhz</w:t>
      </w:r>
      <w:r w:rsidR="00C609A8">
        <w:rPr>
          <w:rFonts w:ascii="Times New Roman" w:hAnsi="Times New Roman" w:cs="Times New Roman"/>
          <w:sz w:val="24"/>
          <w:szCs w:val="24"/>
        </w:rPr>
        <w:t>.</w:t>
      </w:r>
    </w:p>
    <w:p w14:paraId="6DBBEB64" w14:textId="22AB87EC" w:rsidR="007476D3" w:rsidRDefault="007476D3" w:rsidP="00BA5CBD">
      <w:pPr>
        <w:spacing w:line="360" w:lineRule="auto"/>
        <w:rPr>
          <w:rFonts w:ascii="Times New Roman" w:hAnsi="Times New Roman" w:cs="Times New Roman"/>
          <w:sz w:val="24"/>
          <w:szCs w:val="24"/>
        </w:rPr>
      </w:pPr>
      <w:r w:rsidRPr="00191C2F">
        <w:rPr>
          <w:rFonts w:ascii="Times New Roman" w:hAnsi="Times New Roman" w:cs="Times New Roman"/>
          <w:sz w:val="24"/>
          <w:szCs w:val="24"/>
        </w:rPr>
        <w:t xml:space="preserve">A segunda 802.11 n é da geração anterior </w:t>
      </w:r>
      <w:r w:rsidR="00B55AFC">
        <w:rPr>
          <w:rFonts w:ascii="Times New Roman" w:hAnsi="Times New Roman" w:cs="Times New Roman"/>
          <w:sz w:val="24"/>
          <w:szCs w:val="24"/>
        </w:rPr>
        <w:t>à que foi descrita</w:t>
      </w:r>
      <w:r w:rsidRPr="00191C2F">
        <w:rPr>
          <w:rFonts w:ascii="Times New Roman" w:hAnsi="Times New Roman" w:cs="Times New Roman"/>
          <w:sz w:val="24"/>
          <w:szCs w:val="24"/>
        </w:rPr>
        <w:t xml:space="preserve"> e surge com intuito de manter a compatibilidade da rede com aparelhos que não sejam de última geração, trabalhando também na frequência de 2.4Ghz. Esta rede, é difu</w:t>
      </w:r>
      <w:r w:rsidR="00B55AFC">
        <w:rPr>
          <w:rFonts w:ascii="Times New Roman" w:hAnsi="Times New Roman" w:cs="Times New Roman"/>
          <w:sz w:val="24"/>
          <w:szCs w:val="24"/>
        </w:rPr>
        <w:t>ndida pelos dois tipos de ponto</w:t>
      </w:r>
      <w:r w:rsidRPr="00191C2F">
        <w:rPr>
          <w:rFonts w:ascii="Times New Roman" w:hAnsi="Times New Roman" w:cs="Times New Roman"/>
          <w:sz w:val="24"/>
          <w:szCs w:val="24"/>
        </w:rPr>
        <w:t xml:space="preserve"> de acesso existentes na rede (AP1020 e AP832i) funcionando tanto nas frequências de 2.4 </w:t>
      </w:r>
      <w:proofErr w:type="spellStart"/>
      <w:r w:rsidRPr="00191C2F">
        <w:rPr>
          <w:rFonts w:ascii="Times New Roman" w:hAnsi="Times New Roman" w:cs="Times New Roman"/>
          <w:sz w:val="24"/>
          <w:szCs w:val="24"/>
        </w:rPr>
        <w:t>Ghz</w:t>
      </w:r>
      <w:proofErr w:type="spellEnd"/>
      <w:r w:rsidRPr="00191C2F">
        <w:rPr>
          <w:rFonts w:ascii="Times New Roman" w:hAnsi="Times New Roman" w:cs="Times New Roman"/>
          <w:sz w:val="24"/>
          <w:szCs w:val="24"/>
        </w:rPr>
        <w:t xml:space="preserve"> </w:t>
      </w:r>
      <w:r w:rsidR="00B55AFC">
        <w:rPr>
          <w:rFonts w:ascii="Times New Roman" w:hAnsi="Times New Roman" w:cs="Times New Roman"/>
          <w:sz w:val="24"/>
          <w:szCs w:val="24"/>
        </w:rPr>
        <w:t>como de</w:t>
      </w:r>
      <w:r w:rsidRPr="00191C2F">
        <w:rPr>
          <w:rFonts w:ascii="Times New Roman" w:hAnsi="Times New Roman" w:cs="Times New Roman"/>
          <w:sz w:val="24"/>
          <w:szCs w:val="24"/>
        </w:rPr>
        <w:t xml:space="preserve"> 5Ghz.</w:t>
      </w:r>
      <w:r w:rsidR="008D246C">
        <w:rPr>
          <w:rFonts w:ascii="Times New Roman" w:hAnsi="Times New Roman" w:cs="Times New Roman"/>
          <w:sz w:val="24"/>
          <w:szCs w:val="24"/>
        </w:rPr>
        <w:t xml:space="preserve"> </w:t>
      </w:r>
      <w:r w:rsidR="0012582C">
        <w:rPr>
          <w:rFonts w:ascii="Times New Roman" w:hAnsi="Times New Roman" w:cs="Times New Roman"/>
          <w:sz w:val="24"/>
          <w:szCs w:val="24"/>
        </w:rPr>
        <w:t>S</w:t>
      </w:r>
      <w:r w:rsidRPr="00191C2F">
        <w:rPr>
          <w:rFonts w:ascii="Times New Roman" w:hAnsi="Times New Roman" w:cs="Times New Roman"/>
          <w:sz w:val="24"/>
          <w:szCs w:val="24"/>
        </w:rPr>
        <w:t>uporta uma taxa de tra</w:t>
      </w:r>
      <w:r w:rsidR="00C609A8">
        <w:rPr>
          <w:rFonts w:ascii="Times New Roman" w:hAnsi="Times New Roman" w:cs="Times New Roman"/>
          <w:sz w:val="24"/>
          <w:szCs w:val="24"/>
        </w:rPr>
        <w:t>nsferência de 450Mbps</w:t>
      </w:r>
      <w:r w:rsidR="008D246C">
        <w:rPr>
          <w:rFonts w:ascii="Times New Roman" w:hAnsi="Times New Roman" w:cs="Times New Roman"/>
          <w:sz w:val="24"/>
          <w:szCs w:val="24"/>
        </w:rPr>
        <w:t>,</w:t>
      </w:r>
      <w:r w:rsidR="00C609A8">
        <w:rPr>
          <w:rFonts w:ascii="Times New Roman" w:hAnsi="Times New Roman" w:cs="Times New Roman"/>
          <w:sz w:val="24"/>
          <w:szCs w:val="24"/>
        </w:rPr>
        <w:t xml:space="preserve"> quando </w:t>
      </w:r>
      <w:r w:rsidR="0012582C">
        <w:rPr>
          <w:rFonts w:ascii="Times New Roman" w:hAnsi="Times New Roman" w:cs="Times New Roman"/>
          <w:sz w:val="24"/>
          <w:szCs w:val="24"/>
        </w:rPr>
        <w:t>transmitida</w:t>
      </w:r>
      <w:r w:rsidR="0012582C" w:rsidRPr="00191C2F">
        <w:rPr>
          <w:rFonts w:ascii="Times New Roman" w:hAnsi="Times New Roman" w:cs="Times New Roman"/>
          <w:sz w:val="24"/>
          <w:szCs w:val="24"/>
        </w:rPr>
        <w:t xml:space="preserve"> </w:t>
      </w:r>
      <w:r w:rsidRPr="00191C2F">
        <w:rPr>
          <w:rFonts w:ascii="Times New Roman" w:hAnsi="Times New Roman" w:cs="Times New Roman"/>
          <w:sz w:val="24"/>
          <w:szCs w:val="24"/>
        </w:rPr>
        <w:t xml:space="preserve">pelo AP832i e 300Mbps quando </w:t>
      </w:r>
      <w:r w:rsidR="0012582C">
        <w:rPr>
          <w:rFonts w:ascii="Times New Roman" w:hAnsi="Times New Roman" w:cs="Times New Roman"/>
          <w:sz w:val="24"/>
          <w:szCs w:val="24"/>
        </w:rPr>
        <w:t xml:space="preserve">emitida </w:t>
      </w:r>
      <w:r w:rsidRPr="00191C2F">
        <w:rPr>
          <w:rFonts w:ascii="Times New Roman" w:hAnsi="Times New Roman" w:cs="Times New Roman"/>
          <w:sz w:val="24"/>
          <w:szCs w:val="24"/>
        </w:rPr>
        <w:t>pelo AP1020.</w:t>
      </w:r>
    </w:p>
    <w:p w14:paraId="2986C80D" w14:textId="7A0B2EC4" w:rsidR="00A83B6E" w:rsidRDefault="00A83B6E" w:rsidP="00A83B6E">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A análise feita irá basear-se na informação de eventos que é gerada pelo controlador de rede. Esta informação </w:t>
      </w:r>
      <w:r w:rsidR="00B55AFC">
        <w:rPr>
          <w:rFonts w:ascii="Times New Roman" w:hAnsi="Times New Roman" w:cs="Times New Roman"/>
          <w:sz w:val="24"/>
          <w:szCs w:val="24"/>
        </w:rPr>
        <w:t>apresenta-se</w:t>
      </w:r>
      <w:r>
        <w:rPr>
          <w:rFonts w:ascii="Times New Roman" w:hAnsi="Times New Roman" w:cs="Times New Roman"/>
          <w:sz w:val="24"/>
          <w:szCs w:val="24"/>
        </w:rPr>
        <w:t xml:space="preserve"> sob forma de ficheiro de </w:t>
      </w:r>
      <w:r w:rsidRPr="0012582C">
        <w:rPr>
          <w:rFonts w:ascii="Times New Roman" w:hAnsi="Times New Roman" w:cs="Times New Roman"/>
          <w:i/>
          <w:sz w:val="24"/>
          <w:szCs w:val="24"/>
        </w:rPr>
        <w:t>log</w:t>
      </w:r>
      <w:r>
        <w:rPr>
          <w:rFonts w:ascii="Times New Roman" w:hAnsi="Times New Roman" w:cs="Times New Roman"/>
          <w:sz w:val="24"/>
          <w:szCs w:val="24"/>
        </w:rPr>
        <w:t xml:space="preserve">, numa estrutura de </w:t>
      </w:r>
      <w:r w:rsidRPr="00A83B6E">
        <w:rPr>
          <w:rFonts w:ascii="Times New Roman" w:hAnsi="Times New Roman" w:cs="Times New Roman"/>
          <w:i/>
          <w:sz w:val="24"/>
          <w:szCs w:val="24"/>
        </w:rPr>
        <w:t>flat file</w:t>
      </w:r>
      <w:r>
        <w:rPr>
          <w:rFonts w:ascii="Times New Roman" w:hAnsi="Times New Roman" w:cs="Times New Roman"/>
          <w:sz w:val="24"/>
          <w:szCs w:val="24"/>
        </w:rPr>
        <w:t xml:space="preserve"> e </w:t>
      </w:r>
      <w:r w:rsidR="00B55AFC">
        <w:rPr>
          <w:rFonts w:ascii="Times New Roman" w:hAnsi="Times New Roman" w:cs="Times New Roman"/>
          <w:sz w:val="24"/>
          <w:szCs w:val="24"/>
        </w:rPr>
        <w:t>contém</w:t>
      </w:r>
      <w:r>
        <w:rPr>
          <w:rFonts w:ascii="Times New Roman" w:hAnsi="Times New Roman" w:cs="Times New Roman"/>
          <w:sz w:val="24"/>
          <w:szCs w:val="24"/>
        </w:rPr>
        <w:t xml:space="preserve"> a informação de 24 horas, respeitante ao dia de 12 de Maio de 2015</w:t>
      </w:r>
      <w:r w:rsidR="008D246C">
        <w:rPr>
          <w:rFonts w:ascii="Times New Roman" w:hAnsi="Times New Roman" w:cs="Times New Roman"/>
          <w:sz w:val="24"/>
          <w:szCs w:val="24"/>
        </w:rPr>
        <w:t>.</w:t>
      </w:r>
    </w:p>
    <w:p w14:paraId="3518BA4E" w14:textId="77777777" w:rsidR="00A83B6E" w:rsidRDefault="007476D3" w:rsidP="002E2184">
      <w:pPr>
        <w:pStyle w:val="ListParagraph"/>
        <w:numPr>
          <w:ilvl w:val="0"/>
          <w:numId w:val="14"/>
        </w:numPr>
        <w:spacing w:line="360" w:lineRule="auto"/>
        <w:rPr>
          <w:rFonts w:ascii="Times New Roman" w:hAnsi="Times New Roman" w:cs="Times New Roman"/>
          <w:sz w:val="24"/>
          <w:szCs w:val="24"/>
        </w:rPr>
      </w:pPr>
      <w:r w:rsidRPr="00A83B6E">
        <w:rPr>
          <w:rFonts w:ascii="Times New Roman" w:hAnsi="Times New Roman" w:cs="Times New Roman"/>
          <w:sz w:val="24"/>
          <w:szCs w:val="24"/>
        </w:rPr>
        <w:t>Instante Inicial 2015-05-12 00:00:00.027</w:t>
      </w:r>
    </w:p>
    <w:p w14:paraId="05381099" w14:textId="10B024A5" w:rsidR="007476D3" w:rsidRPr="00A83B6E" w:rsidRDefault="007476D3" w:rsidP="002E2184">
      <w:pPr>
        <w:pStyle w:val="ListParagraph"/>
        <w:numPr>
          <w:ilvl w:val="0"/>
          <w:numId w:val="14"/>
        </w:numPr>
        <w:spacing w:line="360" w:lineRule="auto"/>
        <w:rPr>
          <w:rFonts w:ascii="Times New Roman" w:hAnsi="Times New Roman" w:cs="Times New Roman"/>
          <w:sz w:val="24"/>
          <w:szCs w:val="24"/>
        </w:rPr>
      </w:pPr>
      <w:r w:rsidRPr="00A83B6E">
        <w:rPr>
          <w:rFonts w:ascii="Times New Roman" w:hAnsi="Times New Roman" w:cs="Times New Roman"/>
          <w:sz w:val="24"/>
          <w:szCs w:val="24"/>
        </w:rPr>
        <w:t>Instante Final 2015-05-12 23:59:57.433</w:t>
      </w:r>
    </w:p>
    <w:p w14:paraId="24DFEE7A" w14:textId="654F04A6" w:rsidR="007476D3" w:rsidRPr="00191C2F" w:rsidRDefault="007476D3" w:rsidP="0004663E">
      <w:pPr>
        <w:pStyle w:val="Estilo1"/>
      </w:pPr>
      <w:bookmarkStart w:id="72" w:name="_Toc433668212"/>
      <w:bookmarkStart w:id="73" w:name="_Toc434250549"/>
      <w:r w:rsidRPr="00191C2F">
        <w:t>Metodologia</w:t>
      </w:r>
      <w:bookmarkEnd w:id="72"/>
      <w:bookmarkEnd w:id="73"/>
    </w:p>
    <w:p w14:paraId="3DCC97B6" w14:textId="03354F23" w:rsidR="007476D3" w:rsidRDefault="007476D3" w:rsidP="00BA5CBD">
      <w:pPr>
        <w:pStyle w:val="Texto"/>
      </w:pPr>
      <w:r w:rsidRPr="00191C2F">
        <w:t xml:space="preserve">Foi decidida a aplicação da metodologia de </w:t>
      </w:r>
      <w:r w:rsidRPr="00191C2F">
        <w:rPr>
          <w:i/>
        </w:rPr>
        <w:t xml:space="preserve">Design </w:t>
      </w:r>
      <w:proofErr w:type="spellStart"/>
      <w:r w:rsidRPr="00191C2F">
        <w:rPr>
          <w:i/>
        </w:rPr>
        <w:t>Science</w:t>
      </w:r>
      <w:proofErr w:type="spellEnd"/>
      <w:r w:rsidRPr="00191C2F">
        <w:rPr>
          <w:i/>
        </w:rPr>
        <w:t xml:space="preserve"> Research</w:t>
      </w:r>
      <w:r w:rsidRPr="00191C2F">
        <w:t xml:space="preserve"> na elaboração deste trabalho </w:t>
      </w:r>
      <w:r w:rsidRPr="00191C2F">
        <w:fldChar w:fldCharType="begin" w:fldLock="1"/>
      </w:r>
      <w:r w:rsidR="00586390">
        <w:instrText>ADDIN CSL_CITATION { "citationItems" : [ { "id" : "ITEM-1", "itemData" : { "abstract" : "The paper motivates, presents, demonstrates in use, and evaluates a methodology for conducting design science (DS) research in information systems (IS). DS is of importance in a discipline oriented to the creation of successful artifacts. Several researchers have pioneered DS research in IS, yet over the past 15 years, little DS research has been done within the discipline. The lack of a methodology to serve as a commonly accepted framework for DS research and of a template for its presentation may have contributed to its slow adoption. The design science research methodology (DSRM) presented here incorporates principles, practices, and procedures required to carry out such research and meets three objectives: it is consistent with prior literature, it provides a nominal process model for doing DS research, and it provides a mental model for presenting and evaluating DS research in IS. The DS process includes six steps: problem identification and motivation, definition of the objectives for a solution, design and development, demonstration, evaluation, and communication. We demonstrate and evaluate the methodology by presenting four case studies in terms of the DSRM, including cases that present the design of a database to support health assessment methods, a software reuse measure, an Internet video telephony application, and an IS planning method. The designed methodology effectively satisfies the three objectives and has the potential to help aid the acceptance of DS research in the IS discipline.", "author" : [ { "dropping-particle" : "", "family" : "Peffers", "given" : "Ken", "non-dropping-particle" : "", "parse-names" : false, "suffix" : "" }, { "dropping-particle" : "", "family" : "Tuunanen", "given" : "Tuure", "non-dropping-particle" : "", "parse-names" : false, "suffix" : "" }, { "dropping-particle" : "", "family" : "Rothenberger", "given" : "Marcus a.", "non-dropping-particle" : "", "parse-names" : false, "suffix" : "" }, { "dropping-particle" : "", "family" : "Chatterjee", "given" : "Samir", "non-dropping-particle" : "", "parse-names" : false, "suffix" : "" } ], "container-title" : "Journal of Management Information Systems", "id" : "ITEM-1", "issue" : "3", "issued" : { "date-parts" : [ [ "2007" ] ] }, "page" : "45-77", "title" : "A design science research methodology for information systems research", "type" : "article-journal", "volume" : "24" }, "uris" : [ "http://www.mendeley.com/documents/?uuid=59a4a97e-045f-40ec-920f-04fcb0cf66f1" ] } ], "mendeley" : { "formattedCitation" : "(Peffers et al. 2007)", "plainTextFormattedCitation" : "(Peffers et al. 2007)", "previouslyFormattedCitation" : "(Peffers et al. 2007)" }, "properties" : { "noteIndex" : 0 }, "schema" : "https://github.com/citation-style-language/schema/raw/master/csl-citation.json" }</w:instrText>
      </w:r>
      <w:r w:rsidRPr="00191C2F">
        <w:fldChar w:fldCharType="separate"/>
      </w:r>
      <w:r w:rsidR="00F42E5C" w:rsidRPr="00F42E5C">
        <w:rPr>
          <w:noProof/>
        </w:rPr>
        <w:t>(Peffers et al. 2007)</w:t>
      </w:r>
      <w:r w:rsidRPr="00191C2F">
        <w:fldChar w:fldCharType="end"/>
      </w:r>
      <w:r w:rsidR="00050586">
        <w:t xml:space="preserve"> alterada,</w:t>
      </w:r>
      <w:r w:rsidRPr="00191C2F">
        <w:t xml:space="preserve"> utilizando uma </w:t>
      </w:r>
      <w:proofErr w:type="spellStart"/>
      <w:r w:rsidRPr="00191C2F">
        <w:rPr>
          <w:i/>
        </w:rPr>
        <w:t>framework</w:t>
      </w:r>
      <w:proofErr w:type="spellEnd"/>
      <w:r w:rsidRPr="00191C2F">
        <w:t xml:space="preserve"> definida com as seguintes fases e respetivas descrições.</w:t>
      </w:r>
    </w:p>
    <w:p w14:paraId="7051B8E7" w14:textId="77777777" w:rsidR="00D4430E" w:rsidRPr="00191C2F" w:rsidRDefault="00D4430E" w:rsidP="00BA5CBD">
      <w:pPr>
        <w:pStyle w:val="Texto"/>
      </w:pPr>
    </w:p>
    <w:p w14:paraId="6CE4EF57" w14:textId="79A54FB8" w:rsidR="007476D3" w:rsidRPr="00F00E84" w:rsidRDefault="00233047" w:rsidP="002E2184">
      <w:pPr>
        <w:pStyle w:val="Texto"/>
        <w:numPr>
          <w:ilvl w:val="0"/>
          <w:numId w:val="11"/>
        </w:numPr>
      </w:pPr>
      <w:r>
        <w:t>Definição do Problema</w:t>
      </w:r>
      <w:r w:rsidR="007476D3" w:rsidRPr="00F00E84">
        <w:t xml:space="preserve"> </w:t>
      </w:r>
    </w:p>
    <w:p w14:paraId="25BECEB9" w14:textId="2F018BCC" w:rsidR="007476D3" w:rsidRDefault="007476D3" w:rsidP="00BA5CBD">
      <w:pPr>
        <w:pStyle w:val="Texto"/>
      </w:pPr>
      <w:r w:rsidRPr="00191C2F">
        <w:t xml:space="preserve">É feita </w:t>
      </w:r>
      <w:r w:rsidR="002E4AC0">
        <w:t>a</w:t>
      </w:r>
      <w:r w:rsidRPr="00191C2F">
        <w:t xml:space="preserve"> análise</w:t>
      </w:r>
      <w:r w:rsidR="002E4AC0">
        <w:t xml:space="preserve"> do</w:t>
      </w:r>
      <w:r w:rsidRPr="00191C2F">
        <w:t xml:space="preserve"> </w:t>
      </w:r>
      <w:r w:rsidR="002E4AC0">
        <w:t>problema</w:t>
      </w:r>
      <w:r w:rsidRPr="00191C2F">
        <w:t xml:space="preserve">, identificando concretamente os pontos que se pretendem melhorar ou solucionar com o resultado deste trabalho, assim como a importância e impacto que terão no contexto definido. </w:t>
      </w:r>
    </w:p>
    <w:p w14:paraId="240D5B43" w14:textId="16CE20A2" w:rsidR="007476D3" w:rsidRPr="00191C2F" w:rsidRDefault="00233047" w:rsidP="002E2184">
      <w:pPr>
        <w:pStyle w:val="Texto"/>
        <w:numPr>
          <w:ilvl w:val="0"/>
          <w:numId w:val="10"/>
        </w:numPr>
      </w:pPr>
      <w:proofErr w:type="spellStart"/>
      <w:r>
        <w:t>Stakeholders</w:t>
      </w:r>
      <w:proofErr w:type="spellEnd"/>
    </w:p>
    <w:p w14:paraId="2F72DAD4" w14:textId="0B49BAB9" w:rsidR="007476D3" w:rsidRDefault="007476D3" w:rsidP="00BA5CBD">
      <w:pPr>
        <w:pStyle w:val="Texto"/>
      </w:pPr>
      <w:r w:rsidRPr="00191C2F">
        <w:t>É explicado como e quem beneficiará com a aplicação de uma solução para os problemas identificados, realçando as vantagens do alcance dos objetivos sobre a perspetiva de cada um dos</w:t>
      </w:r>
      <w:r w:rsidR="0012582C">
        <w:rPr>
          <w:i/>
        </w:rPr>
        <w:t xml:space="preserve"> </w:t>
      </w:r>
      <w:proofErr w:type="spellStart"/>
      <w:r w:rsidR="0012582C">
        <w:rPr>
          <w:i/>
        </w:rPr>
        <w:t>stakeholders</w:t>
      </w:r>
      <w:proofErr w:type="spellEnd"/>
      <w:r w:rsidRPr="00191C2F">
        <w:t>, ou entid</w:t>
      </w:r>
      <w:r w:rsidR="002E4AC0">
        <w:t>ades interessadas na obtenção das</w:t>
      </w:r>
      <w:r w:rsidRPr="00191C2F">
        <w:t xml:space="preserve"> conclusões e </w:t>
      </w:r>
      <w:r w:rsidR="002E4AC0">
        <w:t>resultados</w:t>
      </w:r>
      <w:r w:rsidRPr="00191C2F">
        <w:t xml:space="preserve"> positivos desta investigação</w:t>
      </w:r>
      <w:r w:rsidR="002E4AC0">
        <w:t>.</w:t>
      </w:r>
    </w:p>
    <w:p w14:paraId="6441C769" w14:textId="69FD543C" w:rsidR="007476D3" w:rsidRPr="00191C2F" w:rsidRDefault="00233047" w:rsidP="002E2184">
      <w:pPr>
        <w:pStyle w:val="Texto"/>
        <w:numPr>
          <w:ilvl w:val="0"/>
          <w:numId w:val="10"/>
        </w:numPr>
      </w:pPr>
      <w:r>
        <w:t>Apresentação dos Objetivos</w:t>
      </w:r>
    </w:p>
    <w:p w14:paraId="1A78B18A" w14:textId="3582F73D" w:rsidR="002E4AC0" w:rsidRDefault="007476D3" w:rsidP="00BA5CBD">
      <w:pPr>
        <w:pStyle w:val="Texto"/>
      </w:pPr>
      <w:r w:rsidRPr="00191C2F">
        <w:t>Aqui são definidos os objetivos concretos que se pretendem atingir com a conclusão deste trabalho</w:t>
      </w:r>
      <w:r w:rsidR="00016654">
        <w:t xml:space="preserve">, devendo estar alinhados com o que foi apresentado na revisão </w:t>
      </w:r>
      <w:r w:rsidRPr="00191C2F">
        <w:t xml:space="preserve">de literatura, </w:t>
      </w:r>
      <w:r w:rsidR="00016654">
        <w:t>e o ponto de</w:t>
      </w:r>
      <w:r w:rsidR="002E4AC0">
        <w:t xml:space="preserve"> definição do problema. </w:t>
      </w:r>
      <w:r w:rsidR="008D246C">
        <w:t>Nesta fase é</w:t>
      </w:r>
      <w:r w:rsidRPr="00191C2F">
        <w:t xml:space="preserve"> feita a apresentação dos artefactos</w:t>
      </w:r>
      <w:r w:rsidR="008D246C">
        <w:t xml:space="preserve"> a desenvolver.</w:t>
      </w:r>
      <w:r w:rsidRPr="00191C2F">
        <w:t xml:space="preserve"> </w:t>
      </w:r>
    </w:p>
    <w:p w14:paraId="78701999" w14:textId="5A088DB1" w:rsidR="007476D3" w:rsidRPr="00191C2F" w:rsidRDefault="00233047" w:rsidP="002E2184">
      <w:pPr>
        <w:pStyle w:val="Texto"/>
        <w:numPr>
          <w:ilvl w:val="0"/>
          <w:numId w:val="10"/>
        </w:numPr>
      </w:pPr>
      <w:r>
        <w:t>Desenho e Desenvolvimento</w:t>
      </w:r>
      <w:r w:rsidR="007476D3" w:rsidRPr="00191C2F">
        <w:t xml:space="preserve"> </w:t>
      </w:r>
    </w:p>
    <w:p w14:paraId="7F92EE53" w14:textId="77777777" w:rsidR="007476D3" w:rsidRDefault="007476D3" w:rsidP="00BA5CBD">
      <w:pPr>
        <w:pStyle w:val="Texto"/>
      </w:pPr>
      <w:r w:rsidRPr="00191C2F">
        <w:t>É feita toda a análise de dados e desenvolvimentos com o objetivo de obtenção dos artefactos apresentados nos objetivos.</w:t>
      </w:r>
    </w:p>
    <w:p w14:paraId="0A2F791F" w14:textId="77777777" w:rsidR="00D4430E" w:rsidRDefault="00D4430E" w:rsidP="00BA5CBD">
      <w:pPr>
        <w:pStyle w:val="Texto"/>
      </w:pPr>
    </w:p>
    <w:p w14:paraId="42CDEE26" w14:textId="43E37439" w:rsidR="007476D3" w:rsidRPr="00191C2F" w:rsidRDefault="00233047" w:rsidP="002E2184">
      <w:pPr>
        <w:pStyle w:val="Texto"/>
        <w:numPr>
          <w:ilvl w:val="0"/>
          <w:numId w:val="10"/>
        </w:numPr>
      </w:pPr>
      <w:r>
        <w:lastRenderedPageBreak/>
        <w:t>Resultados</w:t>
      </w:r>
    </w:p>
    <w:p w14:paraId="7135F55A" w14:textId="6B5B0B99" w:rsidR="007476D3" w:rsidRDefault="005D1102" w:rsidP="00BA5CBD">
      <w:pPr>
        <w:pStyle w:val="Texto"/>
      </w:pPr>
      <w:r>
        <w:t xml:space="preserve">Nesta fase é feita uma análise e exploração dos artefactos de modo a obter as evidências do problema com respetivas causas sempre que sejam possíveis de concluir. </w:t>
      </w:r>
      <w:r w:rsidR="00BF0F4B">
        <w:t>Essa informação é explicada detalhadamente e de forma estruturada para que seja de fácil compreensão.</w:t>
      </w:r>
    </w:p>
    <w:p w14:paraId="1ED8E54B" w14:textId="61DB79FA" w:rsidR="00BF0F4B" w:rsidRDefault="00BF0F4B" w:rsidP="002E2184">
      <w:pPr>
        <w:pStyle w:val="Texto"/>
        <w:numPr>
          <w:ilvl w:val="0"/>
          <w:numId w:val="24"/>
        </w:numPr>
      </w:pPr>
      <w:r>
        <w:t xml:space="preserve"> </w:t>
      </w:r>
      <w:r w:rsidR="00233047">
        <w:t>Conclusões</w:t>
      </w:r>
    </w:p>
    <w:p w14:paraId="3B3B5544" w14:textId="516E02E0" w:rsidR="00BF0F4B" w:rsidRPr="00191C2F" w:rsidRDefault="00BF0F4B" w:rsidP="00BF0F4B">
      <w:pPr>
        <w:pStyle w:val="Texto"/>
      </w:pPr>
      <w:r>
        <w:t>É feito um resumo do que foi explicado em RESULTADOS salientando as ilações mais importantes retiradas.</w:t>
      </w:r>
    </w:p>
    <w:p w14:paraId="7E2717B4" w14:textId="0AEEAF0A" w:rsidR="00EA70C5" w:rsidRDefault="00233047" w:rsidP="002E2184">
      <w:pPr>
        <w:pStyle w:val="Texto"/>
        <w:numPr>
          <w:ilvl w:val="0"/>
          <w:numId w:val="23"/>
        </w:numPr>
      </w:pPr>
      <w:r>
        <w:t>Comunicação</w:t>
      </w:r>
      <w:r w:rsidR="00EA70C5">
        <w:t xml:space="preserve"> </w:t>
      </w:r>
    </w:p>
    <w:p w14:paraId="054B86FF" w14:textId="599976FD" w:rsidR="008644EA" w:rsidRPr="00EA70C5" w:rsidRDefault="00EA70C5" w:rsidP="00EA70C5">
      <w:pPr>
        <w:pStyle w:val="Texto"/>
      </w:pPr>
      <w:r>
        <w:t>Divulgação do trabalho</w:t>
      </w:r>
      <w:r w:rsidR="00233047">
        <w:t xml:space="preserve"> à comunidade científica com a publicação do mesmo no repositório </w:t>
      </w:r>
      <w:r>
        <w:t>do ISCTE-IUL</w:t>
      </w:r>
    </w:p>
    <w:p w14:paraId="13471899" w14:textId="77777777" w:rsidR="00EA70C5" w:rsidRDefault="00EA70C5" w:rsidP="00EA70C5">
      <w:pPr>
        <w:pStyle w:val="Texto"/>
        <w:keepNext/>
      </w:pPr>
      <w:r w:rsidRPr="00691564">
        <w:rPr>
          <w:noProof/>
          <w:lang w:eastAsia="pt-PT"/>
        </w:rPr>
        <w:drawing>
          <wp:inline distT="0" distB="0" distL="0" distR="0" wp14:anchorId="4C89A63E" wp14:editId="4E279F8F">
            <wp:extent cx="5396400" cy="2541600"/>
            <wp:effectExtent l="0" t="0" r="0" b="0"/>
            <wp:docPr id="4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Morton_Gender_fig01.png"/>
                    <pic:cNvPicPr/>
                  </pic:nvPicPr>
                  <pic:blipFill rotWithShape="1">
                    <a:blip r:embed="rId16" cstate="print">
                      <a:extLst>
                        <a:ext uri="{28A0092B-C50C-407E-A947-70E740481C1C}">
                          <a14:useLocalDpi xmlns:a14="http://schemas.microsoft.com/office/drawing/2010/main" val="0"/>
                        </a:ext>
                      </a:extLst>
                    </a:blip>
                    <a:srcRect b="14148"/>
                    <a:stretch/>
                  </pic:blipFill>
                  <pic:spPr bwMode="auto">
                    <a:xfrm>
                      <a:off x="0" y="0"/>
                      <a:ext cx="5396400" cy="2541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D8690C5" w14:textId="158667B7" w:rsidR="008644EA" w:rsidRPr="00F370D9" w:rsidRDefault="00EA70C5" w:rsidP="00EA70C5">
      <w:pPr>
        <w:pStyle w:val="Caption"/>
        <w:jc w:val="both"/>
        <w:rPr>
          <w:lang w:val="en-US"/>
        </w:rPr>
      </w:pPr>
      <w:bookmarkStart w:id="74" w:name="_Toc434250660"/>
      <w:proofErr w:type="spellStart"/>
      <w:r w:rsidRPr="00F370D9">
        <w:rPr>
          <w:lang w:val="en-US"/>
        </w:rPr>
        <w:t>Figura</w:t>
      </w:r>
      <w:proofErr w:type="spellEnd"/>
      <w:r w:rsidRPr="00F370D9">
        <w:rPr>
          <w:lang w:val="en-US"/>
        </w:rPr>
        <w:t xml:space="preserve"> </w:t>
      </w:r>
      <w:r w:rsidR="00F370D9">
        <w:fldChar w:fldCharType="begin"/>
      </w:r>
      <w:r w:rsidR="00F370D9" w:rsidRPr="00F370D9">
        <w:rPr>
          <w:lang w:val="en-US"/>
        </w:rPr>
        <w:instrText xml:space="preserve"> SEQ Figura \* ARABIC </w:instrText>
      </w:r>
      <w:r w:rsidR="00F370D9">
        <w:fldChar w:fldCharType="separate"/>
      </w:r>
      <w:r w:rsidR="00E06BBB">
        <w:rPr>
          <w:noProof/>
          <w:lang w:val="en-US"/>
        </w:rPr>
        <w:t>2</w:t>
      </w:r>
      <w:r w:rsidR="00F370D9">
        <w:rPr>
          <w:noProof/>
        </w:rPr>
        <w:fldChar w:fldCharType="end"/>
      </w:r>
      <w:r w:rsidRPr="00F370D9">
        <w:rPr>
          <w:lang w:val="en-US"/>
        </w:rPr>
        <w:t xml:space="preserve"> - Design Science Research</w:t>
      </w:r>
      <w:r>
        <w:fldChar w:fldCharType="begin" w:fldLock="1"/>
      </w:r>
      <w:r w:rsidR="0025107C">
        <w:rPr>
          <w:lang w:val="en-US"/>
        </w:rPr>
        <w:instrText>ADDIN CSL_CITATION { "citationItems" : [ { "id" : "ITEM-1", "itemData" : { "abstract" : "The paper motivates, presents, demonstrates in use, and evaluates a methodology for conducting design science (DS) research in information systems (IS). DS is of importance in a discipline oriented to the creation of successful artifacts. Several researchers have pioneered DS research in IS, yet over the past 15 years, little DS research has been done within the discipline. The lack of a methodology to serve as a commonly accepted framework for DS research and of a template for its presentation may have contributed to its slow adoption. The design science research methodology (DSRM) presented here incorporates principles, practices, and procedures required to carry out such research and meets three objectives: it is consistent with prior literature, it provides a nominal process model for doing DS research, and it provides a mental model for presenting and evaluating DS research in IS. The DS process includes six steps: problem identification and motivation, definition of the objectives for a solution, design and development, demonstration, evaluation, and communication. We demonstrate and evaluate the methodology by presenting four case studies in terms of the DSRM, including cases that present the design of a database to support health assessment methods, a software reuse measure, an Internet video telephony application, and an IS planning method. The designed methodology effectively satisfies the three objectives and has the potential to help aid the acceptance of DS research in the IS discipline.", "author" : [ { "dropping-particle" : "", "family" : "Peffers", "given" : "Ken", "non-dropping-particle" : "", "parse-names" : false, "suffix" : "" }, { "dropping-particle" : "", "family" : "Tuunanen", "given" : "Tuure", "non-dropping-particle" : "", "parse-names" : false, "suffix" : "" }, { "dropping-particle" : "", "family" : "Rothenberger", "given" : "Marcus a.", "non-dropping-particle" : "", "parse-names" : false, "suffix" : "" }, { "dropping-particle" : "", "family" : "Chatterjee", "given" : "Samir", "non-dropping-particle" : "", "parse-names" : false, "suffix" : "" } ], "container-title" : "Journal of Management Information Systems", "id" : "ITEM-1", "issue" : "3", "issued" : { "date-parts" : [ [ "2007" ] ] }, "page" : "45-77", "title" : "A design science research methodology for information systems research", "type" : "article-journal", "volume" : "24" }, "uris" : [ "http://www.mendeley.com/documents/?uuid=59a4a97e-045f-40ec-920f-04fcb0cf66f1" ] } ], "mendeley" : { "formattedCitation" : "(Peffers et al. 2007)", "plainTextFormattedCitation" : "(Peffers et al. 2007)", "previouslyFormattedCitation" : "(Peffers et al. 2007)" }, "properties" : { "noteIndex" : 0 }, "schema" : "https://github.com/citation-style-language/schema/raw/master/csl-citation.json" }</w:instrText>
      </w:r>
      <w:r>
        <w:fldChar w:fldCharType="separate"/>
      </w:r>
      <w:r w:rsidR="00F370D9" w:rsidRPr="00F370D9">
        <w:rPr>
          <w:i w:val="0"/>
          <w:noProof/>
          <w:lang w:val="en-US"/>
        </w:rPr>
        <w:t>(</w:t>
      </w:r>
      <w:proofErr w:type="spellStart"/>
      <w:r w:rsidR="00F370D9" w:rsidRPr="00F370D9">
        <w:rPr>
          <w:i w:val="0"/>
          <w:noProof/>
          <w:lang w:val="en-US"/>
        </w:rPr>
        <w:t>Peffers</w:t>
      </w:r>
      <w:proofErr w:type="spellEnd"/>
      <w:r w:rsidR="00F370D9" w:rsidRPr="00F370D9">
        <w:rPr>
          <w:i w:val="0"/>
          <w:noProof/>
          <w:lang w:val="en-US"/>
        </w:rPr>
        <w:t xml:space="preserve"> et al. 2007)</w:t>
      </w:r>
      <w:bookmarkEnd w:id="74"/>
      <w:r>
        <w:fldChar w:fldCharType="end"/>
      </w:r>
    </w:p>
    <w:p w14:paraId="6E6CAEE1" w14:textId="0BEE1A03" w:rsidR="008644EA" w:rsidRPr="00F370D9" w:rsidRDefault="008644EA" w:rsidP="00BA5CBD">
      <w:pPr>
        <w:pStyle w:val="Texto"/>
        <w:rPr>
          <w:lang w:val="en-US"/>
        </w:rPr>
      </w:pPr>
    </w:p>
    <w:p w14:paraId="7DCC6A81" w14:textId="6FB752D9" w:rsidR="007476D3" w:rsidRPr="00191C2F" w:rsidRDefault="007476D3" w:rsidP="0004663E">
      <w:pPr>
        <w:pStyle w:val="Estilo1"/>
      </w:pPr>
      <w:bookmarkStart w:id="75" w:name="_Toc433668220"/>
      <w:bookmarkStart w:id="76" w:name="_Toc434250550"/>
      <w:r w:rsidRPr="00191C2F">
        <w:t>Definição do Problema</w:t>
      </w:r>
      <w:bookmarkEnd w:id="75"/>
      <w:bookmarkEnd w:id="76"/>
      <w:r w:rsidRPr="00191C2F">
        <w:tab/>
      </w:r>
    </w:p>
    <w:p w14:paraId="4CA4E741" w14:textId="76630FD0" w:rsidR="00D240FF" w:rsidRDefault="007476D3" w:rsidP="00BA5CBD">
      <w:pPr>
        <w:pStyle w:val="Texto"/>
      </w:pPr>
      <w:r w:rsidRPr="00191C2F">
        <w:t xml:space="preserve">A solução de </w:t>
      </w:r>
      <w:r w:rsidR="00D240FF" w:rsidRPr="00D240FF">
        <w:rPr>
          <w:i/>
        </w:rPr>
        <w:t xml:space="preserve">Virtual </w:t>
      </w:r>
      <w:proofErr w:type="spellStart"/>
      <w:r w:rsidR="00D240FF" w:rsidRPr="00D240FF">
        <w:rPr>
          <w:i/>
        </w:rPr>
        <w:t>Cell</w:t>
      </w:r>
      <w:proofErr w:type="spellEnd"/>
      <w:r w:rsidRPr="00191C2F">
        <w:t xml:space="preserve"> da M</w:t>
      </w:r>
      <w:r w:rsidR="00D83F2D">
        <w:t>eru</w:t>
      </w:r>
      <w:r w:rsidRPr="00191C2F">
        <w:t xml:space="preserve"> existente no ISCTE-IUL</w:t>
      </w:r>
      <w:proofErr w:type="gramStart"/>
      <w:r w:rsidR="00D240FF">
        <w:t>,</w:t>
      </w:r>
      <w:proofErr w:type="gramEnd"/>
      <w:r w:rsidRPr="00191C2F">
        <w:t xml:space="preserve"> tem sido alvo de algumas críticas por parte dos utilizadores, especialmente em períodos de maior utilização, ou seja quando existe um maior número de clientes ligados à rede. </w:t>
      </w:r>
    </w:p>
    <w:p w14:paraId="261ED6C5" w14:textId="39556450" w:rsidR="007476D3" w:rsidRPr="00191C2F" w:rsidRDefault="00D240FF" w:rsidP="00BA5CBD">
      <w:pPr>
        <w:pStyle w:val="Texto"/>
      </w:pPr>
      <w:r>
        <w:t>A qualidade do</w:t>
      </w:r>
      <w:r w:rsidR="007476D3" w:rsidRPr="00191C2F">
        <w:t xml:space="preserve"> serviço da rede </w:t>
      </w:r>
      <w:r>
        <w:t>WLAN,</w:t>
      </w:r>
      <w:r w:rsidR="007476D3" w:rsidRPr="00191C2F">
        <w:t xml:space="preserve"> existente atualmente no ISCTE-IUL fica aquém das expectativas </w:t>
      </w:r>
      <w:r>
        <w:t>da Departamento de Sistemas de Informação (DSI)</w:t>
      </w:r>
      <w:r w:rsidR="00233047">
        <w:t>,</w:t>
      </w:r>
      <w:r>
        <w:t xml:space="preserve"> </w:t>
      </w:r>
      <w:r w:rsidR="007476D3" w:rsidRPr="00191C2F">
        <w:t xml:space="preserve">tendo em conta que </w:t>
      </w:r>
      <w:r w:rsidR="007476D3" w:rsidRPr="00191C2F">
        <w:lastRenderedPageBreak/>
        <w:t>está a ser utilizada a norma IEEE 802.11ac</w:t>
      </w:r>
      <w:r>
        <w:t xml:space="preserve">. </w:t>
      </w:r>
      <w:r w:rsidR="007476D3" w:rsidRPr="00191C2F">
        <w:t>Fraca velocidade</w:t>
      </w:r>
      <w:r w:rsidR="00233047">
        <w:t>,</w:t>
      </w:r>
      <w:r w:rsidR="007476D3" w:rsidRPr="00191C2F">
        <w:t xml:space="preserve"> assim como perdas de</w:t>
      </w:r>
      <w:r w:rsidR="00F370D9">
        <w:t xml:space="preserve"> </w:t>
      </w:r>
      <w:r w:rsidR="007476D3" w:rsidRPr="00191C2F">
        <w:t xml:space="preserve">ligação, </w:t>
      </w:r>
      <w:r>
        <w:t xml:space="preserve">são comentários frequentemente relatados à direção </w:t>
      </w:r>
      <w:r w:rsidR="007476D3" w:rsidRPr="00191C2F">
        <w:t>e</w:t>
      </w:r>
      <w:r>
        <w:t xml:space="preserve"> apesar de</w:t>
      </w:r>
      <w:r w:rsidR="007476D3" w:rsidRPr="00191C2F">
        <w:t xml:space="preserve"> algumas otimizações feitas até ao momento terem ajudado a melhorar a situação, não foram atingidas melhorias significativ</w:t>
      </w:r>
      <w:r>
        <w:t>amente satisfatórias.</w:t>
      </w:r>
      <w:r w:rsidR="007476D3" w:rsidRPr="00191C2F">
        <w:t xml:space="preserve"> </w:t>
      </w:r>
    </w:p>
    <w:p w14:paraId="0821F972" w14:textId="17012E3F" w:rsidR="007476D3" w:rsidRPr="00191C2F" w:rsidRDefault="007476D3" w:rsidP="00BA5CBD">
      <w:pPr>
        <w:pStyle w:val="Texto"/>
      </w:pPr>
      <w:r w:rsidRPr="00191C2F">
        <w:t>A rede WLAN deve ser otimizada de forma a conseguir-se tirar o melhor partido da norma 802.11ac que está disponibilizada no edifício e é absolutamente crucial perceber se o serviço atualmente existente, otimizado consegue servir todas as necessidades do ISCTE-IUL, ou se fica aquém do que seria espectável. A obtenção dessas conclusões também são importante</w:t>
      </w:r>
      <w:r w:rsidR="00403B73">
        <w:t>s</w:t>
      </w:r>
      <w:r w:rsidRPr="00191C2F">
        <w:t xml:space="preserve"> para a revisão dos acordos contratuais com o fabricante, sobre o serviço que está a ser disponibilizado.</w:t>
      </w:r>
    </w:p>
    <w:p w14:paraId="1A6B2E88" w14:textId="01C4E7C6" w:rsidR="007476D3" w:rsidRPr="00191C2F" w:rsidRDefault="00F370D9" w:rsidP="0004663E">
      <w:pPr>
        <w:pStyle w:val="Estilo1"/>
      </w:pPr>
      <w:bookmarkStart w:id="77" w:name="_Toc434250551"/>
      <w:proofErr w:type="spellStart"/>
      <w:r>
        <w:t>Stakeholders</w:t>
      </w:r>
      <w:bookmarkEnd w:id="77"/>
      <w:proofErr w:type="spellEnd"/>
    </w:p>
    <w:p w14:paraId="1CE4E004" w14:textId="0A64B08C" w:rsidR="007476D3" w:rsidRPr="00191C2F" w:rsidRDefault="007476D3" w:rsidP="00BA5CBD">
      <w:pPr>
        <w:pStyle w:val="Texto"/>
      </w:pPr>
      <w:r w:rsidRPr="00191C2F">
        <w:t>O departamento de DSI, é quem está atualmente responsável pela gestão e manutenção da red</w:t>
      </w:r>
      <w:r w:rsidR="00616DFF">
        <w:t>e Wi-Fi do ISCTE-IUL sendo o</w:t>
      </w:r>
      <w:r w:rsidRPr="00191C2F">
        <w:t xml:space="preserve"> pri</w:t>
      </w:r>
      <w:r w:rsidR="00616DFF">
        <w:t xml:space="preserve">ncipal interessado </w:t>
      </w:r>
      <w:r w:rsidR="00072B33">
        <w:t>na</w:t>
      </w:r>
      <w:r w:rsidR="00616DFF">
        <w:t xml:space="preserve"> obtenção dos resultados </w:t>
      </w:r>
      <w:r w:rsidRPr="00191C2F">
        <w:t xml:space="preserve">de relevância </w:t>
      </w:r>
      <w:r w:rsidR="00616DFF">
        <w:t>com a conclusão</w:t>
      </w:r>
      <w:r w:rsidRPr="00191C2F">
        <w:t xml:space="preserve"> deste trabalho. Com essa informação, juntamente com os </w:t>
      </w:r>
      <w:proofErr w:type="spellStart"/>
      <w:r w:rsidRPr="00191C2F">
        <w:rPr>
          <w:i/>
        </w:rPr>
        <w:t>dashboards</w:t>
      </w:r>
      <w:proofErr w:type="spellEnd"/>
      <w:r w:rsidRPr="00191C2F">
        <w:t xml:space="preserve"> de monitorização </w:t>
      </w:r>
      <w:r w:rsidR="00072B33">
        <w:t>que a Meru já disponibiliza,</w:t>
      </w:r>
      <w:r w:rsidRPr="00191C2F">
        <w:t xml:space="preserve"> poderá proceder a ações bastante concretas de otimização de rede, ou reportar situações anómalas ao fabricante, com o intuito de obter uma solução para as mesmas.</w:t>
      </w:r>
    </w:p>
    <w:p w14:paraId="1372AD4E" w14:textId="7AA0B032" w:rsidR="007476D3" w:rsidRPr="00191C2F" w:rsidRDefault="007476D3" w:rsidP="00BA5CBD">
      <w:pPr>
        <w:pStyle w:val="Texto"/>
      </w:pPr>
      <w:r w:rsidRPr="00191C2F">
        <w:t>Também o fabri</w:t>
      </w:r>
      <w:r w:rsidR="00072B33">
        <w:t xml:space="preserve">cante da infraestrutura, a Meru Networks </w:t>
      </w:r>
      <w:r w:rsidRPr="00191C2F">
        <w:t xml:space="preserve">poderá em última instância beneficiar da informação deste trabalho, tendo acesso a dados já tratados sobre </w:t>
      </w:r>
      <w:r w:rsidR="00072B33">
        <w:t xml:space="preserve">diferentes </w:t>
      </w:r>
      <w:r w:rsidRPr="00191C2F">
        <w:t>aspetos dos seus produtos, podendo aconselhar rapidamente o</w:t>
      </w:r>
      <w:r w:rsidR="00072B33">
        <w:t>s</w:t>
      </w:r>
      <w:r w:rsidRPr="00191C2F">
        <w:t xml:space="preserve"> seu</w:t>
      </w:r>
      <w:r w:rsidR="00072B33">
        <w:t>s</w:t>
      </w:r>
      <w:r w:rsidRPr="00191C2F">
        <w:t xml:space="preserve"> cliente</w:t>
      </w:r>
      <w:r w:rsidR="00072B33">
        <w:t>s</w:t>
      </w:r>
      <w:r w:rsidRPr="00191C2F">
        <w:t xml:space="preserve"> como melhorar</w:t>
      </w:r>
      <w:r w:rsidR="00072B33">
        <w:t>em</w:t>
      </w:r>
      <w:r w:rsidRPr="00191C2F">
        <w:t xml:space="preserve"> as parametrizações de configuração ou</w:t>
      </w:r>
      <w:r w:rsidR="00072B33">
        <w:t xml:space="preserve"> inclusivamente, </w:t>
      </w:r>
      <w:r w:rsidRPr="00191C2F">
        <w:t xml:space="preserve">utilizar os seus </w:t>
      </w:r>
      <w:r w:rsidR="00072B33">
        <w:t>resultados</w:t>
      </w:r>
      <w:r w:rsidRPr="00191C2F">
        <w:t xml:space="preserve"> como ponto de partida para desenvolvimentos de melhoria e correção de problemas da sua solução. </w:t>
      </w:r>
    </w:p>
    <w:p w14:paraId="7C268854" w14:textId="7C13C24E" w:rsidR="00403B73" w:rsidRDefault="007476D3" w:rsidP="00BA5CBD">
      <w:pPr>
        <w:pStyle w:val="Texto"/>
      </w:pPr>
      <w:r w:rsidRPr="00191C2F">
        <w:t>Por fim também toda a comunidade de utilizadores sejam eles funcionários, professores, alunos, agentes empresariais convidados ou outros</w:t>
      </w:r>
      <w:r w:rsidR="00DE2F5C">
        <w:t xml:space="preserve"> utilizadores da </w:t>
      </w:r>
      <w:proofErr w:type="spellStart"/>
      <w:r w:rsidR="00DE2F5C" w:rsidRPr="00DE2F5C">
        <w:rPr>
          <w:i/>
        </w:rPr>
        <w:t>eduroam</w:t>
      </w:r>
      <w:proofErr w:type="spellEnd"/>
      <w:r w:rsidRPr="00191C2F">
        <w:t>, serão grandes beneficiários</w:t>
      </w:r>
      <w:r w:rsidR="00DE2F5C">
        <w:t>,</w:t>
      </w:r>
      <w:r w:rsidRPr="00191C2F">
        <w:t xml:space="preserve"> visto que poderão aceder a uma rede sem fios de última geração otimizada, </w:t>
      </w:r>
      <w:r w:rsidR="00DE2F5C">
        <w:t xml:space="preserve">com garantia de elevada </w:t>
      </w:r>
      <w:proofErr w:type="spellStart"/>
      <w:r w:rsidR="00DE2F5C">
        <w:rPr>
          <w:i/>
        </w:rPr>
        <w:t>Quality</w:t>
      </w:r>
      <w:proofErr w:type="spellEnd"/>
      <w:r w:rsidR="00DE2F5C">
        <w:rPr>
          <w:i/>
        </w:rPr>
        <w:t xml:space="preserve"> </w:t>
      </w:r>
      <w:proofErr w:type="spellStart"/>
      <w:r w:rsidR="00DE2F5C">
        <w:rPr>
          <w:i/>
        </w:rPr>
        <w:t>of</w:t>
      </w:r>
      <w:proofErr w:type="spellEnd"/>
      <w:r w:rsidR="00DE2F5C">
        <w:rPr>
          <w:i/>
        </w:rPr>
        <w:t xml:space="preserve"> </w:t>
      </w:r>
      <w:proofErr w:type="spellStart"/>
      <w:r w:rsidR="004C32C7">
        <w:rPr>
          <w:i/>
        </w:rPr>
        <w:t>Experience</w:t>
      </w:r>
      <w:proofErr w:type="spellEnd"/>
      <w:r w:rsidR="00DE2F5C">
        <w:rPr>
          <w:i/>
        </w:rPr>
        <w:t xml:space="preserve"> </w:t>
      </w:r>
      <w:r w:rsidR="00DE2F5C" w:rsidRPr="00DE2F5C">
        <w:t>(</w:t>
      </w:r>
      <w:proofErr w:type="spellStart"/>
      <w:r w:rsidR="004C32C7">
        <w:t>QoE</w:t>
      </w:r>
      <w:proofErr w:type="spellEnd"/>
      <w:r w:rsidR="00DE2F5C" w:rsidRPr="00DE2F5C">
        <w:t>)</w:t>
      </w:r>
      <w:r w:rsidRPr="00191C2F">
        <w:t>.</w:t>
      </w:r>
    </w:p>
    <w:p w14:paraId="5627FD1C" w14:textId="4C255818" w:rsidR="00AD7966" w:rsidRDefault="00AD7966" w:rsidP="0004663E">
      <w:pPr>
        <w:pStyle w:val="Estilo1"/>
      </w:pPr>
      <w:bookmarkStart w:id="78" w:name="_Toc434250552"/>
      <w:r>
        <w:t>Objetivos da solução</w:t>
      </w:r>
      <w:bookmarkEnd w:id="78"/>
    </w:p>
    <w:p w14:paraId="676AEEB2" w14:textId="65433F62" w:rsidR="00AD7966" w:rsidRPr="00191C2F" w:rsidRDefault="00AD7966" w:rsidP="00AD7966">
      <w:pPr>
        <w:pStyle w:val="Texto"/>
      </w:pPr>
      <w:r w:rsidRPr="00191C2F">
        <w:t>Este trabalho tem como objetivos principais chegar a um SIAD que permita recolhe</w:t>
      </w:r>
      <w:r>
        <w:t>r a informação de rede e integrá</w:t>
      </w:r>
      <w:r w:rsidRPr="00191C2F">
        <w:t>-</w:t>
      </w:r>
      <w:r>
        <w:t>la numa base de dados estruturada,</w:t>
      </w:r>
      <w:r w:rsidRPr="00191C2F">
        <w:t xml:space="preserve"> para que seja possível </w:t>
      </w:r>
      <w:r w:rsidRPr="00191C2F">
        <w:lastRenderedPageBreak/>
        <w:t>retirar conhecimento sobre o que está a acontecer na rede</w:t>
      </w:r>
      <w:r>
        <w:t>,</w:t>
      </w:r>
      <w:r w:rsidRPr="00191C2F">
        <w:t xml:space="preserve"> assim como relacionar esses eventos com </w:t>
      </w:r>
      <w:r>
        <w:t xml:space="preserve">os comentários sobre a rede que chegam à </w:t>
      </w:r>
      <w:r w:rsidRPr="00191C2F">
        <w:t>DSI</w:t>
      </w:r>
      <w:r>
        <w:t>.</w:t>
      </w:r>
    </w:p>
    <w:p w14:paraId="0C541695" w14:textId="59C16081" w:rsidR="00AD7966" w:rsidRPr="00191C2F" w:rsidRDefault="00AD7966" w:rsidP="00AD7966">
      <w:pPr>
        <w:pStyle w:val="Texto"/>
      </w:pPr>
      <w:r w:rsidRPr="00191C2F">
        <w:t xml:space="preserve">O sistema </w:t>
      </w:r>
      <w:r>
        <w:t>desenvolvido</w:t>
      </w:r>
      <w:r w:rsidRPr="00191C2F">
        <w:t xml:space="preserve"> deve proporcionar indicadores e sistemas gráficos que permitam a chegada a conc</w:t>
      </w:r>
      <w:r>
        <w:t xml:space="preserve">lusões de forma fácil e rápida. Deve ser desenvolvido com o objetivo de tirar o melhor </w:t>
      </w:r>
      <w:r w:rsidRPr="00191C2F">
        <w:t xml:space="preserve">partido da visualização de dados e ser suficientemente escalável caso se </w:t>
      </w:r>
      <w:r>
        <w:t>pretenda reutilizá-lo ou melhorá</w:t>
      </w:r>
      <w:r w:rsidRPr="00191C2F">
        <w:t>-lo em futuros trabalhos</w:t>
      </w:r>
      <w:r>
        <w:t xml:space="preserve"> para a DSI</w:t>
      </w:r>
      <w:r w:rsidRPr="00191C2F">
        <w:t>.</w:t>
      </w:r>
    </w:p>
    <w:p w14:paraId="0D723E8C" w14:textId="77777777" w:rsidR="003251A0" w:rsidRDefault="00AD7966" w:rsidP="00D27207">
      <w:pPr>
        <w:pStyle w:val="Texto"/>
      </w:pPr>
      <w:r w:rsidRPr="00191C2F">
        <w:t xml:space="preserve">Para além de se fazer uma análise livre </w:t>
      </w:r>
      <w:r>
        <w:t>aos</w:t>
      </w:r>
      <w:r w:rsidRPr="00191C2F">
        <w:t xml:space="preserve"> dados</w:t>
      </w:r>
      <w:r>
        <w:t>,</w:t>
      </w:r>
      <w:r w:rsidRPr="00191C2F">
        <w:t xml:space="preserve"> </w:t>
      </w:r>
      <w:r>
        <w:t xml:space="preserve">para identificação de </w:t>
      </w:r>
      <w:r w:rsidRPr="00191C2F">
        <w:t xml:space="preserve">situações anómalas, </w:t>
      </w:r>
      <w:r>
        <w:t>pretende-se p</w:t>
      </w:r>
      <w:r w:rsidRPr="00191C2F">
        <w:t>rocura</w:t>
      </w:r>
      <w:r>
        <w:t>r ocorrências irregulares e frequentes</w:t>
      </w:r>
      <w:r w:rsidRPr="00191C2F">
        <w:t xml:space="preserve"> em redes Wi-Fi, com o objetivo de clarificar </w:t>
      </w:r>
      <w:r>
        <w:t xml:space="preserve">a razão da sua existência </w:t>
      </w:r>
      <w:r w:rsidRPr="00191C2F">
        <w:t>assim como o impacto que têm na qualidade do serviço prestado</w:t>
      </w:r>
      <w:r>
        <w:t>.</w:t>
      </w:r>
      <w:r w:rsidRPr="00191C2F">
        <w:t xml:space="preserve"> </w:t>
      </w:r>
    </w:p>
    <w:p w14:paraId="0960BF63" w14:textId="72D630BC" w:rsidR="003E0889" w:rsidRDefault="003E0889">
      <w:pPr>
        <w:rPr>
          <w:rFonts w:ascii="Times New Roman" w:hAnsi="Times New Roman" w:cs="Times New Roman"/>
          <w:sz w:val="24"/>
          <w:szCs w:val="24"/>
        </w:rPr>
      </w:pPr>
      <w:r>
        <w:rPr>
          <w:rFonts w:ascii="Times New Roman" w:hAnsi="Times New Roman" w:cs="Times New Roman"/>
          <w:sz w:val="24"/>
          <w:szCs w:val="24"/>
        </w:rPr>
        <w:br w:type="page"/>
      </w:r>
    </w:p>
    <w:p w14:paraId="2EF12698" w14:textId="77777777" w:rsidR="00403B73" w:rsidRDefault="00403B73">
      <w:pPr>
        <w:rPr>
          <w:rFonts w:ascii="Times New Roman" w:hAnsi="Times New Roman" w:cs="Times New Roman"/>
          <w:sz w:val="24"/>
          <w:szCs w:val="24"/>
        </w:rPr>
      </w:pPr>
    </w:p>
    <w:p w14:paraId="0F2C1D44" w14:textId="7D8AA601" w:rsidR="007476D3" w:rsidRPr="00191C2F" w:rsidRDefault="007476D3" w:rsidP="0004663E">
      <w:pPr>
        <w:pStyle w:val="Capitulo"/>
      </w:pPr>
      <w:bookmarkStart w:id="79" w:name="_Toc433668222"/>
      <w:bookmarkStart w:id="80" w:name="_Toc434250553"/>
      <w:r w:rsidRPr="00191C2F">
        <w:t>Soluções e Trabalho Relacionad</w:t>
      </w:r>
      <w:bookmarkEnd w:id="79"/>
      <w:r w:rsidR="00C10073">
        <w:t>o</w:t>
      </w:r>
      <w:bookmarkEnd w:id="80"/>
    </w:p>
    <w:p w14:paraId="2A6B73D9" w14:textId="4826E8FE" w:rsidR="007476D3" w:rsidRPr="00191C2F" w:rsidRDefault="007476D3" w:rsidP="0004663E">
      <w:pPr>
        <w:pStyle w:val="Estilo1"/>
      </w:pPr>
      <w:bookmarkStart w:id="81" w:name="_Toc433668223"/>
      <w:bookmarkStart w:id="82" w:name="_Toc434250554"/>
      <w:r w:rsidRPr="00191C2F">
        <w:t>Visualização de Dados</w:t>
      </w:r>
      <w:bookmarkEnd w:id="81"/>
      <w:bookmarkEnd w:id="82"/>
    </w:p>
    <w:p w14:paraId="25950C43" w14:textId="30B43714" w:rsidR="007476D3" w:rsidRPr="00191C2F" w:rsidRDefault="00DE2F5C" w:rsidP="00BA5CBD">
      <w:pPr>
        <w:pStyle w:val="Texto"/>
      </w:pPr>
      <w:r>
        <w:t xml:space="preserve">A </w:t>
      </w:r>
      <w:r w:rsidR="007476D3" w:rsidRPr="00191C2F">
        <w:t xml:space="preserve">visualização de dados tem um papel fundamental no apoio à decisão e representa uma necessidade </w:t>
      </w:r>
      <w:r w:rsidR="00233047">
        <w:t>para</w:t>
      </w:r>
      <w:r w:rsidR="007476D3" w:rsidRPr="00191C2F">
        <w:t xml:space="preserve"> todas as entidades, a quem interessa obter conhecimento ou comuni</w:t>
      </w:r>
      <w:r>
        <w:t xml:space="preserve">car informação de forma </w:t>
      </w:r>
      <w:r w:rsidRPr="00191C2F">
        <w:t>célere</w:t>
      </w:r>
      <w:r>
        <w:t xml:space="preserve"> e eficaz</w:t>
      </w:r>
      <w:r w:rsidR="007476D3" w:rsidRPr="00191C2F">
        <w:t xml:space="preserve">. Numa sociedade cada vez mais </w:t>
      </w:r>
      <w:proofErr w:type="spellStart"/>
      <w:r w:rsidR="007476D3" w:rsidRPr="00191C2F">
        <w:rPr>
          <w:i/>
        </w:rPr>
        <w:t>Big</w:t>
      </w:r>
      <w:proofErr w:type="spellEnd"/>
      <w:r w:rsidR="007476D3" w:rsidRPr="00191C2F">
        <w:rPr>
          <w:i/>
        </w:rPr>
        <w:t xml:space="preserve"> Data</w:t>
      </w:r>
      <w:r w:rsidR="007476D3" w:rsidRPr="00191C2F">
        <w:t xml:space="preserve"> e global, onde as redes sociais proliferam e posicionam-se como pontos centrais dos seios pessoais e corporativos, o </w:t>
      </w:r>
      <w:r w:rsidR="007476D3" w:rsidRPr="00191C2F">
        <w:rPr>
          <w:i/>
        </w:rPr>
        <w:t xml:space="preserve">Visual </w:t>
      </w:r>
      <w:proofErr w:type="spellStart"/>
      <w:r w:rsidR="007476D3" w:rsidRPr="00191C2F">
        <w:rPr>
          <w:i/>
        </w:rPr>
        <w:t>Story</w:t>
      </w:r>
      <w:proofErr w:type="spellEnd"/>
      <w:r w:rsidR="007476D3" w:rsidRPr="00191C2F">
        <w:rPr>
          <w:i/>
        </w:rPr>
        <w:t xml:space="preserve"> </w:t>
      </w:r>
      <w:proofErr w:type="spellStart"/>
      <w:r w:rsidR="007476D3" w:rsidRPr="00191C2F">
        <w:rPr>
          <w:i/>
        </w:rPr>
        <w:t>Telling</w:t>
      </w:r>
      <w:proofErr w:type="spellEnd"/>
      <w:r w:rsidR="007476D3" w:rsidRPr="00191C2F">
        <w:t xml:space="preserve"> destaca-se pelas notórias vantagens de comunicação que apresenta e é usado de forma generalizada pelos vários setores da nossa sociedade.</w:t>
      </w:r>
    </w:p>
    <w:p w14:paraId="62042FB1" w14:textId="4E0B41CB" w:rsidR="007476D3" w:rsidRPr="00191C2F" w:rsidRDefault="007476D3" w:rsidP="00BA5CBD">
      <w:pPr>
        <w:pStyle w:val="Texto"/>
      </w:pPr>
      <w:r w:rsidRPr="00191C2F">
        <w:t xml:space="preserve">Agências corporativas, empresas de comunicação social e redes sociais, são alguns exemplos de entidades que </w:t>
      </w:r>
      <w:r w:rsidR="004C32C7">
        <w:t xml:space="preserve">tornaram </w:t>
      </w:r>
      <w:r w:rsidRPr="00191C2F">
        <w:t>a visualização de da</w:t>
      </w:r>
      <w:r w:rsidR="00AF727D">
        <w:t>dos como algo comum e frequente, conseguindo generalizar pela sociedade, a difusão de</w:t>
      </w:r>
      <w:r w:rsidRPr="00191C2F">
        <w:t xml:space="preserve"> </w:t>
      </w:r>
      <w:proofErr w:type="spellStart"/>
      <w:r w:rsidRPr="00191C2F">
        <w:rPr>
          <w:i/>
        </w:rPr>
        <w:t>Dashboards</w:t>
      </w:r>
      <w:proofErr w:type="spellEnd"/>
      <w:r w:rsidRPr="00191C2F">
        <w:t xml:space="preserve">, </w:t>
      </w:r>
      <w:proofErr w:type="spellStart"/>
      <w:r w:rsidRPr="00191C2F">
        <w:rPr>
          <w:i/>
        </w:rPr>
        <w:t>Infographics</w:t>
      </w:r>
      <w:proofErr w:type="spellEnd"/>
      <w:r w:rsidRPr="00191C2F">
        <w:t xml:space="preserve"> ou </w:t>
      </w:r>
      <w:r w:rsidR="004C32C7">
        <w:t>simples representações gráficas</w:t>
      </w:r>
      <w:r w:rsidRPr="00191C2F">
        <w:t>.</w:t>
      </w:r>
    </w:p>
    <w:p w14:paraId="55A692D5" w14:textId="76EAA97A" w:rsidR="007476D3" w:rsidRPr="00191C2F" w:rsidRDefault="007476D3" w:rsidP="00BA5CBD">
      <w:pPr>
        <w:pStyle w:val="Texto"/>
      </w:pPr>
      <w:r w:rsidRPr="00191C2F">
        <w:t xml:space="preserve">O propósito da </w:t>
      </w:r>
      <w:r w:rsidR="00AF727D" w:rsidRPr="00191C2F">
        <w:t>Visualização</w:t>
      </w:r>
      <w:r w:rsidRPr="00191C2F">
        <w:t xml:space="preserve"> de Dados consiste na comunicação da </w:t>
      </w:r>
      <w:r w:rsidR="00AF727D">
        <w:t>informação. A</w:t>
      </w:r>
      <w:r w:rsidRPr="00191C2F">
        <w:t xml:space="preserve"> sua recente utilização massiva surge da necessidade</w:t>
      </w:r>
      <w:r w:rsidR="00AF727D">
        <w:t xml:space="preserve"> de </w:t>
      </w:r>
      <w:proofErr w:type="spellStart"/>
      <w:r w:rsidR="00AF727D">
        <w:t>obte-la</w:t>
      </w:r>
      <w:proofErr w:type="spellEnd"/>
      <w:r w:rsidR="00AF727D">
        <w:t xml:space="preserve"> de forma cada vez mais rápida,</w:t>
      </w:r>
      <w:r w:rsidRPr="00191C2F">
        <w:t xml:space="preserve"> contornando formas mais tradici</w:t>
      </w:r>
      <w:r w:rsidR="00AF727D">
        <w:t xml:space="preserve">onais existentes de apresentação de dados </w:t>
      </w:r>
      <w:r w:rsidRPr="00191C2F">
        <w:t>como por exemplo tabelas, que apesar de permitirem a chegada às mesma</w:t>
      </w:r>
      <w:r w:rsidR="00AF727D">
        <w:t>s conclusões, não possibilitam</w:t>
      </w:r>
      <w:r w:rsidRPr="00191C2F">
        <w:t xml:space="preserve"> celeridade</w:t>
      </w:r>
      <w:r w:rsidR="00AF727D">
        <w:t xml:space="preserve"> equivalente</w:t>
      </w:r>
      <w:r w:rsidRPr="00191C2F">
        <w:t xml:space="preserve"> na obtenção das mesmas. </w:t>
      </w:r>
    </w:p>
    <w:p w14:paraId="725BE70B" w14:textId="77777777" w:rsidR="007476D3" w:rsidRPr="00191C2F" w:rsidRDefault="007476D3" w:rsidP="00BA5CBD">
      <w:pPr>
        <w:pStyle w:val="Texto"/>
        <w:rPr>
          <w:i/>
        </w:rPr>
      </w:pPr>
      <w:r w:rsidRPr="00191C2F">
        <w:t xml:space="preserve">Eis como algumas empresas de referência que vendem atualmente </w:t>
      </w:r>
      <w:proofErr w:type="gramStart"/>
      <w:r w:rsidRPr="00191C2F">
        <w:rPr>
          <w:i/>
        </w:rPr>
        <w:t>software</w:t>
      </w:r>
      <w:proofErr w:type="gramEnd"/>
      <w:r w:rsidRPr="00191C2F">
        <w:t xml:space="preserve"> de </w:t>
      </w:r>
      <w:r w:rsidRPr="00191C2F">
        <w:rPr>
          <w:i/>
        </w:rPr>
        <w:t>Business</w:t>
      </w:r>
      <w:r w:rsidRPr="00191C2F">
        <w:t xml:space="preserve"> </w:t>
      </w:r>
      <w:proofErr w:type="spellStart"/>
      <w:r w:rsidRPr="00191C2F">
        <w:rPr>
          <w:i/>
        </w:rPr>
        <w:t>Intelligence</w:t>
      </w:r>
      <w:proofErr w:type="spellEnd"/>
      <w:r w:rsidRPr="00191C2F">
        <w:t xml:space="preserve"> para apoio à decisão definem </w:t>
      </w:r>
      <w:r w:rsidRPr="00191C2F">
        <w:rPr>
          <w:i/>
        </w:rPr>
        <w:t xml:space="preserve">Data </w:t>
      </w:r>
      <w:proofErr w:type="spellStart"/>
      <w:r w:rsidRPr="00191C2F">
        <w:rPr>
          <w:i/>
        </w:rPr>
        <w:t>Visualization</w:t>
      </w:r>
      <w:proofErr w:type="spellEnd"/>
      <w:r w:rsidRPr="00191C2F">
        <w:rPr>
          <w:i/>
        </w:rPr>
        <w:t>:</w:t>
      </w:r>
    </w:p>
    <w:p w14:paraId="4ABB7FE4" w14:textId="77777777" w:rsidR="007476D3" w:rsidRPr="00191C2F" w:rsidRDefault="007476D3" w:rsidP="00BA5CBD">
      <w:pPr>
        <w:pStyle w:val="Texto"/>
        <w:rPr>
          <w:u w:val="single"/>
        </w:rPr>
      </w:pPr>
    </w:p>
    <w:p w14:paraId="16262114" w14:textId="77777777" w:rsidR="007476D3" w:rsidRPr="00191C2F" w:rsidRDefault="007476D3" w:rsidP="00BA5CBD">
      <w:pPr>
        <w:pStyle w:val="Texto"/>
        <w:rPr>
          <w:u w:val="single"/>
          <w:lang w:val="en-US"/>
        </w:rPr>
      </w:pPr>
      <w:r w:rsidRPr="00191C2F">
        <w:rPr>
          <w:u w:val="single"/>
          <w:lang w:val="en-US"/>
        </w:rPr>
        <w:t>SAS</w:t>
      </w:r>
    </w:p>
    <w:p w14:paraId="4FCFA82C" w14:textId="60990787" w:rsidR="007476D3" w:rsidRDefault="007476D3" w:rsidP="00BA5CBD">
      <w:pPr>
        <w:pStyle w:val="Texto"/>
        <w:rPr>
          <w:i/>
          <w:lang w:val="en-US"/>
        </w:rPr>
      </w:pPr>
      <w:r w:rsidRPr="00191C2F">
        <w:rPr>
          <w:i/>
          <w:lang w:val="en-US"/>
        </w:rPr>
        <w:t>“Data visualization is the presentation of data in a pictorial or graphical format. For centuries, people have depended on visual representations such as charts and maps to understand information more easily and quickly”</w:t>
      </w:r>
      <w:r w:rsidRPr="00191C2F">
        <w:rPr>
          <w:i/>
          <w:lang w:val="en-US"/>
        </w:rPr>
        <w:fldChar w:fldCharType="begin" w:fldLock="1"/>
      </w:r>
      <w:r w:rsidR="000F3AD3">
        <w:rPr>
          <w:i/>
          <w:lang w:val="en-US"/>
        </w:rPr>
        <w:instrText>ADDIN CSL_CITATION { "citationItems" : [ { "id" : "ITEM-1", "itemData" : { "URL" : "http://www.sas.com/en_us/insights/big-data/data-visualization.html", "accessed" : { "date-parts" : [ [ "2015", "5", "15" ] ] }, "author" : [ { "dropping-particle" : "", "family" : "SAS", "given" : "", "non-dropping-particle" : "", "parse-names" : false, "suffix" : "" } ], "id" : "ITEM-1", "issued" : { "date-parts" : [ [ "2015" ] ] }, "title" : "Data Visualization: What it is and why it's important | SAS", "type" : "webpage" }, "uris" : [ "http://www.mendeley.com/documents/?uuid=9e1f7133-5d4b-4179-92f8-0f51585bceed" ] } ], "mendeley" : { "formattedCitation" : "(SAS 2015)", "plainTextFormattedCitation" : "(SAS 2015)", "previouslyFormattedCitation" : "(SAS 2015)" }, "properties" : { "noteIndex" : 0 }, "schema" : "https://github.com/citation-style-language/schema/raw/master/csl-citation.json" }</w:instrText>
      </w:r>
      <w:r w:rsidRPr="00191C2F">
        <w:rPr>
          <w:i/>
          <w:lang w:val="en-US"/>
        </w:rPr>
        <w:fldChar w:fldCharType="separate"/>
      </w:r>
      <w:r w:rsidR="000F3AD3" w:rsidRPr="000F3AD3">
        <w:rPr>
          <w:noProof/>
          <w:lang w:val="en-US"/>
        </w:rPr>
        <w:t>(SAS 2015)</w:t>
      </w:r>
      <w:r w:rsidRPr="00191C2F">
        <w:rPr>
          <w:i/>
          <w:lang w:val="en-US"/>
        </w:rPr>
        <w:fldChar w:fldCharType="end"/>
      </w:r>
    </w:p>
    <w:p w14:paraId="2A0F30A0" w14:textId="77777777" w:rsidR="000F4388" w:rsidRDefault="000F4388" w:rsidP="00BA5CBD">
      <w:pPr>
        <w:pStyle w:val="Texto"/>
        <w:rPr>
          <w:i/>
          <w:lang w:val="en-US"/>
        </w:rPr>
      </w:pPr>
    </w:p>
    <w:p w14:paraId="5A464FD6" w14:textId="77777777" w:rsidR="00D4430E" w:rsidRDefault="00D4430E" w:rsidP="00BA5CBD">
      <w:pPr>
        <w:pStyle w:val="Texto"/>
        <w:rPr>
          <w:i/>
          <w:lang w:val="en-US"/>
        </w:rPr>
      </w:pPr>
    </w:p>
    <w:p w14:paraId="567199B6" w14:textId="77777777" w:rsidR="00D4430E" w:rsidRPr="00191C2F" w:rsidRDefault="00D4430E" w:rsidP="00BA5CBD">
      <w:pPr>
        <w:pStyle w:val="Texto"/>
        <w:rPr>
          <w:i/>
          <w:lang w:val="en-US"/>
        </w:rPr>
      </w:pPr>
    </w:p>
    <w:p w14:paraId="6C738AC1" w14:textId="77777777" w:rsidR="007476D3" w:rsidRPr="00191C2F" w:rsidRDefault="007476D3" w:rsidP="00BA5CBD">
      <w:pPr>
        <w:pStyle w:val="Texto"/>
        <w:rPr>
          <w:u w:val="single"/>
          <w:lang w:val="en-US"/>
        </w:rPr>
      </w:pPr>
      <w:r w:rsidRPr="00191C2F">
        <w:rPr>
          <w:u w:val="single"/>
          <w:lang w:val="en-US"/>
        </w:rPr>
        <w:lastRenderedPageBreak/>
        <w:t>IBM</w:t>
      </w:r>
    </w:p>
    <w:p w14:paraId="279F0819" w14:textId="77777777" w:rsidR="007476D3" w:rsidRPr="00191C2F" w:rsidRDefault="007476D3" w:rsidP="00BA5CBD">
      <w:pPr>
        <w:pStyle w:val="Texto"/>
        <w:rPr>
          <w:i/>
          <w:lang w:val="en-US"/>
        </w:rPr>
      </w:pPr>
      <w:r w:rsidRPr="00191C2F">
        <w:rPr>
          <w:i/>
          <w:lang w:val="en-US"/>
        </w:rPr>
        <w:t>“Data visualization is the automated transformation of data into interactive graphs and charts that can be incorporated in reports and presentations to:</w:t>
      </w:r>
    </w:p>
    <w:p w14:paraId="1B0675D6" w14:textId="77777777" w:rsidR="007476D3" w:rsidRPr="00191C2F" w:rsidRDefault="007476D3" w:rsidP="00BA5CBD">
      <w:pPr>
        <w:pStyle w:val="Texto"/>
        <w:rPr>
          <w:i/>
          <w:lang w:val="en-US"/>
        </w:rPr>
      </w:pPr>
      <w:r w:rsidRPr="00191C2F">
        <w:rPr>
          <w:i/>
          <w:lang w:val="en-US"/>
        </w:rPr>
        <w:t>Communicate complex ideas, relationships and trends in your business data.</w:t>
      </w:r>
    </w:p>
    <w:p w14:paraId="61E3428B" w14:textId="77777777" w:rsidR="007476D3" w:rsidRPr="00191C2F" w:rsidRDefault="007476D3" w:rsidP="00BA5CBD">
      <w:pPr>
        <w:pStyle w:val="Texto"/>
        <w:rPr>
          <w:i/>
          <w:lang w:val="en-US"/>
        </w:rPr>
      </w:pPr>
      <w:r w:rsidRPr="00191C2F">
        <w:rPr>
          <w:i/>
          <w:lang w:val="en-US"/>
        </w:rPr>
        <w:t>Display associations related to time, hierarchies and themes for exploratory analysis.</w:t>
      </w:r>
    </w:p>
    <w:p w14:paraId="667CCA5A" w14:textId="77777777" w:rsidR="007476D3" w:rsidRPr="00191C2F" w:rsidRDefault="007476D3" w:rsidP="00BA5CBD">
      <w:pPr>
        <w:pStyle w:val="Texto"/>
        <w:rPr>
          <w:i/>
          <w:lang w:val="en-US"/>
        </w:rPr>
      </w:pPr>
      <w:r w:rsidRPr="00191C2F">
        <w:rPr>
          <w:i/>
          <w:lang w:val="en-US"/>
        </w:rPr>
        <w:t>Realize the promise of big data analytics at both the operational and strategic levels.</w:t>
      </w:r>
    </w:p>
    <w:p w14:paraId="5C6BC233" w14:textId="77777777" w:rsidR="007476D3" w:rsidRPr="00191C2F" w:rsidRDefault="007476D3" w:rsidP="00BA5CBD">
      <w:pPr>
        <w:pStyle w:val="Texto"/>
        <w:rPr>
          <w:i/>
          <w:lang w:val="en-US"/>
        </w:rPr>
      </w:pPr>
      <w:r w:rsidRPr="00191C2F">
        <w:rPr>
          <w:i/>
          <w:lang w:val="en-US"/>
        </w:rPr>
        <w:t>Tap into your data in ways that were previously out of reach.</w:t>
      </w:r>
    </w:p>
    <w:p w14:paraId="2D0600C3" w14:textId="5FC83955" w:rsidR="007476D3" w:rsidRDefault="007476D3" w:rsidP="00BA5CBD">
      <w:pPr>
        <w:pStyle w:val="Texto"/>
        <w:rPr>
          <w:i/>
          <w:lang w:val="en-US"/>
        </w:rPr>
      </w:pPr>
      <w:r w:rsidRPr="00191C2F">
        <w:rPr>
          <w:i/>
          <w:lang w:val="en-US"/>
        </w:rPr>
        <w:t xml:space="preserve">Support the predictive and BI needs of users, no matter their interests and expertise” </w:t>
      </w:r>
      <w:r w:rsidRPr="00191C2F">
        <w:rPr>
          <w:i/>
          <w:lang w:val="en-US"/>
        </w:rPr>
        <w:fldChar w:fldCharType="begin" w:fldLock="1"/>
      </w:r>
      <w:r w:rsidR="000F3AD3">
        <w:rPr>
          <w:i/>
          <w:lang w:val="en-US"/>
        </w:rPr>
        <w:instrText>ADDIN CSL_CITATION { "citationItems" : [ { "id" : "ITEM-1", "itemData" : { "URL" : "http://www-01.ibm.com/software/analytics/solutions/data-visualization/", "accessed" : { "date-parts" : [ [ "2015", "5", "15" ] ] }, "author" : [ { "dropping-particle" : "", "family" : "IBM", "given" : "", "non-dropping-particle" : "", "parse-names" : false, "suffix" : "" } ], "id" : "ITEM-1", "issued" : { "date-parts" : [ [ "2015" ] ] }, "publisher" : "IBM Corporation", "title" : "IBM Data visualization", "type" : "webpage" }, "uris" : [ "http://www.mendeley.com/documents/?uuid=09df775f-a134-4cc3-a8e7-8c2250e2cebc" ] } ], "mendeley" : { "formattedCitation" : "(IBM 2015)", "plainTextFormattedCitation" : "(IBM 2015)", "previouslyFormattedCitation" : "(IBM 2015)" }, "properties" : { "noteIndex" : 0 }, "schema" : "https://github.com/citation-style-language/schema/raw/master/csl-citation.json" }</w:instrText>
      </w:r>
      <w:r w:rsidRPr="00191C2F">
        <w:rPr>
          <w:i/>
          <w:lang w:val="en-US"/>
        </w:rPr>
        <w:fldChar w:fldCharType="separate"/>
      </w:r>
      <w:r w:rsidR="000F3AD3" w:rsidRPr="000F3AD3">
        <w:rPr>
          <w:noProof/>
          <w:lang w:val="en-US"/>
        </w:rPr>
        <w:t>(IBM 2015)</w:t>
      </w:r>
      <w:r w:rsidRPr="00191C2F">
        <w:rPr>
          <w:i/>
          <w:lang w:val="en-US"/>
        </w:rPr>
        <w:fldChar w:fldCharType="end"/>
      </w:r>
    </w:p>
    <w:p w14:paraId="5F22B435" w14:textId="77777777" w:rsidR="00D4430E" w:rsidRPr="00191C2F" w:rsidRDefault="00D4430E" w:rsidP="00BA5CBD">
      <w:pPr>
        <w:pStyle w:val="Texto"/>
        <w:rPr>
          <w:i/>
          <w:lang w:val="en-US"/>
        </w:rPr>
      </w:pPr>
    </w:p>
    <w:p w14:paraId="5A57F156" w14:textId="77777777" w:rsidR="007476D3" w:rsidRPr="00191C2F" w:rsidRDefault="007476D3" w:rsidP="00BA5CBD">
      <w:pPr>
        <w:pStyle w:val="Texto"/>
        <w:rPr>
          <w:u w:val="single"/>
          <w:lang w:val="en-US"/>
        </w:rPr>
      </w:pPr>
      <w:r w:rsidRPr="00191C2F">
        <w:rPr>
          <w:u w:val="single"/>
          <w:lang w:val="en-US"/>
        </w:rPr>
        <w:t>Tableau</w:t>
      </w:r>
    </w:p>
    <w:p w14:paraId="7AD2486E" w14:textId="51365FA5" w:rsidR="007476D3" w:rsidRPr="007C2F2B" w:rsidRDefault="007476D3" w:rsidP="00BA5CBD">
      <w:pPr>
        <w:pStyle w:val="Texto"/>
        <w:rPr>
          <w:i/>
        </w:rPr>
      </w:pPr>
      <w:r w:rsidRPr="00191C2F">
        <w:rPr>
          <w:i/>
          <w:lang w:val="en-US"/>
        </w:rPr>
        <w:t xml:space="preserve"> “Data visualization tools allow anyone to organize and present information intuitively. This is becoming more vital as data proliferates in every field from bar codes in retail stores to player behavior in online games. All of this data is meaningless without a way to organize and present important findings within it.”</w:t>
      </w:r>
      <w:r w:rsidRPr="00191C2F">
        <w:rPr>
          <w:i/>
          <w:lang w:val="en-US"/>
        </w:rPr>
        <w:fldChar w:fldCharType="begin" w:fldLock="1"/>
      </w:r>
      <w:r w:rsidR="000F3AD3">
        <w:rPr>
          <w:i/>
          <w:lang w:val="en-US"/>
        </w:rPr>
        <w:instrText>ADDIN CSL_CITATION { "citationItems" : [ { "id" : "ITEM-1", "itemData" : { "URL" : "http://www.tableau.com/solutions/data-visualization", "accessed" : { "date-parts" : [ [ "2015", "5", "15" ] ] }, "author" : [ { "dropping-particle" : "", "family" : "Tableau", "given" : "", "non-dropping-particle" : "", "parse-names" : false, "suffix" : "" } ], "id" : "ITEM-1", "issued" : { "date-parts" : [ [ "2015" ] ] }, "title" : "Data Visualization | Tableau Software", "type" : "webpage" }, "uris" : [ "http://www.mendeley.com/documents/?uuid=cda7288b-8439-48fe-8433-ae512e5c46b7" ] } ], "mendeley" : { "formattedCitation" : "(Tableau 2015)", "plainTextFormattedCitation" : "(Tableau 2015)", "previouslyFormattedCitation" : "(Tableau 2015)" }, "properties" : { "noteIndex" : 0 }, "schema" : "https://github.com/citation-style-language/schema/raw/master/csl-citation.json" }</w:instrText>
      </w:r>
      <w:r w:rsidRPr="00191C2F">
        <w:rPr>
          <w:i/>
          <w:lang w:val="en-US"/>
        </w:rPr>
        <w:fldChar w:fldCharType="separate"/>
      </w:r>
      <w:r w:rsidR="00F42E5C" w:rsidRPr="00F42E5C">
        <w:rPr>
          <w:noProof/>
        </w:rPr>
        <w:t>(Tableau 2015)</w:t>
      </w:r>
      <w:r w:rsidRPr="00191C2F">
        <w:rPr>
          <w:i/>
          <w:lang w:val="en-US"/>
        </w:rPr>
        <w:fldChar w:fldCharType="end"/>
      </w:r>
    </w:p>
    <w:p w14:paraId="51682DF8" w14:textId="77777777" w:rsidR="00D4430E" w:rsidRPr="00191C2F" w:rsidRDefault="00D4430E" w:rsidP="00BA5CBD">
      <w:pPr>
        <w:pStyle w:val="Texto"/>
        <w:rPr>
          <w:i/>
        </w:rPr>
      </w:pPr>
    </w:p>
    <w:p w14:paraId="3A401EC5" w14:textId="1906D0D1" w:rsidR="007476D3" w:rsidRPr="00191C2F" w:rsidRDefault="007476D3" w:rsidP="00BA5CBD">
      <w:pPr>
        <w:pStyle w:val="Texto"/>
      </w:pPr>
      <w:r w:rsidRPr="00191C2F">
        <w:t>As características que fazem as ferramentas de visualização de dados tão úteis no que toca à análise de informação, estão relacionadas com a eficiência que o Homem possui na análise de padrões visuais. Isto é</w:t>
      </w:r>
      <w:r w:rsidR="00233047">
        <w:t>,</w:t>
      </w:r>
      <w:r w:rsidRPr="00191C2F">
        <w:t xml:space="preserve"> algo intrinsecamente associado às suas características biológicas, mais concretamente à forma de como o seu cérebro p</w:t>
      </w:r>
      <w:r w:rsidR="003D1C1C">
        <w:t xml:space="preserve">erceciona a informação visual. </w:t>
      </w:r>
      <w:r w:rsidRPr="00191C2F">
        <w:t xml:space="preserve">Para melhor entendimento, a compreensão </w:t>
      </w:r>
      <w:r w:rsidR="003D1C1C">
        <w:t>do que se vê</w:t>
      </w:r>
      <w:r w:rsidRPr="00191C2F">
        <w:t xml:space="preserve"> é feita em várias fases ou estágios, se </w:t>
      </w:r>
      <w:r w:rsidR="003D1C1C">
        <w:t>se encarar</w:t>
      </w:r>
      <w:r w:rsidRPr="00191C2F">
        <w:t xml:space="preserve"> a visão como um processo </w:t>
      </w:r>
      <w:r w:rsidR="003D1C1C">
        <w:t xml:space="preserve">contínuo </w:t>
      </w:r>
      <w:r w:rsidRPr="00191C2F">
        <w:t xml:space="preserve">com início e fim. O reconhecimento destas características é efetuado numa das primeiras fases </w:t>
      </w:r>
      <w:r w:rsidR="003D1C1C">
        <w:t xml:space="preserve">do processo, essa é a razão por que é tão fácil </w:t>
      </w:r>
      <w:r w:rsidRPr="00191C2F">
        <w:t>de discerni-las,</w:t>
      </w:r>
      <w:r w:rsidR="003D1C1C">
        <w:t xml:space="preserve"> com a rapidez do </w:t>
      </w:r>
      <w:r w:rsidRPr="00191C2F">
        <w:t xml:space="preserve">subconsciente. </w:t>
      </w:r>
    </w:p>
    <w:p w14:paraId="35219A99" w14:textId="3585A117" w:rsidR="007476D3" w:rsidRPr="00191C2F" w:rsidRDefault="007476D3" w:rsidP="00BA5CBD">
      <w:pPr>
        <w:pStyle w:val="Texto"/>
      </w:pPr>
      <w:r w:rsidRPr="00191C2F">
        <w:t xml:space="preserve">Estes sinais são o que </w:t>
      </w:r>
      <w:proofErr w:type="spellStart"/>
      <w:r w:rsidRPr="00191C2F">
        <w:t>Julesz</w:t>
      </w:r>
      <w:proofErr w:type="spellEnd"/>
      <w:r w:rsidRPr="00191C2F">
        <w:t xml:space="preserve"> Bela</w:t>
      </w:r>
      <w:r w:rsidR="00233047">
        <w:t xml:space="preserve"> </w:t>
      </w:r>
      <w:r w:rsidRPr="00191C2F">
        <w:t xml:space="preserve">(1928 a 2003), notória figura da área da perceção e um dos fundadores da visualização computacional, definiu como </w:t>
      </w:r>
      <w:proofErr w:type="spellStart"/>
      <w:r w:rsidRPr="00191C2F">
        <w:rPr>
          <w:i/>
        </w:rPr>
        <w:t>Preattentive</w:t>
      </w:r>
      <w:proofErr w:type="spellEnd"/>
      <w:r w:rsidRPr="00191C2F">
        <w:rPr>
          <w:i/>
        </w:rPr>
        <w:t xml:space="preserve"> </w:t>
      </w:r>
      <w:proofErr w:type="spellStart"/>
      <w:r w:rsidRPr="00191C2F">
        <w:rPr>
          <w:i/>
        </w:rPr>
        <w:t>Vision</w:t>
      </w:r>
      <w:proofErr w:type="spellEnd"/>
      <w:r w:rsidR="00233047">
        <w:rPr>
          <w:i/>
        </w:rPr>
        <w:t xml:space="preserve"> </w:t>
      </w:r>
      <w:r w:rsidRPr="00191C2F">
        <w:rPr>
          <w:i/>
        </w:rPr>
        <w:fldChar w:fldCharType="begin" w:fldLock="1"/>
      </w:r>
      <w:r w:rsidR="00586390">
        <w:rPr>
          <w:i/>
        </w:rPr>
        <w:instrText>ADDIN CSL_CITATION { "citationItems" : [ { "id" : "ITEM-1", "itemData" : { "DOI" : "10.1038/290091a0", "ISBN" : "doi:10.1038/290091a0", "ISSN" : "0028-0836", "author" : [ { "dropping-particle" : "", "family" : "Julesz", "given" : "Bela", "non-dropping-particle" : "", "parse-names" : false, "suffix" : "" } ], "container-title" : "Nature", "id" : "ITEM-1", "issue" : "5802", "issued" : { "date-parts" : [ [ "1981", "3", "12" ] ] }, "language" : "en", "page" : "91-97", "publisher" : "Nature Publishing Group", "title" : "Textons, the elements of texture perception, and their interactions", "type" : "article-journal", "volume" : "290" }, "uris" : [ "http://www.mendeley.com/documents/?uuid=d952105c-aecb-4167-a455-3518cfbdb1bd" ] } ], "mendeley" : { "formattedCitation" : "(Julesz 1981)", "plainTextFormattedCitation" : "(Julesz 1981)", "previouslyFormattedCitation" : "(Julesz 1981)" }, "properties" : { "noteIndex" : 0 }, "schema" : "https://github.com/citation-style-language/schema/raw/master/csl-citation.json" }</w:instrText>
      </w:r>
      <w:r w:rsidRPr="00191C2F">
        <w:rPr>
          <w:i/>
        </w:rPr>
        <w:fldChar w:fldCharType="separate"/>
      </w:r>
      <w:r w:rsidR="00F42E5C" w:rsidRPr="00F42E5C">
        <w:rPr>
          <w:noProof/>
        </w:rPr>
        <w:t>(Julesz 1981)</w:t>
      </w:r>
      <w:r w:rsidRPr="00191C2F">
        <w:rPr>
          <w:i/>
        </w:rPr>
        <w:fldChar w:fldCharType="end"/>
      </w:r>
      <w:r w:rsidRPr="00191C2F">
        <w:t xml:space="preserve">. </w:t>
      </w:r>
      <w:r w:rsidR="000F4388">
        <w:t xml:space="preserve">Para </w:t>
      </w:r>
      <w:r w:rsidRPr="00191C2F">
        <w:t xml:space="preserve">além de </w:t>
      </w:r>
      <w:r w:rsidR="000F4388">
        <w:t>perceber como se perceciona o processo instantâneo da visão</w:t>
      </w:r>
      <w:r w:rsidRPr="00191C2F">
        <w:t>, é importante perc</w:t>
      </w:r>
      <w:r w:rsidR="000F4388">
        <w:t xml:space="preserve">eber que sinais são os que o </w:t>
      </w:r>
      <w:r w:rsidRPr="00191C2F">
        <w:t xml:space="preserve">cérebro consegue </w:t>
      </w:r>
      <w:r w:rsidR="000F4388">
        <w:t>interpretar</w:t>
      </w:r>
      <w:r w:rsidRPr="00191C2F">
        <w:t xml:space="preserve"> de forma tão </w:t>
      </w:r>
      <w:r w:rsidRPr="00191C2F">
        <w:lastRenderedPageBreak/>
        <w:t xml:space="preserve">rápida pois serão eles que se têm de manipular nas representações visuais se se pretende </w:t>
      </w:r>
      <w:r w:rsidR="000F4388">
        <w:t>elabora-las eficazmente.</w:t>
      </w:r>
    </w:p>
    <w:p w14:paraId="6534A065" w14:textId="7FB2E48E" w:rsidR="007476D3" w:rsidRPr="00191C2F" w:rsidRDefault="007476D3" w:rsidP="00BA5CBD">
      <w:pPr>
        <w:pStyle w:val="Texto"/>
      </w:pPr>
      <w:r w:rsidRPr="00191C2F">
        <w:t xml:space="preserve">Um exemplo </w:t>
      </w:r>
      <w:r w:rsidR="000F4388">
        <w:t>exemplificativo do referido</w:t>
      </w:r>
      <w:r w:rsidRPr="00191C2F">
        <w:t xml:space="preserve"> é a contagem da ocor</w:t>
      </w:r>
      <w:r w:rsidR="000F4388">
        <w:t>rência de um determinado dígito</w:t>
      </w:r>
      <w:r w:rsidRPr="00191C2F">
        <w:t xml:space="preserve"> </w:t>
      </w:r>
      <w:proofErr w:type="gramStart"/>
      <w:r w:rsidRPr="00191C2F">
        <w:t>numa</w:t>
      </w:r>
      <w:proofErr w:type="gramEnd"/>
      <w:r w:rsidRPr="00191C2F">
        <w:t xml:space="preserve"> </w:t>
      </w:r>
      <w:proofErr w:type="gramStart"/>
      <w:r w:rsidRPr="00191C2F">
        <w:t>sequência</w:t>
      </w:r>
      <w:proofErr w:type="gramEnd"/>
      <w:r w:rsidRPr="00191C2F">
        <w:t xml:space="preserve"> de </w:t>
      </w:r>
      <w:r w:rsidR="008E640E">
        <w:t>números. É notória a diferença na</w:t>
      </w:r>
      <w:r w:rsidRPr="00191C2F">
        <w:t xml:space="preserve"> rapidez com que se </w:t>
      </w:r>
      <w:r w:rsidR="008E640E">
        <w:t xml:space="preserve">conclui o exercício </w:t>
      </w:r>
      <w:r w:rsidRPr="00191C2F">
        <w:t>quando todas as ocorrências de dígitos que procuramos são assinaladas com uma cor dif</w:t>
      </w:r>
      <w:r w:rsidR="008E640E">
        <w:t xml:space="preserve">erente. A cor é uma das pistas </w:t>
      </w:r>
      <w:proofErr w:type="spellStart"/>
      <w:r w:rsidR="008E640E">
        <w:rPr>
          <w:i/>
        </w:rPr>
        <w:t>Preattentive</w:t>
      </w:r>
      <w:proofErr w:type="spellEnd"/>
      <w:r w:rsidRPr="00191C2F">
        <w:rPr>
          <w:i/>
        </w:rPr>
        <w:t xml:space="preserve"> </w:t>
      </w:r>
      <w:r w:rsidR="008E640E">
        <w:rPr>
          <w:i/>
        </w:rPr>
        <w:fldChar w:fldCharType="begin" w:fldLock="1"/>
      </w:r>
      <w:r w:rsidR="00513BCB">
        <w:rPr>
          <w:i/>
        </w:rPr>
        <w:instrText>ADDIN CSL_CITATION { "citationItems" : [ { "id" : "ITEM-1", "itemData" : { "DOI" : "10.1038/290091a0", "ISBN" : "doi:10.1038/290091a0", "ISSN" : "0028-0836", "author" : [ { "dropping-particle" : "", "family" : "Julesz", "given" : "Bela", "non-dropping-particle" : "", "parse-names" : false, "suffix" : "" } ], "container-title" : "Nature", "id" : "ITEM-1", "issue" : "5802", "issued" : { "date-parts" : [ [ "1981", "3", "12" ] ] }, "language" : "en", "page" : "91-97", "publisher" : "Nature Publishing Group", "title" : "Textons, the elements of texture perception, and their interactions", "type" : "article-journal", "volume" : "290" }, "uris" : [ "http://www.mendeley.com/documents/?uuid=d952105c-aecb-4167-a455-3518cfbdb1bd" ] } ], "mendeley" : { "formattedCitation" : "(Julesz 1981)", "plainTextFormattedCitation" : "(Julesz 1981)", "previouslyFormattedCitation" : "(Julesz 1981)" }, "properties" : { "noteIndex" : 0 }, "schema" : "https://github.com/citation-style-language/schema/raw/master/csl-citation.json" }</w:instrText>
      </w:r>
      <w:r w:rsidR="008E640E">
        <w:rPr>
          <w:i/>
        </w:rPr>
        <w:fldChar w:fldCharType="separate"/>
      </w:r>
      <w:r w:rsidR="008E640E" w:rsidRPr="008E640E">
        <w:rPr>
          <w:noProof/>
        </w:rPr>
        <w:t>(Julesz 1981)</w:t>
      </w:r>
      <w:r w:rsidR="008E640E">
        <w:rPr>
          <w:i/>
        </w:rPr>
        <w:fldChar w:fldCharType="end"/>
      </w:r>
      <w:r w:rsidR="008E640E">
        <w:rPr>
          <w:i/>
        </w:rPr>
        <w:t xml:space="preserve"> </w:t>
      </w:r>
      <w:r w:rsidRPr="00191C2F">
        <w:t>que o nosso cérebro interpreta e que auxilia</w:t>
      </w:r>
      <w:r w:rsidR="008E640E">
        <w:t>m</w:t>
      </w:r>
      <w:r w:rsidRPr="00191C2F">
        <w:t xml:space="preserve"> </w:t>
      </w:r>
      <w:r w:rsidR="008E640E">
        <w:t>a visualização de dados.</w:t>
      </w:r>
    </w:p>
    <w:p w14:paraId="72BC1A5A" w14:textId="77777777" w:rsidR="00364B7C" w:rsidRDefault="007476D3" w:rsidP="00364B7C">
      <w:pPr>
        <w:keepNext/>
        <w:spacing w:line="360" w:lineRule="auto"/>
        <w:ind w:firstLine="709"/>
        <w:jc w:val="both"/>
      </w:pPr>
      <w:r>
        <w:rPr>
          <w:rFonts w:ascii="Times New Roman" w:hAnsi="Times New Roman" w:cs="Times New Roman"/>
          <w:noProof/>
          <w:sz w:val="24"/>
          <w:szCs w:val="24"/>
          <w:lang w:eastAsia="pt-PT"/>
        </w:rPr>
        <w:t>q</w:t>
      </w:r>
      <w:r w:rsidRPr="00191C2F">
        <w:rPr>
          <w:rFonts w:ascii="Times New Roman" w:hAnsi="Times New Roman" w:cs="Times New Roman"/>
          <w:noProof/>
          <w:sz w:val="24"/>
          <w:szCs w:val="24"/>
          <w:lang w:eastAsia="pt-PT"/>
        </w:rPr>
        <w:drawing>
          <wp:inline distT="0" distB="0" distL="0" distR="0" wp14:anchorId="572102CF" wp14:editId="2875B237">
            <wp:extent cx="3535160" cy="1976804"/>
            <wp:effectExtent l="0" t="0" r="825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8647" cy="1989937"/>
                    </a:xfrm>
                    <a:prstGeom prst="rect">
                      <a:avLst/>
                    </a:prstGeom>
                  </pic:spPr>
                </pic:pic>
              </a:graphicData>
            </a:graphic>
          </wp:inline>
        </w:drawing>
      </w:r>
    </w:p>
    <w:p w14:paraId="2EFA211A" w14:textId="490310A6" w:rsidR="007476D3" w:rsidRDefault="00364B7C" w:rsidP="00364B7C">
      <w:pPr>
        <w:pStyle w:val="Caption"/>
        <w:jc w:val="both"/>
      </w:pPr>
      <w:bookmarkStart w:id="83" w:name="_Toc434250661"/>
      <w:r>
        <w:t xml:space="preserve">Figura </w:t>
      </w:r>
      <w:fldSimple w:instr=" SEQ Figura \* ARABIC ">
        <w:r w:rsidR="00E06BBB">
          <w:rPr>
            <w:noProof/>
          </w:rPr>
          <w:t>3</w:t>
        </w:r>
      </w:fldSimple>
      <w:r>
        <w:t xml:space="preserve"> - </w:t>
      </w:r>
      <w:proofErr w:type="spellStart"/>
      <w:r w:rsidRPr="004C7E59">
        <w:t>Preattentive</w:t>
      </w:r>
      <w:proofErr w:type="spellEnd"/>
      <w:r w:rsidRPr="004C7E59">
        <w:t xml:space="preserve"> </w:t>
      </w:r>
      <w:proofErr w:type="spellStart"/>
      <w:r w:rsidRPr="004C7E59">
        <w:t>processing</w:t>
      </w:r>
      <w:proofErr w:type="spellEnd"/>
      <w:r w:rsidRPr="004C7E59">
        <w:t xml:space="preserve"> (a) para contar os números 3 é necessário percorrer todos os números (b) para encontrar os 3s apenas é necessário contar os vermelhos já que estes saltam à vista</w:t>
      </w:r>
      <w:bookmarkEnd w:id="83"/>
    </w:p>
    <w:p w14:paraId="51FEB0DF" w14:textId="7E2346B0" w:rsidR="007476D3" w:rsidRPr="00191C2F" w:rsidRDefault="007476D3" w:rsidP="00BA5CBD">
      <w:pPr>
        <w:pStyle w:val="Texto"/>
      </w:pPr>
      <w:r w:rsidRPr="00191C2F">
        <w:t xml:space="preserve">Para além da cor, existem outras </w:t>
      </w:r>
      <w:r w:rsidR="008E640E">
        <w:t xml:space="preserve">características definidas como </w:t>
      </w:r>
      <w:proofErr w:type="spellStart"/>
      <w:r w:rsidR="008E640E">
        <w:rPr>
          <w:i/>
        </w:rPr>
        <w:t>Preattentive</w:t>
      </w:r>
      <w:proofErr w:type="spellEnd"/>
      <w:r w:rsidR="008E640E">
        <w:rPr>
          <w:i/>
        </w:rPr>
        <w:t>,</w:t>
      </w:r>
      <w:r w:rsidRPr="00191C2F">
        <w:rPr>
          <w:i/>
        </w:rPr>
        <w:t xml:space="preserve"> </w:t>
      </w:r>
      <w:r w:rsidR="008E640E">
        <w:t xml:space="preserve">elas são apresentadas numa </w:t>
      </w:r>
      <w:proofErr w:type="gramStart"/>
      <w:r w:rsidR="008E640E">
        <w:t>obra</w:t>
      </w:r>
      <w:proofErr w:type="gramEnd"/>
      <w:r w:rsidR="008E640E">
        <w:t xml:space="preserve"> que consegue fazer uma reunião completa das mesmas</w:t>
      </w:r>
      <w:r w:rsidRPr="00191C2F">
        <w:t xml:space="preserve"> </w:t>
      </w:r>
      <w:r w:rsidRPr="00191C2F">
        <w:fldChar w:fldCharType="begin" w:fldLock="1"/>
      </w:r>
      <w:r w:rsidR="000F3AD3">
        <w:instrText>ADDIN CSL_CITATION { "citationItems" : [ { "id" : "ITEM-1", "itemData" : { "author" : [ { "dropping-particle" : "", "family" : "Ware", "given" : "Colin", "non-dropping-particle" : "", "parse-names" : false, "suffix" : "" } ], "edition" : "3rd", "id" : "ITEM-1", "issued" : { "date-parts" : [ [ "2012" ] ] }, "number-of-pages" : "536", "publisher" : "Morgan Kaufmann", "title" : "Information Visualization: Perception for Design", "type" : "book" }, "uris" : [ "http://www.mendeley.com/documents/?uuid=d5bd25bf-e1e6-4928-b282-9481f119a6a6" ] } ], "mendeley" : { "formattedCitation" : "(Ware 2012)", "plainTextFormattedCitation" : "(Ware 2012)", "previouslyFormattedCitation" : "(Ware 2012)" }, "properties" : { "noteIndex" : 0 }, "schema" : "https://github.com/citation-style-language/schema/raw/master/csl-citation.json" }</w:instrText>
      </w:r>
      <w:r w:rsidRPr="00191C2F">
        <w:fldChar w:fldCharType="separate"/>
      </w:r>
      <w:r w:rsidR="00F42E5C" w:rsidRPr="00F42E5C">
        <w:rPr>
          <w:noProof/>
        </w:rPr>
        <w:t>(Ware 2012)</w:t>
      </w:r>
      <w:r w:rsidRPr="00191C2F">
        <w:fldChar w:fldCharType="end"/>
      </w:r>
    </w:p>
    <w:p w14:paraId="32D437A0" w14:textId="77777777" w:rsidR="007476D3" w:rsidRPr="00191C2F" w:rsidRDefault="007476D3" w:rsidP="002E2184">
      <w:pPr>
        <w:pStyle w:val="ListParagraph"/>
        <w:numPr>
          <w:ilvl w:val="0"/>
          <w:numId w:val="25"/>
        </w:numPr>
        <w:spacing w:line="360" w:lineRule="auto"/>
        <w:jc w:val="both"/>
        <w:rPr>
          <w:rFonts w:ascii="Times New Roman" w:hAnsi="Times New Roman" w:cs="Times New Roman"/>
          <w:sz w:val="24"/>
          <w:szCs w:val="24"/>
        </w:rPr>
      </w:pPr>
      <w:r w:rsidRPr="00191C2F">
        <w:rPr>
          <w:rFonts w:ascii="Times New Roman" w:hAnsi="Times New Roman" w:cs="Times New Roman"/>
          <w:sz w:val="24"/>
          <w:szCs w:val="24"/>
        </w:rPr>
        <w:t>Cor</w:t>
      </w:r>
    </w:p>
    <w:p w14:paraId="1266C9B9" w14:textId="73BBDEFC" w:rsidR="007476D3" w:rsidRPr="00191C2F" w:rsidRDefault="001A1FA5" w:rsidP="002E2184">
      <w:pPr>
        <w:pStyle w:val="ListParagraph"/>
        <w:numPr>
          <w:ilvl w:val="1"/>
          <w:numId w:val="29"/>
        </w:numPr>
        <w:spacing w:line="360" w:lineRule="auto"/>
        <w:jc w:val="both"/>
        <w:rPr>
          <w:rFonts w:ascii="Times New Roman" w:hAnsi="Times New Roman" w:cs="Times New Roman"/>
          <w:i/>
          <w:sz w:val="24"/>
          <w:szCs w:val="24"/>
        </w:rPr>
      </w:pPr>
      <w:r>
        <w:rPr>
          <w:rFonts w:ascii="Times New Roman" w:hAnsi="Times New Roman" w:cs="Times New Roman"/>
          <w:i/>
          <w:sz w:val="24"/>
          <w:szCs w:val="24"/>
        </w:rPr>
        <w:t>C</w:t>
      </w:r>
      <w:r w:rsidR="00580C32">
        <w:rPr>
          <w:rFonts w:ascii="Times New Roman" w:hAnsi="Times New Roman" w:cs="Times New Roman"/>
          <w:i/>
          <w:sz w:val="24"/>
          <w:szCs w:val="24"/>
        </w:rPr>
        <w:t>o</w:t>
      </w:r>
      <w:r>
        <w:rPr>
          <w:rFonts w:ascii="Times New Roman" w:hAnsi="Times New Roman" w:cs="Times New Roman"/>
          <w:i/>
          <w:sz w:val="24"/>
          <w:szCs w:val="24"/>
        </w:rPr>
        <w:t>r</w:t>
      </w:r>
    </w:p>
    <w:p w14:paraId="0C557475" w14:textId="388B2A2B" w:rsidR="007476D3" w:rsidRPr="00191C2F" w:rsidRDefault="001A1FA5" w:rsidP="002E2184">
      <w:pPr>
        <w:pStyle w:val="ListParagraph"/>
        <w:numPr>
          <w:ilvl w:val="1"/>
          <w:numId w:val="29"/>
        </w:numPr>
        <w:spacing w:line="360" w:lineRule="auto"/>
        <w:jc w:val="both"/>
        <w:rPr>
          <w:rFonts w:ascii="Times New Roman" w:hAnsi="Times New Roman" w:cs="Times New Roman"/>
          <w:i/>
          <w:sz w:val="24"/>
          <w:szCs w:val="24"/>
        </w:rPr>
      </w:pPr>
      <w:r>
        <w:rPr>
          <w:rFonts w:ascii="Times New Roman" w:hAnsi="Times New Roman" w:cs="Times New Roman"/>
          <w:i/>
          <w:sz w:val="24"/>
          <w:szCs w:val="24"/>
        </w:rPr>
        <w:t>Intensidade</w:t>
      </w:r>
    </w:p>
    <w:p w14:paraId="45617376" w14:textId="77777777" w:rsidR="007476D3" w:rsidRPr="00191C2F" w:rsidRDefault="007476D3" w:rsidP="002E2184">
      <w:pPr>
        <w:pStyle w:val="ListParagraph"/>
        <w:numPr>
          <w:ilvl w:val="0"/>
          <w:numId w:val="26"/>
        </w:numPr>
        <w:spacing w:line="360" w:lineRule="auto"/>
        <w:jc w:val="both"/>
        <w:rPr>
          <w:rFonts w:ascii="Times New Roman" w:hAnsi="Times New Roman" w:cs="Times New Roman"/>
          <w:sz w:val="24"/>
          <w:szCs w:val="24"/>
        </w:rPr>
      </w:pPr>
      <w:r w:rsidRPr="00191C2F">
        <w:rPr>
          <w:rFonts w:ascii="Times New Roman" w:hAnsi="Times New Roman" w:cs="Times New Roman"/>
          <w:sz w:val="24"/>
          <w:szCs w:val="24"/>
        </w:rPr>
        <w:t>Movimento</w:t>
      </w:r>
    </w:p>
    <w:p w14:paraId="4697503B" w14:textId="4A4AED7A" w:rsidR="007476D3" w:rsidRPr="00191C2F" w:rsidRDefault="001A1FA5" w:rsidP="002E2184">
      <w:pPr>
        <w:pStyle w:val="ListParagraph"/>
        <w:numPr>
          <w:ilvl w:val="1"/>
          <w:numId w:val="30"/>
        </w:numPr>
        <w:spacing w:line="360" w:lineRule="auto"/>
        <w:jc w:val="both"/>
        <w:rPr>
          <w:rFonts w:ascii="Times New Roman" w:hAnsi="Times New Roman" w:cs="Times New Roman"/>
          <w:i/>
          <w:sz w:val="24"/>
          <w:szCs w:val="24"/>
        </w:rPr>
      </w:pPr>
      <w:r>
        <w:rPr>
          <w:rFonts w:ascii="Times New Roman" w:hAnsi="Times New Roman" w:cs="Times New Roman"/>
          <w:i/>
          <w:sz w:val="24"/>
          <w:szCs w:val="24"/>
        </w:rPr>
        <w:t>Movimento</w:t>
      </w:r>
    </w:p>
    <w:p w14:paraId="35EDC385" w14:textId="2211E214" w:rsidR="007476D3" w:rsidRPr="00191C2F" w:rsidRDefault="001A1FA5" w:rsidP="002E2184">
      <w:pPr>
        <w:pStyle w:val="ListParagraph"/>
        <w:numPr>
          <w:ilvl w:val="1"/>
          <w:numId w:val="30"/>
        </w:numPr>
        <w:spacing w:line="360" w:lineRule="auto"/>
        <w:jc w:val="both"/>
        <w:rPr>
          <w:rFonts w:ascii="Times New Roman" w:hAnsi="Times New Roman" w:cs="Times New Roman"/>
          <w:i/>
          <w:sz w:val="24"/>
          <w:szCs w:val="24"/>
        </w:rPr>
      </w:pPr>
      <w:r>
        <w:rPr>
          <w:rFonts w:ascii="Times New Roman" w:hAnsi="Times New Roman" w:cs="Times New Roman"/>
          <w:i/>
          <w:sz w:val="24"/>
          <w:szCs w:val="24"/>
        </w:rPr>
        <w:t>Intermitência</w:t>
      </w:r>
    </w:p>
    <w:p w14:paraId="7D72A838" w14:textId="31A216AF" w:rsidR="007476D3" w:rsidRPr="00191C2F" w:rsidRDefault="001A1FA5" w:rsidP="002E2184">
      <w:pPr>
        <w:pStyle w:val="ListParagraph"/>
        <w:numPr>
          <w:ilvl w:val="1"/>
          <w:numId w:val="30"/>
        </w:numPr>
        <w:spacing w:line="360" w:lineRule="auto"/>
        <w:jc w:val="both"/>
        <w:rPr>
          <w:rFonts w:ascii="Times New Roman" w:hAnsi="Times New Roman" w:cs="Times New Roman"/>
          <w:i/>
          <w:sz w:val="24"/>
          <w:szCs w:val="24"/>
        </w:rPr>
      </w:pPr>
      <w:r>
        <w:rPr>
          <w:rFonts w:ascii="Times New Roman" w:hAnsi="Times New Roman" w:cs="Times New Roman"/>
          <w:i/>
          <w:sz w:val="24"/>
          <w:szCs w:val="24"/>
        </w:rPr>
        <w:t>Direção</w:t>
      </w:r>
    </w:p>
    <w:p w14:paraId="32AC638E" w14:textId="77777777" w:rsidR="007476D3" w:rsidRPr="00191C2F" w:rsidRDefault="007476D3" w:rsidP="002E2184">
      <w:pPr>
        <w:pStyle w:val="ListParagraph"/>
        <w:numPr>
          <w:ilvl w:val="0"/>
          <w:numId w:val="27"/>
        </w:numPr>
        <w:spacing w:line="360" w:lineRule="auto"/>
        <w:jc w:val="both"/>
        <w:rPr>
          <w:rFonts w:ascii="Times New Roman" w:hAnsi="Times New Roman" w:cs="Times New Roman"/>
          <w:sz w:val="24"/>
          <w:szCs w:val="24"/>
        </w:rPr>
      </w:pPr>
      <w:r w:rsidRPr="00191C2F">
        <w:rPr>
          <w:rFonts w:ascii="Times New Roman" w:hAnsi="Times New Roman" w:cs="Times New Roman"/>
          <w:sz w:val="24"/>
          <w:szCs w:val="24"/>
        </w:rPr>
        <w:t>Forma</w:t>
      </w:r>
    </w:p>
    <w:p w14:paraId="1A741821" w14:textId="0DF766AC" w:rsidR="007476D3" w:rsidRPr="00191C2F" w:rsidRDefault="001A1FA5" w:rsidP="002E2184">
      <w:pPr>
        <w:pStyle w:val="ListParagraph"/>
        <w:numPr>
          <w:ilvl w:val="1"/>
          <w:numId w:val="31"/>
        </w:numPr>
        <w:spacing w:line="360" w:lineRule="auto"/>
        <w:jc w:val="both"/>
        <w:rPr>
          <w:rFonts w:ascii="Times New Roman" w:hAnsi="Times New Roman" w:cs="Times New Roman"/>
          <w:i/>
          <w:sz w:val="24"/>
          <w:szCs w:val="24"/>
        </w:rPr>
      </w:pPr>
      <w:r>
        <w:rPr>
          <w:rFonts w:ascii="Times New Roman" w:hAnsi="Times New Roman" w:cs="Times New Roman"/>
          <w:i/>
          <w:sz w:val="24"/>
          <w:szCs w:val="24"/>
        </w:rPr>
        <w:t>Espessura de Linha</w:t>
      </w:r>
    </w:p>
    <w:p w14:paraId="72CE5FC9" w14:textId="544F5DF5" w:rsidR="007476D3" w:rsidRPr="00191C2F" w:rsidRDefault="001A1FA5" w:rsidP="002E2184">
      <w:pPr>
        <w:pStyle w:val="ListParagraph"/>
        <w:numPr>
          <w:ilvl w:val="1"/>
          <w:numId w:val="31"/>
        </w:numPr>
        <w:spacing w:line="360" w:lineRule="auto"/>
        <w:jc w:val="both"/>
        <w:rPr>
          <w:rFonts w:ascii="Times New Roman" w:hAnsi="Times New Roman" w:cs="Times New Roman"/>
          <w:i/>
          <w:sz w:val="24"/>
          <w:szCs w:val="24"/>
        </w:rPr>
      </w:pPr>
      <w:r>
        <w:rPr>
          <w:rFonts w:ascii="Times New Roman" w:hAnsi="Times New Roman" w:cs="Times New Roman"/>
          <w:i/>
          <w:sz w:val="24"/>
          <w:szCs w:val="24"/>
        </w:rPr>
        <w:t>Comprimento de Linha</w:t>
      </w:r>
    </w:p>
    <w:p w14:paraId="723D8BE4" w14:textId="4BB667D3" w:rsidR="007476D3" w:rsidRPr="00191C2F" w:rsidRDefault="001A1FA5" w:rsidP="002E2184">
      <w:pPr>
        <w:pStyle w:val="ListParagraph"/>
        <w:numPr>
          <w:ilvl w:val="1"/>
          <w:numId w:val="31"/>
        </w:numPr>
        <w:spacing w:line="360" w:lineRule="auto"/>
        <w:jc w:val="both"/>
        <w:rPr>
          <w:rFonts w:ascii="Times New Roman" w:hAnsi="Times New Roman" w:cs="Times New Roman"/>
          <w:i/>
          <w:sz w:val="24"/>
          <w:szCs w:val="24"/>
        </w:rPr>
      </w:pPr>
      <w:r>
        <w:rPr>
          <w:rFonts w:ascii="Times New Roman" w:hAnsi="Times New Roman" w:cs="Times New Roman"/>
          <w:i/>
          <w:sz w:val="24"/>
          <w:szCs w:val="24"/>
        </w:rPr>
        <w:t>Tamanho</w:t>
      </w:r>
    </w:p>
    <w:p w14:paraId="3E2C9CFE" w14:textId="75F6F578" w:rsidR="007476D3" w:rsidRPr="00191C2F" w:rsidRDefault="001A1FA5" w:rsidP="002E2184">
      <w:pPr>
        <w:pStyle w:val="ListParagraph"/>
        <w:numPr>
          <w:ilvl w:val="1"/>
          <w:numId w:val="31"/>
        </w:numPr>
        <w:spacing w:line="360" w:lineRule="auto"/>
        <w:jc w:val="both"/>
        <w:rPr>
          <w:rFonts w:ascii="Times New Roman" w:hAnsi="Times New Roman" w:cs="Times New Roman"/>
          <w:i/>
          <w:sz w:val="24"/>
          <w:szCs w:val="24"/>
        </w:rPr>
      </w:pPr>
      <w:r>
        <w:rPr>
          <w:rFonts w:ascii="Times New Roman" w:hAnsi="Times New Roman" w:cs="Times New Roman"/>
          <w:i/>
          <w:sz w:val="24"/>
          <w:szCs w:val="24"/>
        </w:rPr>
        <w:t>Curvatura</w:t>
      </w:r>
    </w:p>
    <w:p w14:paraId="508F9D28" w14:textId="5B341C3D" w:rsidR="007476D3" w:rsidRPr="00191C2F" w:rsidRDefault="001A1FA5" w:rsidP="002E2184">
      <w:pPr>
        <w:pStyle w:val="ListParagraph"/>
        <w:numPr>
          <w:ilvl w:val="1"/>
          <w:numId w:val="31"/>
        </w:num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Clareza </w:t>
      </w:r>
      <w:proofErr w:type="gramStart"/>
      <w:r>
        <w:rPr>
          <w:rFonts w:ascii="Times New Roman" w:hAnsi="Times New Roman" w:cs="Times New Roman"/>
          <w:i/>
          <w:sz w:val="24"/>
          <w:szCs w:val="24"/>
        </w:rPr>
        <w:t xml:space="preserve">( </w:t>
      </w:r>
      <w:proofErr w:type="spellStart"/>
      <w:r>
        <w:rPr>
          <w:rFonts w:ascii="Times New Roman" w:hAnsi="Times New Roman" w:cs="Times New Roman"/>
          <w:i/>
          <w:sz w:val="24"/>
          <w:szCs w:val="24"/>
        </w:rPr>
        <w:t>Blur</w:t>
      </w:r>
      <w:proofErr w:type="spellEnd"/>
      <w:proofErr w:type="gramEnd"/>
      <w:r>
        <w:rPr>
          <w:rFonts w:ascii="Times New Roman" w:hAnsi="Times New Roman" w:cs="Times New Roman"/>
          <w:i/>
          <w:sz w:val="24"/>
          <w:szCs w:val="24"/>
        </w:rPr>
        <w:t>)</w:t>
      </w:r>
    </w:p>
    <w:p w14:paraId="308CDC0D" w14:textId="56CC5573" w:rsidR="007476D3" w:rsidRPr="00191C2F" w:rsidRDefault="001A1FA5" w:rsidP="002E2184">
      <w:pPr>
        <w:pStyle w:val="ListParagraph"/>
        <w:numPr>
          <w:ilvl w:val="1"/>
          <w:numId w:val="31"/>
        </w:numPr>
        <w:spacing w:line="360" w:lineRule="auto"/>
        <w:jc w:val="both"/>
        <w:rPr>
          <w:rFonts w:ascii="Times New Roman" w:hAnsi="Times New Roman" w:cs="Times New Roman"/>
          <w:i/>
          <w:sz w:val="24"/>
          <w:szCs w:val="24"/>
        </w:rPr>
      </w:pPr>
      <w:r>
        <w:rPr>
          <w:rFonts w:ascii="Times New Roman" w:hAnsi="Times New Roman" w:cs="Times New Roman"/>
          <w:i/>
          <w:sz w:val="24"/>
          <w:szCs w:val="24"/>
        </w:rPr>
        <w:lastRenderedPageBreak/>
        <w:t>Marcas Adicionadas</w:t>
      </w:r>
    </w:p>
    <w:p w14:paraId="26E2B45E" w14:textId="77777777" w:rsidR="007476D3" w:rsidRPr="00191C2F" w:rsidRDefault="007476D3" w:rsidP="002E2184">
      <w:pPr>
        <w:pStyle w:val="ListParagraph"/>
        <w:numPr>
          <w:ilvl w:val="0"/>
          <w:numId w:val="28"/>
        </w:numPr>
        <w:spacing w:line="360" w:lineRule="auto"/>
        <w:jc w:val="both"/>
        <w:rPr>
          <w:rFonts w:ascii="Times New Roman" w:hAnsi="Times New Roman" w:cs="Times New Roman"/>
          <w:sz w:val="24"/>
          <w:szCs w:val="24"/>
        </w:rPr>
      </w:pPr>
      <w:r w:rsidRPr="00191C2F">
        <w:rPr>
          <w:rFonts w:ascii="Times New Roman" w:hAnsi="Times New Roman" w:cs="Times New Roman"/>
          <w:sz w:val="24"/>
          <w:szCs w:val="24"/>
        </w:rPr>
        <w:t>Posição Espacial</w:t>
      </w:r>
    </w:p>
    <w:p w14:paraId="622E453A" w14:textId="44EE96CC" w:rsidR="007476D3" w:rsidRPr="00191C2F" w:rsidRDefault="001A1FA5" w:rsidP="002E2184">
      <w:pPr>
        <w:pStyle w:val="ListParagraph"/>
        <w:numPr>
          <w:ilvl w:val="1"/>
          <w:numId w:val="32"/>
        </w:numPr>
        <w:spacing w:line="360" w:lineRule="auto"/>
        <w:jc w:val="both"/>
        <w:rPr>
          <w:rFonts w:ascii="Times New Roman" w:hAnsi="Times New Roman" w:cs="Times New Roman"/>
          <w:i/>
          <w:sz w:val="24"/>
          <w:szCs w:val="24"/>
        </w:rPr>
      </w:pPr>
      <w:r>
        <w:rPr>
          <w:rFonts w:ascii="Times New Roman" w:hAnsi="Times New Roman" w:cs="Times New Roman"/>
          <w:i/>
          <w:sz w:val="24"/>
          <w:szCs w:val="24"/>
        </w:rPr>
        <w:t>Orientação da linha</w:t>
      </w:r>
    </w:p>
    <w:p w14:paraId="24229C10" w14:textId="0C49D367" w:rsidR="007476D3" w:rsidRPr="00191C2F" w:rsidRDefault="001A1FA5" w:rsidP="002E2184">
      <w:pPr>
        <w:pStyle w:val="ListParagraph"/>
        <w:numPr>
          <w:ilvl w:val="1"/>
          <w:numId w:val="32"/>
        </w:numPr>
        <w:spacing w:line="360" w:lineRule="auto"/>
        <w:jc w:val="both"/>
        <w:rPr>
          <w:rFonts w:ascii="Times New Roman" w:hAnsi="Times New Roman" w:cs="Times New Roman"/>
          <w:i/>
          <w:sz w:val="24"/>
          <w:szCs w:val="24"/>
        </w:rPr>
      </w:pPr>
      <w:r>
        <w:rPr>
          <w:rFonts w:ascii="Times New Roman" w:hAnsi="Times New Roman" w:cs="Times New Roman"/>
          <w:i/>
          <w:sz w:val="24"/>
          <w:szCs w:val="24"/>
        </w:rPr>
        <w:t>Agrupamento Espacial</w:t>
      </w:r>
    </w:p>
    <w:p w14:paraId="5EC9CB0E" w14:textId="5A2C97BB" w:rsidR="007476D3" w:rsidRPr="00191C2F" w:rsidRDefault="001A1FA5" w:rsidP="002E2184">
      <w:pPr>
        <w:pStyle w:val="ListParagraph"/>
        <w:numPr>
          <w:ilvl w:val="1"/>
          <w:numId w:val="32"/>
        </w:numPr>
        <w:spacing w:line="360" w:lineRule="auto"/>
        <w:jc w:val="both"/>
        <w:rPr>
          <w:rFonts w:ascii="Times New Roman" w:hAnsi="Times New Roman" w:cs="Times New Roman"/>
          <w:i/>
          <w:sz w:val="24"/>
          <w:szCs w:val="24"/>
        </w:rPr>
      </w:pPr>
      <w:r>
        <w:rPr>
          <w:rFonts w:ascii="Times New Roman" w:hAnsi="Times New Roman" w:cs="Times New Roman"/>
          <w:i/>
          <w:sz w:val="24"/>
          <w:szCs w:val="24"/>
        </w:rPr>
        <w:t>Posicionamento no plano</w:t>
      </w:r>
    </w:p>
    <w:p w14:paraId="7E7FCF98" w14:textId="6DAC3A2F" w:rsidR="007476D3" w:rsidRPr="00191C2F" w:rsidRDefault="001A1FA5" w:rsidP="002E2184">
      <w:pPr>
        <w:pStyle w:val="ListParagraph"/>
        <w:numPr>
          <w:ilvl w:val="1"/>
          <w:numId w:val="32"/>
        </w:numPr>
        <w:spacing w:line="360" w:lineRule="auto"/>
        <w:jc w:val="both"/>
        <w:rPr>
          <w:rFonts w:ascii="Times New Roman" w:hAnsi="Times New Roman" w:cs="Times New Roman"/>
          <w:i/>
          <w:sz w:val="24"/>
          <w:szCs w:val="24"/>
        </w:rPr>
      </w:pPr>
      <w:r>
        <w:rPr>
          <w:rFonts w:ascii="Times New Roman" w:hAnsi="Times New Roman" w:cs="Times New Roman"/>
          <w:i/>
          <w:sz w:val="24"/>
          <w:szCs w:val="24"/>
        </w:rPr>
        <w:t>Profundidade Estereoscópica</w:t>
      </w:r>
    </w:p>
    <w:p w14:paraId="084BEF8F" w14:textId="22FA6958" w:rsidR="007476D3" w:rsidRPr="001A1FA5" w:rsidRDefault="001A1FA5" w:rsidP="002E2184">
      <w:pPr>
        <w:pStyle w:val="ListParagraph"/>
        <w:numPr>
          <w:ilvl w:val="1"/>
          <w:numId w:val="32"/>
        </w:numPr>
        <w:spacing w:line="36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Forma </w:t>
      </w:r>
      <w:proofErr w:type="spellStart"/>
      <w:r>
        <w:rPr>
          <w:rFonts w:ascii="Times New Roman" w:hAnsi="Times New Roman" w:cs="Times New Roman"/>
          <w:i/>
          <w:sz w:val="24"/>
          <w:szCs w:val="24"/>
          <w:lang w:val="en-US"/>
        </w:rPr>
        <w:t>Convexa</w:t>
      </w:r>
      <w:proofErr w:type="spellEnd"/>
      <w:r>
        <w:rPr>
          <w:rFonts w:ascii="Times New Roman" w:hAnsi="Times New Roman" w:cs="Times New Roman"/>
          <w:i/>
          <w:sz w:val="24"/>
          <w:szCs w:val="24"/>
          <w:lang w:val="en-US"/>
        </w:rPr>
        <w:t>/</w:t>
      </w:r>
      <w:proofErr w:type="spellStart"/>
      <w:r>
        <w:rPr>
          <w:rFonts w:ascii="Times New Roman" w:hAnsi="Times New Roman" w:cs="Times New Roman"/>
          <w:i/>
          <w:sz w:val="24"/>
          <w:szCs w:val="24"/>
          <w:lang w:val="en-US"/>
        </w:rPr>
        <w:t>Côncava</w:t>
      </w:r>
      <w:proofErr w:type="spellEnd"/>
      <w:r>
        <w:rPr>
          <w:rFonts w:ascii="Times New Roman" w:hAnsi="Times New Roman" w:cs="Times New Roman"/>
          <w:i/>
          <w:sz w:val="24"/>
          <w:szCs w:val="24"/>
          <w:lang w:val="en-US"/>
        </w:rPr>
        <w:t xml:space="preserve"> de </w:t>
      </w:r>
      <w:proofErr w:type="spellStart"/>
      <w:r>
        <w:rPr>
          <w:rFonts w:ascii="Times New Roman" w:hAnsi="Times New Roman" w:cs="Times New Roman"/>
          <w:i/>
          <w:sz w:val="24"/>
          <w:szCs w:val="24"/>
          <w:lang w:val="en-US"/>
        </w:rPr>
        <w:t>sombreamento</w:t>
      </w:r>
      <w:proofErr w:type="spellEnd"/>
    </w:p>
    <w:p w14:paraId="11503408" w14:textId="77777777" w:rsidR="00B8502D" w:rsidRDefault="00B8502D" w:rsidP="00BA5CBD">
      <w:pPr>
        <w:pStyle w:val="Texto"/>
      </w:pPr>
    </w:p>
    <w:p w14:paraId="643205CE" w14:textId="35905E46" w:rsidR="007476D3" w:rsidRPr="00191C2F" w:rsidRDefault="007476D3" w:rsidP="00BA5CBD">
      <w:pPr>
        <w:pStyle w:val="Texto"/>
      </w:pPr>
      <w:r w:rsidRPr="00191C2F">
        <w:t xml:space="preserve">Em termos de enquadramento histórico consegue-se entender que a visualização de dados, apesar de apenas hoje se encontrar em </w:t>
      </w:r>
      <w:r w:rsidR="00A77C15">
        <w:t>franca evolução por tudo o que se conhece</w:t>
      </w:r>
      <w:r w:rsidRPr="00191C2F">
        <w:t xml:space="preserve"> sobre perceção de informação</w:t>
      </w:r>
      <w:r w:rsidR="005A787D">
        <w:t>,</w:t>
      </w:r>
      <w:r w:rsidRPr="00191C2F">
        <w:t xml:space="preserve"> </w:t>
      </w:r>
      <w:r w:rsidR="00513BCB">
        <w:t>é feita desde sempre pelo homem, a</w:t>
      </w:r>
      <w:r w:rsidR="005A787D">
        <w:t xml:space="preserve"> prova-lo têm-se os </w:t>
      </w:r>
      <w:proofErr w:type="spellStart"/>
      <w:r w:rsidR="005A787D" w:rsidRPr="005A787D">
        <w:rPr>
          <w:i/>
        </w:rPr>
        <w:t>Infographics</w:t>
      </w:r>
      <w:proofErr w:type="spellEnd"/>
      <w:r w:rsidR="005A787D">
        <w:t xml:space="preserve"> mais antigos que há registo</w:t>
      </w:r>
      <w:r w:rsidR="00513BCB">
        <w:t>, pinturas em paredes de cavernas representando atividades de caça e que datam ao final da idade da Pedra 30000AC.</w:t>
      </w:r>
      <w:r w:rsidR="005A787D">
        <w:t xml:space="preserve"> </w:t>
      </w:r>
      <w:r w:rsidRPr="00191C2F">
        <w:t>Em seguida, apresentam-se alguns exemplos</w:t>
      </w:r>
      <w:r w:rsidR="00513BCB">
        <w:t xml:space="preserve"> mais recentes</w:t>
      </w:r>
      <w:r w:rsidRPr="00191C2F">
        <w:t xml:space="preserve"> que ajudam a entender a importância que estas </w:t>
      </w:r>
      <w:r w:rsidR="00513BCB">
        <w:t xml:space="preserve">representações têm e tiveram num </w:t>
      </w:r>
      <w:proofErr w:type="gramStart"/>
      <w:r w:rsidR="00513BCB">
        <w:t>passado</w:t>
      </w:r>
      <w:proofErr w:type="gramEnd"/>
      <w:r w:rsidR="00513BCB">
        <w:t xml:space="preserve"> mais recente.</w:t>
      </w:r>
    </w:p>
    <w:p w14:paraId="50A4E617" w14:textId="28C56CB1" w:rsidR="007476D3" w:rsidRPr="00191C2F" w:rsidRDefault="007476D3" w:rsidP="00BA5CBD">
      <w:pPr>
        <w:pStyle w:val="Texto"/>
      </w:pPr>
      <w:r w:rsidRPr="00191C2F">
        <w:t xml:space="preserve">William </w:t>
      </w:r>
      <w:proofErr w:type="spellStart"/>
      <w:r w:rsidRPr="00191C2F">
        <w:t>Farr</w:t>
      </w:r>
      <w:proofErr w:type="spellEnd"/>
      <w:r w:rsidRPr="00191C2F">
        <w:t>, um estatístico / médico que desenvolveu muito do seu trabalho no século XIX, bastante focado em crises epidemiológicas e surtos de cólera na cidade de Londres, elaborou gráficos de visualização de d</w:t>
      </w:r>
      <w:r w:rsidR="00513BCB">
        <w:t>ados vanguardistas para a época.</w:t>
      </w:r>
      <w:r w:rsidRPr="00191C2F">
        <w:t xml:space="preserve"> </w:t>
      </w:r>
      <w:r w:rsidR="00513BCB">
        <w:t>A</w:t>
      </w:r>
      <w:r w:rsidRPr="00191C2F">
        <w:t>pesar de</w:t>
      </w:r>
      <w:r w:rsidR="00513BCB">
        <w:t>stes</w:t>
      </w:r>
      <w:r w:rsidRPr="00191C2F">
        <w:t xml:space="preserve"> tentarem correlacionar os surtos com algumas variáveis de pouco interesse para o estudo da doença, ainda hoje</w:t>
      </w:r>
      <w:r w:rsidR="00233047">
        <w:t>,</w:t>
      </w:r>
      <w:r w:rsidRPr="00191C2F">
        <w:t xml:space="preserve"> impressionam pela riqueza, detalhe e pormenor que apresentam da ótica de visualização. </w:t>
      </w:r>
      <w:proofErr w:type="spellStart"/>
      <w:r w:rsidRPr="00191C2F">
        <w:rPr>
          <w:i/>
        </w:rPr>
        <w:t>Temperature</w:t>
      </w:r>
      <w:proofErr w:type="spellEnd"/>
      <w:r w:rsidRPr="00191C2F">
        <w:rPr>
          <w:i/>
        </w:rPr>
        <w:t xml:space="preserve"> </w:t>
      </w:r>
      <w:proofErr w:type="spellStart"/>
      <w:r w:rsidRPr="00191C2F">
        <w:rPr>
          <w:i/>
        </w:rPr>
        <w:t>and</w:t>
      </w:r>
      <w:proofErr w:type="spellEnd"/>
      <w:r w:rsidRPr="00191C2F">
        <w:rPr>
          <w:i/>
        </w:rPr>
        <w:t xml:space="preserve"> </w:t>
      </w:r>
      <w:proofErr w:type="spellStart"/>
      <w:r w:rsidRPr="00191C2F">
        <w:rPr>
          <w:i/>
        </w:rPr>
        <w:t>Mortality</w:t>
      </w:r>
      <w:proofErr w:type="spellEnd"/>
      <w:r w:rsidRPr="00191C2F">
        <w:rPr>
          <w:i/>
        </w:rPr>
        <w:t xml:space="preserve"> </w:t>
      </w:r>
      <w:proofErr w:type="spellStart"/>
      <w:r w:rsidRPr="00191C2F">
        <w:rPr>
          <w:i/>
        </w:rPr>
        <w:t>of</w:t>
      </w:r>
      <w:proofErr w:type="spellEnd"/>
      <w:r w:rsidRPr="00191C2F">
        <w:rPr>
          <w:i/>
        </w:rPr>
        <w:t xml:space="preserve"> London</w:t>
      </w:r>
      <w:r w:rsidR="00233047">
        <w:rPr>
          <w:i/>
        </w:rPr>
        <w:t xml:space="preserve"> </w:t>
      </w:r>
      <w:r w:rsidR="00513BCB">
        <w:rPr>
          <w:i/>
        </w:rPr>
        <w:fldChar w:fldCharType="begin" w:fldLock="1"/>
      </w:r>
      <w:r w:rsidR="00D654ED">
        <w:rPr>
          <w:i/>
        </w:rPr>
        <w:instrText>ADDIN CSL_CITATION { "citationItems" : [ { "id" : "ITEM-1", "itemData" : { "author" : [ { "dropping-particle" : "", "family" : "Farr", "given" : "William", "non-dropping-particle" : "", "parse-names" : false, "suffix" : "" } ], "container-title" : "Medical Rare Books WC264 FAR", "id" : "ITEM-1", "issued" : { "date-parts" : [ [ "1852" ] ] }, "note" : "Medical Rare Books WC264 FAR : From William Farr, Report on the mortality of cholera in England, 1848-49 (1852)\n\nhttp://mssweb.nottingham.ac.uk/elearning/view-image.asp?resource=HealthHousing&amp;amp;ref=wc2643&amp;amp;theme=3&amp;amp;view=image&amp;amp;page=1", "page" : "1848-1849", "title" : "Report on the mortality of cholera in England", "type" : "chapter" }, "uris" : [ "http://www.mendeley.com/documents/?uuid=21fcd74b-6728-4499-a1da-3ae4733442b9" ] } ], "mendeley" : { "formattedCitation" : "(Farr 1852)", "plainTextFormattedCitation" : "(Farr 1852)", "previouslyFormattedCitation" : "(Farr 1852)" }, "properties" : { "noteIndex" : 0 }, "schema" : "https://github.com/citation-style-language/schema/raw/master/csl-citation.json" }</w:instrText>
      </w:r>
      <w:r w:rsidR="00513BCB">
        <w:rPr>
          <w:i/>
        </w:rPr>
        <w:fldChar w:fldCharType="separate"/>
      </w:r>
      <w:r w:rsidR="00513BCB" w:rsidRPr="00513BCB">
        <w:rPr>
          <w:noProof/>
        </w:rPr>
        <w:t>(Farr 1852)</w:t>
      </w:r>
      <w:r w:rsidR="00513BCB">
        <w:rPr>
          <w:i/>
        </w:rPr>
        <w:fldChar w:fldCharType="end"/>
      </w:r>
      <w:r w:rsidRPr="00191C2F">
        <w:t>, visualização que tenta relacionar a temperatura e a mortalidade em Londres entre 1840 e 1850 é um modelo impressionante nesse aspeto.</w:t>
      </w:r>
    </w:p>
    <w:p w14:paraId="51DD3E8D" w14:textId="77777777" w:rsidR="00F370D9" w:rsidRDefault="007476D3" w:rsidP="00F370D9">
      <w:pPr>
        <w:pStyle w:val="Texto"/>
        <w:keepNext/>
      </w:pPr>
      <w:r w:rsidRPr="00191C2F">
        <w:rPr>
          <w:noProof/>
          <w:lang w:eastAsia="pt-PT"/>
        </w:rPr>
        <w:lastRenderedPageBreak/>
        <w:drawing>
          <wp:inline distT="0" distB="0" distL="0" distR="0" wp14:anchorId="4642BADA" wp14:editId="1E4FFEBC">
            <wp:extent cx="5305425" cy="4383164"/>
            <wp:effectExtent l="0" t="0" r="0" b="0"/>
            <wp:docPr id="4" name="Picture 4" descr="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56636" cy="4425473"/>
                    </a:xfrm>
                    <a:prstGeom prst="rect">
                      <a:avLst/>
                    </a:prstGeom>
                    <a:noFill/>
                    <a:ln>
                      <a:noFill/>
                    </a:ln>
                  </pic:spPr>
                </pic:pic>
              </a:graphicData>
            </a:graphic>
          </wp:inline>
        </w:drawing>
      </w:r>
    </w:p>
    <w:p w14:paraId="611BD8D8" w14:textId="14F22008" w:rsidR="007476D3" w:rsidRDefault="00F370D9" w:rsidP="00F370D9">
      <w:pPr>
        <w:pStyle w:val="Caption"/>
        <w:jc w:val="both"/>
      </w:pPr>
      <w:bookmarkStart w:id="84" w:name="_Toc434250662"/>
      <w:r>
        <w:t xml:space="preserve">Figura </w:t>
      </w:r>
      <w:fldSimple w:instr=" SEQ Figura \* ARABIC ">
        <w:r w:rsidR="00E06BBB">
          <w:rPr>
            <w:noProof/>
          </w:rPr>
          <w:t>4</w:t>
        </w:r>
      </w:fldSimple>
      <w:r>
        <w:t xml:space="preserve"> - </w:t>
      </w:r>
      <w:r w:rsidRPr="00882CE9">
        <w:t xml:space="preserve">Relação da mortalidade com a temperatura em Londres 1840 – 50 (Fonte: </w:t>
      </w:r>
      <w:proofErr w:type="spellStart"/>
      <w:r w:rsidRPr="00882CE9">
        <w:t>Forbes</w:t>
      </w:r>
      <w:proofErr w:type="spellEnd"/>
      <w:r w:rsidRPr="00882CE9">
        <w:t>)</w:t>
      </w:r>
      <w:bookmarkEnd w:id="84"/>
    </w:p>
    <w:p w14:paraId="7207EAED" w14:textId="77777777" w:rsidR="007476D3" w:rsidRPr="00191C2F" w:rsidRDefault="007476D3" w:rsidP="00BA5CBD">
      <w:pPr>
        <w:pStyle w:val="Texto"/>
      </w:pPr>
      <w:r w:rsidRPr="00191C2F">
        <w:t xml:space="preserve">Outro exemplo é a representação gráfica da variação de importações e exportações entre 1700 e 1780 entre a Inglaterra e outros dois países, Dinamarca e Noruega, elaborado por William </w:t>
      </w:r>
      <w:proofErr w:type="spellStart"/>
      <w:r w:rsidRPr="00191C2F">
        <w:t>Playfair</w:t>
      </w:r>
      <w:proofErr w:type="spellEnd"/>
      <w:r w:rsidRPr="00191C2F">
        <w:t xml:space="preserve">, considerado como fundador e inovador na área de visualizações estatísticas. </w:t>
      </w:r>
      <w:proofErr w:type="gramStart"/>
      <w:r w:rsidRPr="00191C2F">
        <w:t>O mesmo</w:t>
      </w:r>
      <w:proofErr w:type="gramEnd"/>
      <w:r w:rsidRPr="00191C2F">
        <w:t>, é esboçado sobre um plano cartesiano, onde são representadas as exportações e importações através de duas linhas, sendo que a área delimitada por elas constitui informação relevante para o observador.</w:t>
      </w:r>
    </w:p>
    <w:p w14:paraId="6B81C579" w14:textId="77777777" w:rsidR="00F370D9" w:rsidRDefault="007476D3" w:rsidP="00F370D9">
      <w:pPr>
        <w:pStyle w:val="Texto"/>
        <w:keepNext/>
      </w:pPr>
      <w:r w:rsidRPr="00191C2F">
        <w:rPr>
          <w:noProof/>
          <w:lang w:eastAsia="pt-PT"/>
        </w:rPr>
        <w:lastRenderedPageBreak/>
        <w:drawing>
          <wp:inline distT="0" distB="0" distL="0" distR="0" wp14:anchorId="6F704CEC" wp14:editId="377C27DB">
            <wp:extent cx="5443816" cy="3579495"/>
            <wp:effectExtent l="0" t="0" r="5080" b="1905"/>
            <wp:docPr id="7" name="Picture 7" descr="C:\Users\Filipe\Downloads\Playf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lipe\Downloads\Playfai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8410" cy="3602242"/>
                    </a:xfrm>
                    <a:prstGeom prst="rect">
                      <a:avLst/>
                    </a:prstGeom>
                    <a:noFill/>
                    <a:ln>
                      <a:noFill/>
                    </a:ln>
                  </pic:spPr>
                </pic:pic>
              </a:graphicData>
            </a:graphic>
          </wp:inline>
        </w:drawing>
      </w:r>
    </w:p>
    <w:p w14:paraId="397C9DDA" w14:textId="4B8C27B6" w:rsidR="00BA5CBD" w:rsidRDefault="00F370D9" w:rsidP="00F370D9">
      <w:pPr>
        <w:pStyle w:val="Caption"/>
        <w:jc w:val="both"/>
      </w:pPr>
      <w:bookmarkStart w:id="85" w:name="_Toc434250663"/>
      <w:r>
        <w:t xml:space="preserve">Figura </w:t>
      </w:r>
      <w:fldSimple w:instr=" SEQ Figura \* ARABIC ">
        <w:r w:rsidR="00E06BBB">
          <w:rPr>
            <w:noProof/>
          </w:rPr>
          <w:t>5</w:t>
        </w:r>
      </w:fldSimple>
      <w:r>
        <w:t xml:space="preserve"> - </w:t>
      </w:r>
      <w:r w:rsidRPr="00265A99">
        <w:t xml:space="preserve">Obtida da obra de William </w:t>
      </w:r>
      <w:proofErr w:type="spellStart"/>
      <w:r w:rsidRPr="00265A99">
        <w:t>Playfair</w:t>
      </w:r>
      <w:proofErr w:type="spellEnd"/>
      <w:r w:rsidRPr="00265A99">
        <w:t xml:space="preserve"> (Fonte </w:t>
      </w:r>
      <w:proofErr w:type="spellStart"/>
      <w:r w:rsidRPr="00265A99">
        <w:t>Playfair</w:t>
      </w:r>
      <w:proofErr w:type="spellEnd"/>
      <w:r w:rsidRPr="00265A99">
        <w:t>)</w:t>
      </w:r>
      <w:bookmarkEnd w:id="85"/>
    </w:p>
    <w:p w14:paraId="555B5438" w14:textId="38E77E3F" w:rsidR="007476D3" w:rsidRPr="00191C2F" w:rsidRDefault="007476D3" w:rsidP="00BA5CBD">
      <w:pPr>
        <w:pStyle w:val="Texto"/>
      </w:pPr>
      <w:r w:rsidRPr="00191C2F">
        <w:rPr>
          <w:lang w:val="en-US"/>
        </w:rPr>
        <w:t xml:space="preserve">Florence </w:t>
      </w:r>
      <w:proofErr w:type="spellStart"/>
      <w:r w:rsidRPr="00191C2F">
        <w:rPr>
          <w:lang w:val="en-US"/>
        </w:rPr>
        <w:t>Ni</w:t>
      </w:r>
      <w:r w:rsidR="00D654ED">
        <w:rPr>
          <w:lang w:val="en-US"/>
        </w:rPr>
        <w:t>ghingale</w:t>
      </w:r>
      <w:proofErr w:type="spellEnd"/>
      <w:r w:rsidR="00D654ED">
        <w:rPr>
          <w:lang w:val="en-US"/>
        </w:rPr>
        <w:t xml:space="preserve">, </w:t>
      </w:r>
      <w:proofErr w:type="spellStart"/>
      <w:r w:rsidR="00D654ED">
        <w:rPr>
          <w:lang w:val="en-US"/>
        </w:rPr>
        <w:t>enfermeira</w:t>
      </w:r>
      <w:proofErr w:type="spellEnd"/>
      <w:r w:rsidR="00D654ED">
        <w:rPr>
          <w:lang w:val="en-US"/>
        </w:rPr>
        <w:t xml:space="preserve"> </w:t>
      </w:r>
      <w:proofErr w:type="spellStart"/>
      <w:r w:rsidR="00D654ED">
        <w:rPr>
          <w:lang w:val="en-US"/>
        </w:rPr>
        <w:t>britânica</w:t>
      </w:r>
      <w:proofErr w:type="spellEnd"/>
      <w:r w:rsidR="00D654ED">
        <w:rPr>
          <w:lang w:val="en-US"/>
        </w:rPr>
        <w:t xml:space="preserve"> </w:t>
      </w:r>
      <w:proofErr w:type="spellStart"/>
      <w:r w:rsidR="00D654ED">
        <w:rPr>
          <w:lang w:val="en-US"/>
        </w:rPr>
        <w:t>foi</w:t>
      </w:r>
      <w:proofErr w:type="spellEnd"/>
      <w:r w:rsidR="00D654ED">
        <w:rPr>
          <w:lang w:val="en-US"/>
        </w:rPr>
        <w:t xml:space="preserve"> </w:t>
      </w:r>
      <w:proofErr w:type="spellStart"/>
      <w:r w:rsidR="00D654ED">
        <w:rPr>
          <w:lang w:val="en-US"/>
        </w:rPr>
        <w:t>autora</w:t>
      </w:r>
      <w:proofErr w:type="spellEnd"/>
      <w:r w:rsidR="00D654ED">
        <w:rPr>
          <w:lang w:val="en-US"/>
        </w:rPr>
        <w:t xml:space="preserve"> do </w:t>
      </w:r>
      <w:proofErr w:type="spellStart"/>
      <w:r w:rsidR="00D654ED">
        <w:rPr>
          <w:lang w:val="en-US"/>
        </w:rPr>
        <w:t>famoso</w:t>
      </w:r>
      <w:proofErr w:type="spellEnd"/>
      <w:r w:rsidR="00D654ED">
        <w:rPr>
          <w:lang w:val="en-US"/>
        </w:rPr>
        <w:t xml:space="preserve"> </w:t>
      </w:r>
      <w:r w:rsidRPr="00D654ED">
        <w:rPr>
          <w:i/>
          <w:lang w:val="en-US"/>
        </w:rPr>
        <w:t>Diagram of the causes of mortality in the army of the east</w:t>
      </w:r>
      <w:r w:rsidR="00233047">
        <w:rPr>
          <w:i/>
          <w:lang w:val="en-US"/>
        </w:rPr>
        <w:t xml:space="preserve"> </w:t>
      </w:r>
      <w:r w:rsidR="00D654ED">
        <w:rPr>
          <w:i/>
          <w:lang w:val="en-US"/>
        </w:rPr>
        <w:fldChar w:fldCharType="begin" w:fldLock="1"/>
      </w:r>
      <w:r w:rsidR="0006323D">
        <w:rPr>
          <w:i/>
          <w:lang w:val="en-US"/>
        </w:rPr>
        <w:instrText>ADDIN CSL_CITATION { "citationItems" : [ { "id" : "ITEM-1", "itemData" : { "author" : [ { "dropping-particle" : "", "family" : "Nightingale", "given" : "Florence", "non-dropping-particle" : "", "parse-names" : false, "suffix" : "" } ], "id" : "ITEM-1", "issued" : { "date-parts" : [ [ "1859" ] ] }, "title" : "A Contribution to the the Sanitary History of the British Army During the Late War with Russia", "type" : "report" }, "uris" : [ "http://www.mendeley.com/documents/?uuid=3c82fa5b-2c00-4d92-b4fa-a609f19d8ab9" ] } ], "mendeley" : { "formattedCitation" : "(Nightingale 1859)", "plainTextFormattedCitation" : "(Nightingale 1859)", "previouslyFormattedCitation" : "(Nightingale 1859)" }, "properties" : { "noteIndex" : 0 }, "schema" : "https://github.com/citation-style-language/schema/raw/master/csl-citation.json" }</w:instrText>
      </w:r>
      <w:r w:rsidR="00D654ED">
        <w:rPr>
          <w:i/>
          <w:lang w:val="en-US"/>
        </w:rPr>
        <w:fldChar w:fldCharType="separate"/>
      </w:r>
      <w:r w:rsidR="00D654ED" w:rsidRPr="00D654ED">
        <w:rPr>
          <w:noProof/>
          <w:lang w:val="en-US"/>
        </w:rPr>
        <w:t>(Nightingale 1859)</w:t>
      </w:r>
      <w:r w:rsidR="00D654ED">
        <w:rPr>
          <w:i/>
          <w:lang w:val="en-US"/>
        </w:rPr>
        <w:fldChar w:fldCharType="end"/>
      </w:r>
      <w:r w:rsidRPr="00191C2F">
        <w:rPr>
          <w:lang w:val="en-US"/>
        </w:rPr>
        <w:t xml:space="preserve">. </w:t>
      </w:r>
      <w:r w:rsidRPr="00191C2F">
        <w:t>Visualização gráfica que representa as causas de morte dos soldados que faleciam no hospital do qual era responsável à data, classificando-os como mortes por doenças tratáveis, feridas e outras causas. É interessante perceber pela sua representação que estuda os casos entre abril de 54 e março de 56, que havia mais mortes por doenças que seriam tratáveis, do que por feridas de guerra. Essa re</w:t>
      </w:r>
      <w:r w:rsidR="00D654ED">
        <w:t xml:space="preserve">presentação </w:t>
      </w:r>
      <w:r w:rsidR="00AD7966">
        <w:t xml:space="preserve">é hoje </w:t>
      </w:r>
      <w:r w:rsidR="00D654ED">
        <w:t xml:space="preserve">conhecida por </w:t>
      </w:r>
      <w:r w:rsidR="00D654ED" w:rsidRPr="00D654ED">
        <w:rPr>
          <w:i/>
        </w:rPr>
        <w:t xml:space="preserve">Rose </w:t>
      </w:r>
      <w:proofErr w:type="spellStart"/>
      <w:r w:rsidR="00D654ED" w:rsidRPr="00D654ED">
        <w:rPr>
          <w:i/>
        </w:rPr>
        <w:t>Diagram</w:t>
      </w:r>
      <w:proofErr w:type="spellEnd"/>
      <w:r w:rsidR="00580C32">
        <w:rPr>
          <w:i/>
        </w:rPr>
        <w:t>.</w:t>
      </w:r>
    </w:p>
    <w:p w14:paraId="615A0A7F" w14:textId="77777777" w:rsidR="00D936E8" w:rsidRDefault="007476D3" w:rsidP="00D936E8">
      <w:pPr>
        <w:pStyle w:val="Texto"/>
        <w:keepNext/>
        <w:jc w:val="left"/>
      </w:pPr>
      <w:r w:rsidRPr="00191C2F">
        <w:rPr>
          <w:noProof/>
          <w:lang w:eastAsia="pt-PT"/>
        </w:rPr>
        <w:lastRenderedPageBreak/>
        <w:drawing>
          <wp:inline distT="0" distB="0" distL="0" distR="0" wp14:anchorId="43A1CBE7" wp14:editId="59BD798F">
            <wp:extent cx="5406864" cy="3590377"/>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ses_Diagram.jpg"/>
                    <pic:cNvPicPr/>
                  </pic:nvPicPr>
                  <pic:blipFill>
                    <a:blip r:embed="rId20">
                      <a:extLst>
                        <a:ext uri="{28A0092B-C50C-407E-A947-70E740481C1C}">
                          <a14:useLocalDpi xmlns:a14="http://schemas.microsoft.com/office/drawing/2010/main" val="0"/>
                        </a:ext>
                      </a:extLst>
                    </a:blip>
                    <a:stretch>
                      <a:fillRect/>
                    </a:stretch>
                  </pic:blipFill>
                  <pic:spPr>
                    <a:xfrm>
                      <a:off x="0" y="0"/>
                      <a:ext cx="5435521" cy="3609406"/>
                    </a:xfrm>
                    <a:prstGeom prst="rect">
                      <a:avLst/>
                    </a:prstGeom>
                  </pic:spPr>
                </pic:pic>
              </a:graphicData>
            </a:graphic>
          </wp:inline>
        </w:drawing>
      </w:r>
    </w:p>
    <w:p w14:paraId="784AAEAC" w14:textId="2BC8F76D" w:rsidR="00BA5CBD" w:rsidRDefault="00D936E8" w:rsidP="00D936E8">
      <w:pPr>
        <w:pStyle w:val="Caption"/>
      </w:pPr>
      <w:bookmarkStart w:id="86" w:name="_Toc434250664"/>
      <w:r>
        <w:t xml:space="preserve">Figura </w:t>
      </w:r>
      <w:fldSimple w:instr=" SEQ Figura \* ARABIC ">
        <w:r w:rsidR="00E06BBB">
          <w:rPr>
            <w:noProof/>
          </w:rPr>
          <w:t>6</w:t>
        </w:r>
      </w:fldSimple>
      <w:r>
        <w:t xml:space="preserve"> - </w:t>
      </w:r>
      <w:r w:rsidRPr="003A19EA">
        <w:t xml:space="preserve">Roses </w:t>
      </w:r>
      <w:proofErr w:type="spellStart"/>
      <w:r w:rsidRPr="003A19EA">
        <w:t>Diagram</w:t>
      </w:r>
      <w:proofErr w:type="spellEnd"/>
      <w:r w:rsidRPr="003A19EA">
        <w:t xml:space="preserve"> disponibilizado no seu relatório ao governo </w:t>
      </w:r>
      <w:proofErr w:type="gramStart"/>
      <w:r w:rsidRPr="003A19EA">
        <w:t>britânico.</w:t>
      </w:r>
      <w:proofErr w:type="gramEnd"/>
      <w:r w:rsidRPr="003A19EA">
        <w:t xml:space="preserve">(Fonte: </w:t>
      </w:r>
      <w:proofErr w:type="spellStart"/>
      <w:proofErr w:type="gramStart"/>
      <w:r w:rsidRPr="003A19EA">
        <w:t>sciencemag</w:t>
      </w:r>
      <w:proofErr w:type="spellEnd"/>
      <w:r w:rsidRPr="003A19EA">
        <w:t xml:space="preserve"> )</w:t>
      </w:r>
      <w:bookmarkEnd w:id="86"/>
      <w:proofErr w:type="gramEnd"/>
    </w:p>
    <w:p w14:paraId="4B1805E7" w14:textId="44A690B6" w:rsidR="007476D3" w:rsidRPr="00B8502D" w:rsidRDefault="007476D3" w:rsidP="00B323A6">
      <w:pPr>
        <w:pStyle w:val="Estilo2"/>
      </w:pPr>
      <w:bookmarkStart w:id="87" w:name="_Toc433668225"/>
      <w:bookmarkStart w:id="88" w:name="_Toc434250555"/>
      <w:proofErr w:type="spellStart"/>
      <w:r w:rsidRPr="00B8502D">
        <w:t>Infographics</w:t>
      </w:r>
      <w:bookmarkEnd w:id="87"/>
      <w:bookmarkEnd w:id="88"/>
      <w:proofErr w:type="spellEnd"/>
    </w:p>
    <w:p w14:paraId="73A74023" w14:textId="185AA8AA" w:rsidR="007476D3" w:rsidRPr="00191C2F" w:rsidRDefault="007476D3" w:rsidP="00BA5CBD">
      <w:pPr>
        <w:pStyle w:val="Texto"/>
      </w:pPr>
      <w:r w:rsidRPr="00191C2F">
        <w:t xml:space="preserve">Os </w:t>
      </w:r>
      <w:proofErr w:type="spellStart"/>
      <w:r w:rsidRPr="00191C2F">
        <w:t>Infographics</w:t>
      </w:r>
      <w:proofErr w:type="spellEnd"/>
      <w:r w:rsidRPr="00191C2F">
        <w:t xml:space="preserve">, abreviação de </w:t>
      </w:r>
      <w:proofErr w:type="spellStart"/>
      <w:r w:rsidRPr="00191C2F">
        <w:rPr>
          <w:i/>
        </w:rPr>
        <w:t>Information</w:t>
      </w:r>
      <w:proofErr w:type="spellEnd"/>
      <w:r w:rsidRPr="00191C2F">
        <w:rPr>
          <w:i/>
        </w:rPr>
        <w:t xml:space="preserve"> </w:t>
      </w:r>
      <w:proofErr w:type="spellStart"/>
      <w:r w:rsidRPr="00191C2F">
        <w:rPr>
          <w:i/>
        </w:rPr>
        <w:t>Graphics</w:t>
      </w:r>
      <w:proofErr w:type="spellEnd"/>
      <w:r w:rsidRPr="00191C2F">
        <w:t xml:space="preserve">, são representações gráficas de dados e informação. Caracterizam-se por apresentarem a informação de uma forma compacta e criativa, conseguindo facilmente transmitir uma grande quantidade de informação a uma plateia alvo. Na sua essência, são visualizações de dados que nascem da fusão de dois conceitos </w:t>
      </w:r>
      <w:r w:rsidRPr="00191C2F">
        <w:rPr>
          <w:i/>
        </w:rPr>
        <w:t>Design</w:t>
      </w:r>
      <w:r w:rsidRPr="00191C2F">
        <w:t xml:space="preserve"> e </w:t>
      </w:r>
      <w:r w:rsidR="00D654ED">
        <w:rPr>
          <w:i/>
        </w:rPr>
        <w:t>Data</w:t>
      </w:r>
      <w:r w:rsidRPr="00191C2F">
        <w:t xml:space="preserve">. </w:t>
      </w:r>
    </w:p>
    <w:p w14:paraId="72547B05" w14:textId="77777777" w:rsidR="007476D3" w:rsidRPr="00191C2F" w:rsidRDefault="007476D3" w:rsidP="00BA5CBD">
      <w:pPr>
        <w:pStyle w:val="Texto"/>
      </w:pPr>
      <w:r w:rsidRPr="00191C2F">
        <w:t xml:space="preserve">A sua utilização tem vindo a aumentar devido à capacidade de </w:t>
      </w:r>
      <w:proofErr w:type="spellStart"/>
      <w:r w:rsidRPr="00191C2F">
        <w:rPr>
          <w:i/>
        </w:rPr>
        <w:t>Story</w:t>
      </w:r>
      <w:proofErr w:type="spellEnd"/>
      <w:r w:rsidRPr="00191C2F">
        <w:rPr>
          <w:i/>
        </w:rPr>
        <w:t xml:space="preserve"> </w:t>
      </w:r>
      <w:proofErr w:type="spellStart"/>
      <w:r w:rsidRPr="00191C2F">
        <w:rPr>
          <w:i/>
        </w:rPr>
        <w:t>Telling</w:t>
      </w:r>
      <w:proofErr w:type="spellEnd"/>
      <w:r w:rsidRPr="00191C2F">
        <w:t xml:space="preserve"> que possuem, capacidade de sumarizar grandes quantidades de dados e informação de uma forma compreensível. São capazes de captar a atenção do observador com uma história apelativa e quando partilhados nas redes sociais, chegam rapidamente a uma inúmera quantidade de pessoas. </w:t>
      </w:r>
    </w:p>
    <w:p w14:paraId="2E0055D8" w14:textId="2327DEBB" w:rsidR="007476D3" w:rsidRPr="00191C2F" w:rsidRDefault="007476D3" w:rsidP="00BA5CBD">
      <w:pPr>
        <w:pStyle w:val="Texto"/>
        <w:rPr>
          <w:i/>
          <w:lang w:val="en-US"/>
        </w:rPr>
      </w:pPr>
      <w:r w:rsidRPr="00191C2F">
        <w:rPr>
          <w:lang w:val="en-US"/>
        </w:rPr>
        <w:t xml:space="preserve">Mark </w:t>
      </w:r>
      <w:proofErr w:type="spellStart"/>
      <w:r w:rsidRPr="00191C2F">
        <w:rPr>
          <w:lang w:val="en-US"/>
        </w:rPr>
        <w:t>Smiciklas</w:t>
      </w:r>
      <w:proofErr w:type="spellEnd"/>
      <w:r w:rsidRPr="00191C2F">
        <w:rPr>
          <w:lang w:val="en-US"/>
        </w:rPr>
        <w:t xml:space="preserve">, </w:t>
      </w:r>
      <w:proofErr w:type="spellStart"/>
      <w:r w:rsidRPr="00191C2F">
        <w:rPr>
          <w:lang w:val="en-US"/>
        </w:rPr>
        <w:t>Presidente</w:t>
      </w:r>
      <w:proofErr w:type="spellEnd"/>
      <w:r w:rsidRPr="00191C2F">
        <w:rPr>
          <w:lang w:val="en-US"/>
        </w:rPr>
        <w:t xml:space="preserve"> da </w:t>
      </w:r>
      <w:r w:rsidRPr="00191C2F">
        <w:rPr>
          <w:i/>
          <w:lang w:val="en-US"/>
        </w:rPr>
        <w:t>Intersection Consulting Ltd</w:t>
      </w:r>
      <w:r w:rsidRPr="00191C2F">
        <w:rPr>
          <w:lang w:val="en-US"/>
        </w:rPr>
        <w:t xml:space="preserve">, </w:t>
      </w:r>
      <w:proofErr w:type="spellStart"/>
      <w:r w:rsidRPr="00191C2F">
        <w:rPr>
          <w:lang w:val="en-US"/>
        </w:rPr>
        <w:t>autor</w:t>
      </w:r>
      <w:proofErr w:type="spellEnd"/>
      <w:r w:rsidRPr="00191C2F">
        <w:rPr>
          <w:lang w:val="en-US"/>
        </w:rPr>
        <w:t xml:space="preserve"> de </w:t>
      </w:r>
      <w:proofErr w:type="spellStart"/>
      <w:r w:rsidRPr="00191C2F">
        <w:rPr>
          <w:lang w:val="en-US"/>
        </w:rPr>
        <w:t>vários</w:t>
      </w:r>
      <w:proofErr w:type="spellEnd"/>
      <w:r w:rsidRPr="00191C2F">
        <w:rPr>
          <w:lang w:val="en-US"/>
        </w:rPr>
        <w:t xml:space="preserve"> </w:t>
      </w:r>
      <w:proofErr w:type="spellStart"/>
      <w:r w:rsidRPr="00191C2F">
        <w:rPr>
          <w:lang w:val="en-US"/>
        </w:rPr>
        <w:t>livros</w:t>
      </w:r>
      <w:proofErr w:type="spellEnd"/>
      <w:r w:rsidRPr="00191C2F">
        <w:rPr>
          <w:lang w:val="en-US"/>
        </w:rPr>
        <w:t xml:space="preserve">, define Infographic </w:t>
      </w:r>
      <w:proofErr w:type="spellStart"/>
      <w:r w:rsidRPr="00191C2F">
        <w:rPr>
          <w:lang w:val="en-US"/>
        </w:rPr>
        <w:t>como</w:t>
      </w:r>
      <w:proofErr w:type="spellEnd"/>
      <w:r w:rsidRPr="00191C2F">
        <w:rPr>
          <w:lang w:val="en-US"/>
        </w:rPr>
        <w:t xml:space="preserve"> </w:t>
      </w:r>
      <w:r w:rsidRPr="00191C2F">
        <w:rPr>
          <w:i/>
          <w:lang w:val="en-US"/>
        </w:rPr>
        <w:t>“a visualization of data or ideas that tries to convey complex information to an audience in a manner that can be quickly consumed and easily understood”</w:t>
      </w:r>
      <w:r w:rsidRPr="00191C2F">
        <w:rPr>
          <w:i/>
        </w:rPr>
        <w:fldChar w:fldCharType="begin" w:fldLock="1"/>
      </w:r>
      <w:r w:rsidR="000F3AD3">
        <w:rPr>
          <w:i/>
          <w:lang w:val="en-US"/>
        </w:rPr>
        <w:instrText>ADDIN CSL_CITATION { "citationItems" : [ { "id" : "ITEM-1", "itemData" : { "ISBN" : "0789749491", "abstract" : "Need to overcome information overload and get your message across? Infographics are your secret weapon. Using them, you can deliver knowledge and ideas visually, so your audiences can understand them quickly - and take action. In The Power of Infographics, Mark Smiciklas helps you understand how to leverage the use of powerful infographics: visual representations capable of transforming complex data or concepts into intuitive, instant knowledge. Writing from a business perspective, Smiciklas reveals how to use infographics both inside and outside the organization: to build brands, make sales, serve clients, align teams behind new strategies, and more. This straightforward, visual, common-sense based book explains: * What infographics are, and why they work so well * How to visualize statistical data, business processes, time, geography, lists, relationships, and concepts * How to communicate the \"personal\" through infographics * Best practices for observation, processing ideas, creating highly effective infographics, and publishing them * How to plan for and measure the ROI of infographics * And much more...", "author" : [ { "dropping-particle" : "", "family" : "Smiciklas", "given" : "Mark", "non-dropping-particle" : "", "parse-names" : false, "suffix" : "" } ], "edition" : "1st", "id" : "ITEM-1", "issued" : { "date-parts" : [ [ "2012" ] ] }, "number-of-pages" : "224", "title" : "The Power of Infographics: Using Pictures to Communicate and Connect with Your Audiences", "type" : "book" }, "uris" : [ "http://www.mendeley.com/documents/?uuid=f3abd097-0ec1-41b3-855b-faa22212fa3f" ] } ], "mendeley" : { "formattedCitation" : "(Smiciklas 2012)", "plainTextFormattedCitation" : "(Smiciklas 2012)", "previouslyFormattedCitation" : "(Smiciklas 2012)" }, "properties" : { "noteIndex" : 0 }, "schema" : "https://github.com/citation-style-language/schema/raw/master/csl-citation.json" }</w:instrText>
      </w:r>
      <w:r w:rsidRPr="00191C2F">
        <w:rPr>
          <w:i/>
        </w:rPr>
        <w:fldChar w:fldCharType="separate"/>
      </w:r>
      <w:r w:rsidR="00F42E5C" w:rsidRPr="00F42E5C">
        <w:rPr>
          <w:noProof/>
          <w:lang w:val="en-US"/>
        </w:rPr>
        <w:t>(</w:t>
      </w:r>
      <w:proofErr w:type="spellStart"/>
      <w:r w:rsidR="00F42E5C" w:rsidRPr="00F42E5C">
        <w:rPr>
          <w:noProof/>
          <w:lang w:val="en-US"/>
        </w:rPr>
        <w:t>Smiciklas</w:t>
      </w:r>
      <w:proofErr w:type="spellEnd"/>
      <w:r w:rsidR="00F42E5C" w:rsidRPr="00F42E5C">
        <w:rPr>
          <w:noProof/>
          <w:lang w:val="en-US"/>
        </w:rPr>
        <w:t xml:space="preserve"> 2012)</w:t>
      </w:r>
      <w:r w:rsidRPr="00191C2F">
        <w:rPr>
          <w:i/>
        </w:rPr>
        <w:fldChar w:fldCharType="end"/>
      </w:r>
    </w:p>
    <w:p w14:paraId="5DEA1004" w14:textId="77777777" w:rsidR="007476D3" w:rsidRPr="00191C2F" w:rsidRDefault="007476D3" w:rsidP="008F4852">
      <w:pPr>
        <w:pStyle w:val="Texto"/>
      </w:pPr>
      <w:r w:rsidRPr="00191C2F">
        <w:t xml:space="preserve">Os </w:t>
      </w:r>
      <w:proofErr w:type="spellStart"/>
      <w:r w:rsidRPr="00191C2F">
        <w:t>infographics</w:t>
      </w:r>
      <w:proofErr w:type="spellEnd"/>
      <w:r w:rsidRPr="00191C2F">
        <w:t xml:space="preserve"> são portanto ferramentas poderosíssimas de visualização de dados e de uma forma geral, têm de cumprir os seguintes 3 requisitos:</w:t>
      </w:r>
    </w:p>
    <w:p w14:paraId="77754D68" w14:textId="59871B84" w:rsidR="007476D3" w:rsidRPr="00191C2F" w:rsidRDefault="00442F9E" w:rsidP="002E2184">
      <w:pPr>
        <w:pStyle w:val="Texto"/>
        <w:numPr>
          <w:ilvl w:val="0"/>
          <w:numId w:val="7"/>
        </w:numPr>
        <w:rPr>
          <w:i/>
        </w:rPr>
      </w:pPr>
      <w:r w:rsidRPr="00442F9E">
        <w:lastRenderedPageBreak/>
        <w:t>Contar a História</w:t>
      </w:r>
      <w:r>
        <w:rPr>
          <w:i/>
        </w:rPr>
        <w:t xml:space="preserve"> (</w:t>
      </w:r>
      <w:proofErr w:type="spellStart"/>
      <w:r w:rsidR="007476D3" w:rsidRPr="00191C2F">
        <w:rPr>
          <w:i/>
        </w:rPr>
        <w:t>Tell</w:t>
      </w:r>
      <w:proofErr w:type="spellEnd"/>
      <w:r w:rsidR="007476D3" w:rsidRPr="00191C2F">
        <w:rPr>
          <w:i/>
        </w:rPr>
        <w:t xml:space="preserve"> a </w:t>
      </w:r>
      <w:proofErr w:type="spellStart"/>
      <w:proofErr w:type="gramStart"/>
      <w:r w:rsidR="007476D3" w:rsidRPr="00191C2F">
        <w:rPr>
          <w:i/>
        </w:rPr>
        <w:t>story</w:t>
      </w:r>
      <w:proofErr w:type="spellEnd"/>
      <w:r w:rsidR="007476D3" w:rsidRPr="00191C2F">
        <w:rPr>
          <w:i/>
        </w:rPr>
        <w:t xml:space="preserve"> </w:t>
      </w:r>
      <w:r>
        <w:rPr>
          <w:i/>
        </w:rPr>
        <w:t>)</w:t>
      </w:r>
      <w:proofErr w:type="gramEnd"/>
    </w:p>
    <w:p w14:paraId="6A277475" w14:textId="2A32E991" w:rsidR="007476D3" w:rsidRPr="00191C2F" w:rsidRDefault="007476D3" w:rsidP="008F4852">
      <w:pPr>
        <w:pStyle w:val="Texto"/>
      </w:pPr>
      <w:r w:rsidRPr="00191C2F">
        <w:t xml:space="preserve">Devem comunicar uma série de informação contextualizada, capaz de prender o interesse do </w:t>
      </w:r>
      <w:r w:rsidR="00442F9E" w:rsidRPr="00191C2F">
        <w:t>público-alvo</w:t>
      </w:r>
      <w:r w:rsidRPr="00191C2F">
        <w:t>. Deve-se portanto criar os conteúdos numa primeira fase, antes de qualquer criação de desenvolvimento visual, de forma a assegurar que os conteúdos partilham a história que se pretende.</w:t>
      </w:r>
    </w:p>
    <w:p w14:paraId="06AB9914" w14:textId="0C836FD5" w:rsidR="007476D3" w:rsidRPr="00442F9E" w:rsidRDefault="00442F9E" w:rsidP="002E2184">
      <w:pPr>
        <w:pStyle w:val="Texto"/>
        <w:numPr>
          <w:ilvl w:val="0"/>
          <w:numId w:val="6"/>
        </w:numPr>
      </w:pPr>
      <w:r w:rsidRPr="00442F9E">
        <w:t>Comunicar informação co</w:t>
      </w:r>
      <w:r>
        <w:t>mplexa de forma s</w:t>
      </w:r>
      <w:r w:rsidRPr="00442F9E">
        <w:t>imples</w:t>
      </w:r>
    </w:p>
    <w:p w14:paraId="001C4F50" w14:textId="2C0CB210" w:rsidR="007476D3" w:rsidRPr="00191C2F" w:rsidRDefault="007476D3" w:rsidP="008F4852">
      <w:pPr>
        <w:pStyle w:val="Texto"/>
      </w:pPr>
      <w:r w:rsidRPr="00191C2F">
        <w:t>A sua função é de facilitar</w:t>
      </w:r>
      <w:r w:rsidR="006E0EBD">
        <w:t xml:space="preserve"> (e não complicar)</w:t>
      </w:r>
      <w:r w:rsidRPr="00191C2F">
        <w:t xml:space="preserve"> a informação que se vai partilha</w:t>
      </w:r>
      <w:r w:rsidR="006E0EBD">
        <w:t>r</w:t>
      </w:r>
      <w:r w:rsidRPr="00191C2F">
        <w:t>, muitas das vezes complexa e massiva.</w:t>
      </w:r>
    </w:p>
    <w:p w14:paraId="591B68A2" w14:textId="6386B5C3" w:rsidR="007476D3" w:rsidRPr="00913EBA" w:rsidRDefault="00442F9E" w:rsidP="002E2184">
      <w:pPr>
        <w:pStyle w:val="Texto"/>
        <w:numPr>
          <w:ilvl w:val="0"/>
          <w:numId w:val="5"/>
        </w:numPr>
      </w:pPr>
      <w:r w:rsidRPr="00913EBA">
        <w:t>Facilitar a partilha</w:t>
      </w:r>
    </w:p>
    <w:p w14:paraId="0B89EE04" w14:textId="77777777" w:rsidR="007476D3" w:rsidRDefault="007476D3" w:rsidP="008F4852">
      <w:pPr>
        <w:pStyle w:val="Texto"/>
        <w:rPr>
          <w:i/>
        </w:rPr>
      </w:pPr>
      <w:r w:rsidRPr="00191C2F">
        <w:t xml:space="preserve">A partilha da informação deve estar constantemente sob mira e o resultado final deve ser de fácil partilha nos meios por onde se pretende difundir o </w:t>
      </w:r>
      <w:proofErr w:type="spellStart"/>
      <w:r w:rsidRPr="00442F9E">
        <w:rPr>
          <w:i/>
        </w:rPr>
        <w:t>Infographic</w:t>
      </w:r>
      <w:proofErr w:type="spellEnd"/>
      <w:r w:rsidRPr="00442F9E">
        <w:rPr>
          <w:i/>
        </w:rPr>
        <w:t>.</w:t>
      </w:r>
    </w:p>
    <w:p w14:paraId="1F90270E" w14:textId="1D2A47FB" w:rsidR="00425F77" w:rsidRPr="00425F77" w:rsidRDefault="00425F77" w:rsidP="008F4852">
      <w:pPr>
        <w:pStyle w:val="Texto"/>
      </w:pPr>
      <w:r>
        <w:t xml:space="preserve">A </w:t>
      </w:r>
      <w:proofErr w:type="spellStart"/>
      <w:r w:rsidR="00AD7966" w:rsidRPr="006E0EBD">
        <w:rPr>
          <w:i/>
        </w:rPr>
        <w:t>F</w:t>
      </w:r>
      <w:r w:rsidRPr="006E0EBD">
        <w:rPr>
          <w:i/>
        </w:rPr>
        <w:t>orbes</w:t>
      </w:r>
      <w:proofErr w:type="spellEnd"/>
      <w:r>
        <w:t xml:space="preserve"> apresenta um </w:t>
      </w:r>
      <w:proofErr w:type="spellStart"/>
      <w:r>
        <w:rPr>
          <w:i/>
        </w:rPr>
        <w:t>infographic</w:t>
      </w:r>
      <w:proofErr w:type="spellEnd"/>
      <w:r>
        <w:t xml:space="preserve"> simples onde mostra as cidades, a nível global, onde fica mais barato beber uma cerveja de 33cl em 2015.</w:t>
      </w:r>
    </w:p>
    <w:p w14:paraId="457CC52D" w14:textId="77777777" w:rsidR="007476D3" w:rsidRPr="00191C2F" w:rsidRDefault="007476D3" w:rsidP="00B13496">
      <w:pPr>
        <w:spacing w:line="360" w:lineRule="auto"/>
        <w:ind w:firstLine="709"/>
        <w:jc w:val="both"/>
        <w:rPr>
          <w:rFonts w:ascii="Times New Roman" w:hAnsi="Times New Roman" w:cs="Times New Roman"/>
          <w:b/>
          <w:color w:val="FF0000"/>
          <w:sz w:val="24"/>
          <w:szCs w:val="24"/>
        </w:rPr>
      </w:pPr>
    </w:p>
    <w:p w14:paraId="5FED0A4A" w14:textId="77777777" w:rsidR="00D936E8" w:rsidRDefault="007476D3" w:rsidP="00073E84">
      <w:pPr>
        <w:pStyle w:val="Texto"/>
        <w:keepNext/>
        <w:jc w:val="left"/>
      </w:pPr>
      <w:r w:rsidRPr="00191C2F">
        <w:rPr>
          <w:noProof/>
          <w:lang w:eastAsia="pt-PT"/>
        </w:rPr>
        <w:drawing>
          <wp:inline distT="0" distB="0" distL="0" distR="0" wp14:anchorId="07A93149" wp14:editId="5E4FFD11">
            <wp:extent cx="5217590" cy="3717472"/>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50630_Beer_Fo.jpg"/>
                    <pic:cNvPicPr/>
                  </pic:nvPicPr>
                  <pic:blipFill>
                    <a:blip r:embed="rId21">
                      <a:extLst>
                        <a:ext uri="{28A0092B-C50C-407E-A947-70E740481C1C}">
                          <a14:useLocalDpi xmlns:a14="http://schemas.microsoft.com/office/drawing/2010/main" val="0"/>
                        </a:ext>
                      </a:extLst>
                    </a:blip>
                    <a:stretch>
                      <a:fillRect/>
                    </a:stretch>
                  </pic:blipFill>
                  <pic:spPr>
                    <a:xfrm>
                      <a:off x="0" y="0"/>
                      <a:ext cx="5261718" cy="3748912"/>
                    </a:xfrm>
                    <a:prstGeom prst="rect">
                      <a:avLst/>
                    </a:prstGeom>
                  </pic:spPr>
                </pic:pic>
              </a:graphicData>
            </a:graphic>
          </wp:inline>
        </w:drawing>
      </w:r>
    </w:p>
    <w:p w14:paraId="7C1A734A" w14:textId="57C8E125" w:rsidR="008F4852" w:rsidRDefault="00D936E8" w:rsidP="00D936E8">
      <w:pPr>
        <w:pStyle w:val="Caption"/>
      </w:pPr>
      <w:bookmarkStart w:id="89" w:name="_Toc434250665"/>
      <w:r>
        <w:t xml:space="preserve">Figura </w:t>
      </w:r>
      <w:fldSimple w:instr=" SEQ Figura \* ARABIC ">
        <w:r w:rsidR="00E06BBB">
          <w:rPr>
            <w:noProof/>
          </w:rPr>
          <w:t>7</w:t>
        </w:r>
      </w:fldSimple>
      <w:r>
        <w:t xml:space="preserve"> - </w:t>
      </w:r>
      <w:proofErr w:type="spellStart"/>
      <w:r w:rsidRPr="001E0084">
        <w:t>Infographic</w:t>
      </w:r>
      <w:proofErr w:type="spellEnd"/>
      <w:r w:rsidRPr="001E0084">
        <w:t xml:space="preserve"> das cidades onde é mais barato um copo de cerveja (Fonte: </w:t>
      </w:r>
      <w:proofErr w:type="spellStart"/>
      <w:r w:rsidRPr="001E0084">
        <w:t>Forbes</w:t>
      </w:r>
      <w:proofErr w:type="spellEnd"/>
      <w:r w:rsidRPr="001E0084">
        <w:t>)</w:t>
      </w:r>
      <w:bookmarkEnd w:id="89"/>
    </w:p>
    <w:p w14:paraId="5B9FAE28" w14:textId="77777777" w:rsidR="00FC3AE0" w:rsidRPr="00FC3AE0" w:rsidRDefault="00FC3AE0" w:rsidP="00FC3AE0"/>
    <w:p w14:paraId="79367212" w14:textId="41B2776A" w:rsidR="007476D3" w:rsidRPr="006E0EBD" w:rsidRDefault="007476D3" w:rsidP="00B323A6">
      <w:pPr>
        <w:pStyle w:val="Estilo2"/>
      </w:pPr>
      <w:bookmarkStart w:id="90" w:name="_Toc433668226"/>
      <w:bookmarkStart w:id="91" w:name="_Toc434250556"/>
      <w:proofErr w:type="spellStart"/>
      <w:r w:rsidRPr="006E0EBD">
        <w:lastRenderedPageBreak/>
        <w:t>Dashboards</w:t>
      </w:r>
      <w:bookmarkEnd w:id="90"/>
      <w:bookmarkEnd w:id="91"/>
      <w:proofErr w:type="spellEnd"/>
    </w:p>
    <w:p w14:paraId="38C3218A" w14:textId="41F7D28E" w:rsidR="007476D3" w:rsidRPr="00191C2F" w:rsidRDefault="007476D3" w:rsidP="00BA5CBD">
      <w:pPr>
        <w:pStyle w:val="Texto"/>
      </w:pPr>
      <w:r w:rsidRPr="00191C2F">
        <w:t xml:space="preserve">Os </w:t>
      </w:r>
      <w:proofErr w:type="spellStart"/>
      <w:r w:rsidRPr="00425F77">
        <w:rPr>
          <w:i/>
        </w:rPr>
        <w:t>Dashboards</w:t>
      </w:r>
      <w:proofErr w:type="spellEnd"/>
      <w:r w:rsidRPr="00191C2F">
        <w:t xml:space="preserve"> ganharam popularidade no setor empresarial, por conseguirem comunicar informação de relevância sobre o negócio, de forma fácil e instantânea.</w:t>
      </w:r>
    </w:p>
    <w:p w14:paraId="6B26834A" w14:textId="0E50675B" w:rsidR="00442F9E" w:rsidRDefault="007476D3" w:rsidP="00BA5CBD">
      <w:pPr>
        <w:pStyle w:val="Texto"/>
      </w:pPr>
      <w:r w:rsidRPr="00191C2F">
        <w:t xml:space="preserve">Stephen </w:t>
      </w:r>
      <w:proofErr w:type="spellStart"/>
      <w:r w:rsidRPr="00191C2F">
        <w:t>Few</w:t>
      </w:r>
      <w:proofErr w:type="spellEnd"/>
      <w:r w:rsidRPr="00191C2F">
        <w:t xml:space="preserve"> um dos líderes mundiais na área da vi</w:t>
      </w:r>
      <w:r w:rsidR="003B477A">
        <w:t xml:space="preserve">sualização, </w:t>
      </w:r>
      <w:r w:rsidRPr="00191C2F">
        <w:t xml:space="preserve">apresenta várias definições de </w:t>
      </w:r>
      <w:r w:rsidR="00442F9E" w:rsidRPr="00191C2F">
        <w:t>Visualização</w:t>
      </w:r>
      <w:r w:rsidRPr="00191C2F">
        <w:t xml:space="preserve"> de Dados nas suas obras,</w:t>
      </w:r>
      <w:r w:rsidR="003B477A">
        <w:t xml:space="preserve"> a seguinte prima pela completude e clareza</w:t>
      </w:r>
      <w:r w:rsidR="00442F9E">
        <w:t>:</w:t>
      </w:r>
    </w:p>
    <w:p w14:paraId="30EA6E7F" w14:textId="3F87A95D" w:rsidR="007476D3" w:rsidRPr="00191C2F" w:rsidRDefault="007476D3" w:rsidP="00BA5CBD">
      <w:pPr>
        <w:pStyle w:val="Texto"/>
      </w:pPr>
      <w:r w:rsidRPr="00442F9E">
        <w:rPr>
          <w:i/>
          <w:lang w:val="en-US"/>
        </w:rPr>
        <w:t>“A Dashboard is a visual display of the most important information needed to achieve one or more objectives, consolidates on a single screen so the information can be monitored at a glance”</w:t>
      </w:r>
      <w:r w:rsidRPr="00191C2F">
        <w:rPr>
          <w:i/>
        </w:rPr>
        <w:fldChar w:fldCharType="begin" w:fldLock="1"/>
      </w:r>
      <w:r w:rsidR="004B4FAC" w:rsidRPr="00442F9E">
        <w:rPr>
          <w:i/>
          <w:lang w:val="en-US"/>
        </w:rPr>
        <w:instrText>ADDIN CSL_CITATION { "citationItems" : [ { "id" : "ITEM-1", "itemData" : { "abstract" : "Dashboards have become popular in recent years as uniquely powerful tools for communicating important information at a glance. Although dashboards are potentially powerful, this potential is rarely realized. The greatest display technology in the world won't solve this if you fail to use effective visual design. And if a dashboard fails to tell you precisely what you need to know in an instant, you'll never use it, even if it's filled with cute gauges, meters, and traffic lights. Don't let your investment in dashboard technology go to waste. This book will teach you the visual design skills you need to create dashboards that communicate clearly, rapidly, and compellingly. \"Information Dashboard Design\" will explain how to: Avoid the thirteen mistakes common to dashboard design Provide viewers with the information they need quickly and clearly Apply what we now know about visual perception to the visual presentation of information Minimize distractions, cliches, and unnecessary embellishments that create confusion Organize business information to support meaning and usability Create an aesthetically pleasing viewing experience Maintain consistency of design to provide accurate interpretation Optimize the power of da</w:instrText>
      </w:r>
      <w:r w:rsidR="004B4FAC" w:rsidRPr="001C130C">
        <w:rPr>
          <w:i/>
          <w:lang w:val="en-US"/>
        </w:rPr>
        <w:instrText>shboard technology by pairing it with visual effectiveness Stephen Few has over 20 years of experience as an IT innovator, consultant, and educator. As Principal of the consultancy Perceptual Edge, Stephen focuses on data visualization for analyzing and communicating quantitative business information. He provides consulting and training services, speaks frequently at conferences, and teaches in the MBA program at the University ofCalifornia in Berkeley. He is also the author of \"Show Me the Numbers: Designing Tables and Graphs to Enlighten,\" Visit his website at www.perceptualedge.com.", "author" : [ { "dropping-particle" : "", "family" : "Few", "given" : "Stephen", "non-dropping-particle" : "", "parse-names" : false, "suffix" : "" } ], "editor" : [ { "dropping-particle" : "", "family" : "Wheeler", "given" : "Colleen", "non-dropping-particle" : "", "parse-names" : false, "suffix" : "" } ], "id" : "ITEM-1", "issued" : { "date-parts" : [ [ "2006" ] ] }, "number-of-pages" : "211", "publisher" : "O'Reilly", "title" : "Information dashboard design. The effective visual communication of data. 3", "type" : "book" }, "uris" : [ "http://www.mendeley.com/documents/?uuid=ee8578ed-19a4-4e84-a8da-f902ef84bf9a" ] } ], "mendeley" : { "formattedCitation" : "(Few 2006)", "plainTextFormattedCitation" : "(Few 2006)", "previouslyFormattedCitation" : "(Few 2006)" }, "properties" : { "noteIndex" : 0 }, "schema" : "https://github.com/citation-style-language/schema/raw/master/csl-ci</w:instrText>
      </w:r>
      <w:r w:rsidR="004B4FAC">
        <w:rPr>
          <w:i/>
        </w:rPr>
        <w:instrText>tation.json" }</w:instrText>
      </w:r>
      <w:r w:rsidRPr="00191C2F">
        <w:rPr>
          <w:i/>
        </w:rPr>
        <w:fldChar w:fldCharType="separate"/>
      </w:r>
      <w:r w:rsidR="00F42E5C" w:rsidRPr="00F42E5C">
        <w:rPr>
          <w:noProof/>
        </w:rPr>
        <w:t>(Few 2006)</w:t>
      </w:r>
      <w:r w:rsidRPr="00191C2F">
        <w:rPr>
          <w:i/>
        </w:rPr>
        <w:fldChar w:fldCharType="end"/>
      </w:r>
      <w:r w:rsidRPr="00191C2F">
        <w:t>.</w:t>
      </w:r>
    </w:p>
    <w:p w14:paraId="2C9DBCEE" w14:textId="71192126" w:rsidR="007476D3" w:rsidRPr="00191C2F" w:rsidRDefault="007476D3" w:rsidP="00BA5CBD">
      <w:pPr>
        <w:pStyle w:val="Texto"/>
      </w:pPr>
      <w:r w:rsidRPr="00191C2F">
        <w:t xml:space="preserve">Tal como os </w:t>
      </w:r>
      <w:proofErr w:type="spellStart"/>
      <w:r w:rsidRPr="003B477A">
        <w:rPr>
          <w:i/>
        </w:rPr>
        <w:t>Infographics</w:t>
      </w:r>
      <w:proofErr w:type="spellEnd"/>
      <w:r w:rsidRPr="00191C2F">
        <w:t xml:space="preserve">, também aqui todas as boas regras de perceção de informação são aplicáveis e devem ser usadas para que se consigam obter </w:t>
      </w:r>
      <w:proofErr w:type="spellStart"/>
      <w:r w:rsidRPr="00442F9E">
        <w:rPr>
          <w:i/>
        </w:rPr>
        <w:t>dashboards</w:t>
      </w:r>
      <w:proofErr w:type="spellEnd"/>
      <w:r w:rsidRPr="00191C2F">
        <w:t xml:space="preserve"> apelativos e eficazes, mas ao contrário dos primeiros, o seu intuito está mai</w:t>
      </w:r>
      <w:r w:rsidR="003B477A">
        <w:t>s orientado para a observação instantânea</w:t>
      </w:r>
      <w:r w:rsidRPr="00191C2F">
        <w:t xml:space="preserve">, já que os </w:t>
      </w:r>
      <w:proofErr w:type="spellStart"/>
      <w:r w:rsidRPr="00442F9E">
        <w:rPr>
          <w:i/>
        </w:rPr>
        <w:t>infographics</w:t>
      </w:r>
      <w:proofErr w:type="spellEnd"/>
      <w:r w:rsidRPr="00191C2F">
        <w:t xml:space="preserve"> tendem a </w:t>
      </w:r>
      <w:r w:rsidR="003B477A">
        <w:t>captar</w:t>
      </w:r>
      <w:r w:rsidRPr="00191C2F">
        <w:t xml:space="preserve"> a atenção por mais tempo. </w:t>
      </w:r>
    </w:p>
    <w:p w14:paraId="36218705" w14:textId="15124E23" w:rsidR="00500D65" w:rsidRDefault="007476D3" w:rsidP="00BA5CBD">
      <w:pPr>
        <w:pStyle w:val="Texto"/>
        <w:rPr>
          <w:i/>
        </w:rPr>
      </w:pPr>
      <w:r w:rsidRPr="00191C2F">
        <w:t xml:space="preserve">Apesar de hoje em dia serem massivamente utilizados, muitos projetos de desenvolvimento de </w:t>
      </w:r>
      <w:proofErr w:type="spellStart"/>
      <w:r w:rsidRPr="00191C2F">
        <w:rPr>
          <w:i/>
        </w:rPr>
        <w:t>dashboards</w:t>
      </w:r>
      <w:proofErr w:type="spellEnd"/>
      <w:r w:rsidRPr="00191C2F">
        <w:t xml:space="preserve"> falham no seu objetivo principal, essencialmente por não conseguirem transmitir informação suficiente e clara. Isto ocorre, quando é despendido demasiado esforço em pormenores visuais ou de funcionalidade que pouco ou nada acrescentam de utilidade na comunicação da informação</w:t>
      </w:r>
      <w:r w:rsidR="00500D65">
        <w:t xml:space="preserve"> tendo um propósito meramente estético</w:t>
      </w:r>
      <w:r w:rsidRPr="00191C2F">
        <w:t xml:space="preserve">. </w:t>
      </w:r>
      <w:r w:rsidR="00500D65">
        <w:t xml:space="preserve">Esta ocorrência tem o problema de desviar a atenção do que é realmente importante, a </w:t>
      </w:r>
      <w:r w:rsidR="00AD7966">
        <w:t>informação</w:t>
      </w:r>
      <w:r w:rsidRPr="00191C2F">
        <w:t xml:space="preserve"> </w:t>
      </w:r>
      <w:r w:rsidRPr="00191C2F">
        <w:rPr>
          <w:i/>
        </w:rPr>
        <w:fldChar w:fldCharType="begin" w:fldLock="1"/>
      </w:r>
      <w:r w:rsidR="004B4FAC">
        <w:rPr>
          <w:i/>
        </w:rPr>
        <w:instrText>ADDIN CSL_CITATION { "citationItems" : [ { "id" : "ITEM-1", "itemData" : { "abstract" : "Dashboards have become popular in recent years as uniquely powerful tools for communicating important information at a glance. Although dashboards are potentially powerful, this potential is rarely realized. The greatest display technology in the world won't solve this if you fail to use effective visual design. And if a dashboard fails to tell you precisely what you need to know in an instant, you'll never use it, even if it's filled with cute gauges, meters, and traffic lights. Don't let your investment in dashboard technology go to waste. This book will teach you the visual design skills you need to create dashboards that communicate clearly, rapidly, and compellingly. \"Information Dashboard Design\" will explain how to: Avoid the thirteen mistakes common to dashboard design Provide viewers with the information they need quickly and clearly Apply what we now know about visual perception to the visual presentation of information Minimize distractions, cliches, and unnecessary embellishments that create confusion Organize business information to support meaning and usability Create an aesthetically pleasing viewing experience Maintain consistency of design to provide accurate interpretation Optimize the power of dashboard technology by pairing it with visual effectiveness Stephen Few has over 20 years of experience as an IT innovator, consultant, and educator. As Principal of the consultancy Perceptual Edge, Stephen focuses on data visualization for analyzing and communicating quantitative business information. He provides consulting and training services, speaks frequently at conferences, and teaches in the MBA program at the University ofCalifornia in Berkeley. He is also the author of \"Show Me the Numbers: Designing Tables and Graphs to Enlighten,\" Visit his website at www.perceptualedge.com.", "author" : [ { "dropping-particle" : "", "family" : "Few", "given" : "Stephen", "non-dropping-particle" : "", "parse-names" : false, "suffix" : "" } ], "editor" : [ { "dropping-particle" : "", "family" : "Wheeler", "given" : "Colleen", "non-dropping-particle" : "", "parse-names" : false, "suffix" : "" } ], "id" : "ITEM-1", "issued" : { "date-parts" : [ [ "2006" ] ] }, "number-of-pages" : "211", "publisher" : "O'Reilly", "title" : "Information dashboard design. The effective visual communication of data. 3", "type" : "book" }, "uris" : [ "http://www.mendeley.com/documents/?uuid=ee8578ed-19a4-4e84-a8da-f902ef84bf9a" ] } ], "mendeley" : { "formattedCitation" : "(Few 2006)", "plainTextFormattedCitation" : "(Few 2006)", "previouslyFormattedCitation" : "(Few 2006)" }, "properties" : { "noteIndex" : 0 }, "schema" : "https://github.com/citation-style-language/schema/raw/master/csl-citation.json" }</w:instrText>
      </w:r>
      <w:r w:rsidRPr="00191C2F">
        <w:rPr>
          <w:i/>
        </w:rPr>
        <w:fldChar w:fldCharType="separate"/>
      </w:r>
      <w:r w:rsidR="00F42E5C" w:rsidRPr="00F42E5C">
        <w:rPr>
          <w:noProof/>
        </w:rPr>
        <w:t>(Few 2006)</w:t>
      </w:r>
      <w:r w:rsidRPr="00191C2F">
        <w:rPr>
          <w:i/>
        </w:rPr>
        <w:fldChar w:fldCharType="end"/>
      </w:r>
      <w:r w:rsidR="00500D65">
        <w:rPr>
          <w:i/>
        </w:rPr>
        <w:t xml:space="preserve">. </w:t>
      </w:r>
    </w:p>
    <w:p w14:paraId="3A65B22E" w14:textId="20D6412C" w:rsidR="007476D3" w:rsidRDefault="003251A0" w:rsidP="00BA5CBD">
      <w:pPr>
        <w:pStyle w:val="Texto"/>
      </w:pPr>
      <w:r w:rsidRPr="00191C2F">
        <w:t xml:space="preserve">O trabalho de </w:t>
      </w:r>
      <w:proofErr w:type="spellStart"/>
      <w:r w:rsidRPr="00191C2F">
        <w:t>Few</w:t>
      </w:r>
      <w:proofErr w:type="spellEnd"/>
      <w:r w:rsidRPr="00191C2F">
        <w:t xml:space="preserve"> é absolutamente incontornável, e a sua obra extremamente rica e com</w:t>
      </w:r>
      <w:r>
        <w:t>pleta para quem está a iniciar ou</w:t>
      </w:r>
      <w:r w:rsidRPr="00191C2F">
        <w:t xml:space="preserve"> </w:t>
      </w:r>
      <w:r>
        <w:t>já desenvolve</w:t>
      </w:r>
      <w:r w:rsidRPr="00191C2F">
        <w:t xml:space="preserve"> trabalho nesta área.</w:t>
      </w:r>
      <w:r>
        <w:t xml:space="preserve"> </w:t>
      </w:r>
      <w:r w:rsidR="00500D65">
        <w:t>N</w:t>
      </w:r>
      <w:r w:rsidR="007476D3" w:rsidRPr="00191C2F">
        <w:t xml:space="preserve">a linha de auxiliar na tarefa de desenvolvimento de </w:t>
      </w:r>
      <w:proofErr w:type="spellStart"/>
      <w:r w:rsidR="007476D3" w:rsidRPr="00500D65">
        <w:rPr>
          <w:i/>
        </w:rPr>
        <w:t>dashboards</w:t>
      </w:r>
      <w:proofErr w:type="spellEnd"/>
      <w:r w:rsidR="007476D3" w:rsidRPr="00191C2F">
        <w:t xml:space="preserve">, </w:t>
      </w:r>
      <w:proofErr w:type="spellStart"/>
      <w:r w:rsidR="007476D3" w:rsidRPr="00191C2F">
        <w:t>Few</w:t>
      </w:r>
      <w:proofErr w:type="spellEnd"/>
      <w:r w:rsidR="007476D3" w:rsidRPr="00191C2F">
        <w:t xml:space="preserve"> compila e </w:t>
      </w:r>
      <w:r w:rsidR="00D27207">
        <w:t>pública</w:t>
      </w:r>
      <w:r w:rsidR="00500D65">
        <w:t xml:space="preserve"> na sua obra,</w:t>
      </w:r>
      <w:r w:rsidR="007476D3" w:rsidRPr="00191C2F">
        <w:t xml:space="preserve"> 13 erros comuns no desenho de um </w:t>
      </w:r>
      <w:proofErr w:type="spellStart"/>
      <w:r w:rsidR="00500D65">
        <w:rPr>
          <w:i/>
        </w:rPr>
        <w:t>d</w:t>
      </w:r>
      <w:r w:rsidR="007476D3" w:rsidRPr="00500D65">
        <w:rPr>
          <w:i/>
        </w:rPr>
        <w:t>ashboard</w:t>
      </w:r>
      <w:proofErr w:type="spellEnd"/>
      <w:r w:rsidR="007476D3" w:rsidRPr="00191C2F">
        <w:t xml:space="preserve"> </w:t>
      </w:r>
      <w:r w:rsidR="007476D3" w:rsidRPr="00191C2F">
        <w:rPr>
          <w:i/>
        </w:rPr>
        <w:fldChar w:fldCharType="begin" w:fldLock="1"/>
      </w:r>
      <w:r w:rsidR="004B4FAC">
        <w:rPr>
          <w:i/>
        </w:rPr>
        <w:instrText>ADDIN CSL_CITATION { "citationItems" : [ { "id" : "ITEM-1", "itemData" : { "abstract" : "Dashboards have become popular in recent years as uniquely powerful tools for communicating important information at a glance. Although dashboards are potentially powerful, this potential is rarely realized. The greatest display technology in the world won't solve this if you fail to use effective visual design. And if a dashboard fails to tell you precisely what you need to know in an instant, you'll never use it, even if it's filled with cute gauges, meters, and traffic lights. Don't let your investment in dashboard technology go to waste. This book will teach you the visual design skills you need to create dashboards that communicate clearly, rapidly, and compellingly. \"Information Dashboard Design\" will explain how to: Avoid the thirteen mistakes common to dashboard design Provide viewers with the information they need quickly and clearly Apply what we now know about visual perception to the visual presentation of information Minimize distractions, cliches, and unnecessary embellishments that create confusion Organize business information to support meaning and usability Create an aesthetically pleasing viewing experience Maintain consistency of design to provide accurate interpretation Optimize the power of dashboard technology by pairing it with visual effectiveness Stephen Few has over 20 years of experience as an IT innovator, consultant, and educator. As Principal of the consultancy Perceptual Edge, Stephen focuses on data visualization for analyzing and communicating quantitative business information. He provides consulting and training services, speaks frequently at conferences, and teaches in the MBA program at the University ofCalifornia in Berkeley. He is also the author of \"Show Me the Numbers: Designing Tables and Graphs to Enlighten,\" Visit his website at www.perceptualedge.com.", "author" : [ { "dropping-particle" : "", "family" : "Few", "given" : "Stephen", "non-dropping-particle" : "", "parse-names" : false, "suffix" : "" } ], "editor" : [ { "dropping-particle" : "", "family" : "Wheeler", "given" : "Colleen", "non-dropping-particle" : "", "parse-names" : false, "suffix" : "" } ], "id" : "ITEM-1", "issued" : { "date-parts" : [ [ "2006" ] ] }, "number-of-pages" : "211", "publisher" : "O'Reilly", "title" : "Information dashboard design. The effective visual communication of data. 3", "type" : "book" }, "uris" : [ "http://www.mendeley.com/documents/?uuid=ee8578ed-19a4-4e84-a8da-f902ef84bf9a" ] } ], "mendeley" : { "formattedCitation" : "(Few 2006)", "plainTextFormattedCitation" : "(Few 2006)", "previouslyFormattedCitation" : "(Few 2006)" }, "properties" : { "noteIndex" : 0 }, "schema" : "https://github.com/citation-style-language/schema/raw/master/csl-citation.json" }</w:instrText>
      </w:r>
      <w:r w:rsidR="007476D3" w:rsidRPr="00191C2F">
        <w:rPr>
          <w:i/>
        </w:rPr>
        <w:fldChar w:fldCharType="separate"/>
      </w:r>
      <w:r w:rsidR="00F42E5C" w:rsidRPr="00F42E5C">
        <w:rPr>
          <w:noProof/>
        </w:rPr>
        <w:t>(Few 2006)</w:t>
      </w:r>
      <w:r w:rsidR="007476D3" w:rsidRPr="00191C2F">
        <w:rPr>
          <w:i/>
        </w:rPr>
        <w:fldChar w:fldCharType="end"/>
      </w:r>
      <w:r w:rsidR="00500D65">
        <w:rPr>
          <w:i/>
        </w:rPr>
        <w:t xml:space="preserve"> </w:t>
      </w:r>
      <w:r w:rsidR="00500D65">
        <w:t>que se identificam e se explicam em seguida:</w:t>
      </w:r>
    </w:p>
    <w:p w14:paraId="06D541CF" w14:textId="77777777" w:rsidR="00B8502D" w:rsidRPr="00500D65" w:rsidRDefault="00B8502D" w:rsidP="00BA5CBD">
      <w:pPr>
        <w:pStyle w:val="Texto"/>
      </w:pPr>
    </w:p>
    <w:p w14:paraId="6A715FA2" w14:textId="0E8D94CE" w:rsidR="007476D3" w:rsidRPr="003E4013" w:rsidRDefault="00D27207" w:rsidP="002E2184">
      <w:pPr>
        <w:pStyle w:val="ListParagraph"/>
        <w:numPr>
          <w:ilvl w:val="0"/>
          <w:numId w:val="4"/>
        </w:numPr>
        <w:spacing w:line="360" w:lineRule="auto"/>
        <w:jc w:val="both"/>
        <w:rPr>
          <w:rFonts w:ascii="Times New Roman" w:hAnsi="Times New Roman" w:cs="Times New Roman"/>
          <w:sz w:val="24"/>
          <w:szCs w:val="24"/>
        </w:rPr>
      </w:pPr>
      <w:r w:rsidRPr="003E4013">
        <w:rPr>
          <w:rFonts w:ascii="Times New Roman" w:hAnsi="Times New Roman" w:cs="Times New Roman"/>
          <w:sz w:val="24"/>
          <w:szCs w:val="24"/>
        </w:rPr>
        <w:t xml:space="preserve">Exceder os limites de um único ecrã </w:t>
      </w:r>
    </w:p>
    <w:p w14:paraId="57FC8D7D" w14:textId="7DA0AF93" w:rsidR="00B07604" w:rsidRDefault="007476D3" w:rsidP="00BA5CBD">
      <w:pPr>
        <w:pStyle w:val="Texto"/>
      </w:pPr>
      <w:r w:rsidRPr="00191C2F">
        <w:t xml:space="preserve">É imperativo para a </w:t>
      </w:r>
      <w:r w:rsidR="006E0EBD">
        <w:t>utilização</w:t>
      </w:r>
      <w:r w:rsidRPr="00191C2F">
        <w:t xml:space="preserve"> do </w:t>
      </w:r>
      <w:proofErr w:type="spellStart"/>
      <w:r w:rsidRPr="00500D65">
        <w:rPr>
          <w:i/>
        </w:rPr>
        <w:t>dashboard</w:t>
      </w:r>
      <w:proofErr w:type="spellEnd"/>
      <w:r w:rsidRPr="00191C2F">
        <w:t xml:space="preserve"> que consiga ser apresentado num único ecrã, sem necessidade de se fazer </w:t>
      </w:r>
      <w:proofErr w:type="spellStart"/>
      <w:r w:rsidRPr="00191C2F">
        <w:rPr>
          <w:i/>
        </w:rPr>
        <w:t>scroll</w:t>
      </w:r>
      <w:proofErr w:type="spellEnd"/>
      <w:r w:rsidRPr="00191C2F">
        <w:rPr>
          <w:i/>
        </w:rPr>
        <w:t xml:space="preserve">. </w:t>
      </w:r>
      <w:r w:rsidRPr="00191C2F">
        <w:t xml:space="preserve">A importância da visualização da totalidade do </w:t>
      </w:r>
      <w:proofErr w:type="spellStart"/>
      <w:r w:rsidRPr="00191C2F">
        <w:t>dashboard</w:t>
      </w:r>
      <w:proofErr w:type="spellEnd"/>
      <w:r w:rsidRPr="00191C2F">
        <w:t xml:space="preserve"> num só ecrã prende-se com a perceção de informação visual, que é muito mais eficiente desta forma.</w:t>
      </w:r>
    </w:p>
    <w:p w14:paraId="22878398" w14:textId="7987C117" w:rsidR="007476D3" w:rsidRPr="00D27207" w:rsidRDefault="00D27207" w:rsidP="002E2184">
      <w:pPr>
        <w:pStyle w:val="ListParagraph"/>
        <w:numPr>
          <w:ilvl w:val="0"/>
          <w:numId w:val="4"/>
        </w:numPr>
        <w:spacing w:line="360" w:lineRule="auto"/>
        <w:jc w:val="both"/>
        <w:rPr>
          <w:rFonts w:ascii="Times New Roman" w:hAnsi="Times New Roman" w:cs="Times New Roman"/>
          <w:sz w:val="24"/>
          <w:szCs w:val="24"/>
        </w:rPr>
      </w:pPr>
      <w:r w:rsidRPr="00D27207">
        <w:rPr>
          <w:rFonts w:ascii="Times New Roman" w:hAnsi="Times New Roman" w:cs="Times New Roman"/>
          <w:sz w:val="24"/>
          <w:szCs w:val="24"/>
        </w:rPr>
        <w:lastRenderedPageBreak/>
        <w:t>Context</w:t>
      </w:r>
      <w:r>
        <w:rPr>
          <w:rFonts w:ascii="Times New Roman" w:hAnsi="Times New Roman" w:cs="Times New Roman"/>
          <w:sz w:val="24"/>
          <w:szCs w:val="24"/>
        </w:rPr>
        <w:t>ualização</w:t>
      </w:r>
      <w:r w:rsidRPr="00D27207">
        <w:rPr>
          <w:rFonts w:ascii="Times New Roman" w:hAnsi="Times New Roman" w:cs="Times New Roman"/>
          <w:sz w:val="24"/>
          <w:szCs w:val="24"/>
        </w:rPr>
        <w:t xml:space="preserve"> errad</w:t>
      </w:r>
      <w:r>
        <w:rPr>
          <w:rFonts w:ascii="Times New Roman" w:hAnsi="Times New Roman" w:cs="Times New Roman"/>
          <w:sz w:val="24"/>
          <w:szCs w:val="24"/>
        </w:rPr>
        <w:t>a</w:t>
      </w:r>
      <w:r w:rsidRPr="00D27207">
        <w:rPr>
          <w:rFonts w:ascii="Times New Roman" w:hAnsi="Times New Roman" w:cs="Times New Roman"/>
          <w:sz w:val="24"/>
          <w:szCs w:val="24"/>
        </w:rPr>
        <w:t xml:space="preserve"> dos dados</w:t>
      </w:r>
    </w:p>
    <w:p w14:paraId="0ECCE16F" w14:textId="7A7B7F44" w:rsidR="00B07604" w:rsidRDefault="007476D3" w:rsidP="00BA5CBD">
      <w:pPr>
        <w:pStyle w:val="Texto"/>
      </w:pPr>
      <w:r w:rsidRPr="00191C2F">
        <w:t xml:space="preserve">As informações e indicadores retornados devem ser acompanhados das devidas contextualizações de dados, para que se consiga fazer a interpretação dos valores na sua </w:t>
      </w:r>
      <w:proofErr w:type="gramStart"/>
      <w:r w:rsidR="00500D65">
        <w:t>completude</w:t>
      </w:r>
      <w:proofErr w:type="gramEnd"/>
      <w:r w:rsidR="006E0EBD">
        <w:t>.</w:t>
      </w:r>
    </w:p>
    <w:p w14:paraId="235747E7" w14:textId="68077FE5" w:rsidR="007476D3" w:rsidRPr="00D27207" w:rsidRDefault="00D27207" w:rsidP="002E2184">
      <w:pPr>
        <w:pStyle w:val="Texto"/>
        <w:numPr>
          <w:ilvl w:val="0"/>
          <w:numId w:val="15"/>
        </w:numPr>
      </w:pPr>
      <w:r w:rsidRPr="00D27207">
        <w:t xml:space="preserve">Apresentação de detalhe excessivo </w:t>
      </w:r>
    </w:p>
    <w:p w14:paraId="6860A78D" w14:textId="0857CC5D" w:rsidR="00D27207" w:rsidRDefault="007476D3" w:rsidP="00BA5CBD">
      <w:pPr>
        <w:pStyle w:val="Texto"/>
      </w:pPr>
      <w:r w:rsidRPr="00191C2F">
        <w:t>Demasiado detalhe ou precisão pode desviar a a</w:t>
      </w:r>
      <w:r w:rsidR="00154AFF">
        <w:t>tenção do propósito essencial, a informação</w:t>
      </w:r>
      <w:r w:rsidRPr="00191C2F">
        <w:t xml:space="preserve"> que se pretendem analisar</w:t>
      </w:r>
      <w:r w:rsidR="006E0EBD">
        <w:t>.</w:t>
      </w:r>
    </w:p>
    <w:p w14:paraId="2C747BA3" w14:textId="53B8992A" w:rsidR="007476D3" w:rsidRPr="00D27207" w:rsidRDefault="00D27207" w:rsidP="002E2184">
      <w:pPr>
        <w:pStyle w:val="Texto"/>
        <w:numPr>
          <w:ilvl w:val="0"/>
          <w:numId w:val="15"/>
        </w:numPr>
      </w:pPr>
      <w:r>
        <w:t xml:space="preserve">Escolha de métricas desadequadas </w:t>
      </w:r>
    </w:p>
    <w:p w14:paraId="5F08B918" w14:textId="48A6DD46" w:rsidR="00D27207" w:rsidRDefault="007476D3" w:rsidP="00BA5CBD">
      <w:pPr>
        <w:pStyle w:val="Texto"/>
      </w:pPr>
      <w:r w:rsidRPr="00191C2F">
        <w:t>A métrica usada pode não ser a melhor para representar o que o negócio pretende analisar</w:t>
      </w:r>
      <w:r w:rsidR="006E0EBD">
        <w:t>.</w:t>
      </w:r>
    </w:p>
    <w:p w14:paraId="286AAB29" w14:textId="09D0A6AD" w:rsidR="007476D3" w:rsidRPr="00983DEC" w:rsidRDefault="00B07604" w:rsidP="002E2184">
      <w:pPr>
        <w:pStyle w:val="ListParagraph"/>
        <w:numPr>
          <w:ilvl w:val="0"/>
          <w:numId w:val="4"/>
        </w:numPr>
        <w:spacing w:line="360" w:lineRule="auto"/>
        <w:jc w:val="both"/>
        <w:rPr>
          <w:rFonts w:ascii="Times New Roman" w:hAnsi="Times New Roman" w:cs="Times New Roman"/>
          <w:i/>
          <w:sz w:val="24"/>
          <w:szCs w:val="24"/>
        </w:rPr>
      </w:pPr>
      <w:r>
        <w:rPr>
          <w:rFonts w:ascii="Times New Roman" w:hAnsi="Times New Roman" w:cs="Times New Roman"/>
          <w:sz w:val="24"/>
          <w:szCs w:val="24"/>
        </w:rPr>
        <w:t>Seleção de objetos menos eficientes para a apresentação dos dados</w:t>
      </w:r>
      <w:r w:rsidR="007476D3" w:rsidRPr="00983DEC">
        <w:rPr>
          <w:rFonts w:ascii="Times New Roman" w:hAnsi="Times New Roman" w:cs="Times New Roman"/>
          <w:i/>
          <w:sz w:val="24"/>
          <w:szCs w:val="24"/>
        </w:rPr>
        <w:t xml:space="preserve"> </w:t>
      </w:r>
    </w:p>
    <w:p w14:paraId="4E30CE61" w14:textId="047E1AF2" w:rsidR="00B07604" w:rsidRDefault="006E0EBD" w:rsidP="00BA5CBD">
      <w:pPr>
        <w:pStyle w:val="Texto"/>
      </w:pPr>
      <w:r>
        <w:t>É u</w:t>
      </w:r>
      <w:r w:rsidR="007476D3" w:rsidRPr="00191C2F">
        <w:t xml:space="preserve">m dos erros mais comuns de ocorrência em projetos de desenvolvimento </w:t>
      </w:r>
      <w:proofErr w:type="gramStart"/>
      <w:r w:rsidR="007476D3" w:rsidRPr="00191C2F">
        <w:t>de</w:t>
      </w:r>
      <w:proofErr w:type="gramEnd"/>
      <w:r w:rsidR="007476D3" w:rsidRPr="00191C2F">
        <w:t xml:space="preserve"> </w:t>
      </w:r>
      <w:proofErr w:type="spellStart"/>
      <w:proofErr w:type="gramStart"/>
      <w:r w:rsidR="007476D3" w:rsidRPr="00425F77">
        <w:rPr>
          <w:i/>
        </w:rPr>
        <w:t>dashboards</w:t>
      </w:r>
      <w:proofErr w:type="spellEnd"/>
      <w:proofErr w:type="gramEnd"/>
      <w:r w:rsidR="007476D3" w:rsidRPr="00191C2F">
        <w:t xml:space="preserve">. Como exemplo, não se deve usar um gráfico de barras para representar algo quando uma tabela cumpriria o objetivo desejado mais eficazmente ou </w:t>
      </w:r>
      <w:r w:rsidR="00154AFF" w:rsidRPr="00191C2F">
        <w:t>vice-versa</w:t>
      </w:r>
      <w:r w:rsidR="007476D3" w:rsidRPr="00191C2F">
        <w:t>.</w:t>
      </w:r>
    </w:p>
    <w:p w14:paraId="513EA3F0" w14:textId="09EE5D5B" w:rsidR="007476D3" w:rsidRPr="00983DEC" w:rsidRDefault="00B07604" w:rsidP="002E2184">
      <w:pPr>
        <w:pStyle w:val="ListParagraph"/>
        <w:numPr>
          <w:ilvl w:val="0"/>
          <w:numId w:val="4"/>
        </w:num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Introdução de variedade sem sentido </w:t>
      </w:r>
    </w:p>
    <w:p w14:paraId="18801127" w14:textId="47714E37" w:rsidR="00B07604" w:rsidRDefault="007476D3" w:rsidP="00BA5CBD">
      <w:pPr>
        <w:pStyle w:val="Texto"/>
      </w:pPr>
      <w:r w:rsidRPr="00191C2F">
        <w:t>Por exemplo</w:t>
      </w:r>
      <w:r w:rsidR="006E0EBD">
        <w:t>,</w:t>
      </w:r>
      <w:r w:rsidRPr="00191C2F">
        <w:t xml:space="preserve"> não se deve evitar usar um determinado gráfico, sendo esse o que melhor faz a representação </w:t>
      </w:r>
      <w:r w:rsidR="00154AFF">
        <w:t>dos dados</w:t>
      </w:r>
      <w:r w:rsidRPr="00191C2F">
        <w:t xml:space="preserve">, apenas porque já foi utilizado um semelhante </w:t>
      </w:r>
      <w:proofErr w:type="gramStart"/>
      <w:r w:rsidRPr="00191C2F">
        <w:t>no</w:t>
      </w:r>
      <w:proofErr w:type="gramEnd"/>
      <w:r w:rsidRPr="00191C2F">
        <w:t xml:space="preserve"> mesmo </w:t>
      </w:r>
      <w:proofErr w:type="spellStart"/>
      <w:r w:rsidRPr="00425F77">
        <w:rPr>
          <w:i/>
        </w:rPr>
        <w:t>dashboard</w:t>
      </w:r>
      <w:proofErr w:type="spellEnd"/>
      <w:r w:rsidRPr="00191C2F">
        <w:t xml:space="preserve"> anteriormente.</w:t>
      </w:r>
    </w:p>
    <w:p w14:paraId="609F82DA" w14:textId="49C5663F" w:rsidR="007476D3" w:rsidRPr="00B07604" w:rsidRDefault="00B07604" w:rsidP="002E2184">
      <w:pPr>
        <w:pStyle w:val="ListParagraph"/>
        <w:numPr>
          <w:ilvl w:val="0"/>
          <w:numId w:val="4"/>
        </w:numPr>
        <w:spacing w:line="360" w:lineRule="auto"/>
        <w:jc w:val="both"/>
        <w:rPr>
          <w:rFonts w:ascii="Times New Roman" w:hAnsi="Times New Roman" w:cs="Times New Roman"/>
          <w:i/>
          <w:sz w:val="24"/>
          <w:szCs w:val="24"/>
        </w:rPr>
      </w:pPr>
      <w:r w:rsidRPr="00B07604">
        <w:rPr>
          <w:rFonts w:ascii="Times New Roman" w:hAnsi="Times New Roman" w:cs="Times New Roman"/>
          <w:sz w:val="24"/>
          <w:szCs w:val="24"/>
        </w:rPr>
        <w:t>Uso de boas práticas na con</w:t>
      </w:r>
      <w:r>
        <w:rPr>
          <w:rFonts w:ascii="Times New Roman" w:hAnsi="Times New Roman" w:cs="Times New Roman"/>
          <w:sz w:val="24"/>
          <w:szCs w:val="24"/>
        </w:rPr>
        <w:t>s</w:t>
      </w:r>
      <w:r w:rsidRPr="00B07604">
        <w:rPr>
          <w:rFonts w:ascii="Times New Roman" w:hAnsi="Times New Roman" w:cs="Times New Roman"/>
          <w:sz w:val="24"/>
          <w:szCs w:val="24"/>
        </w:rPr>
        <w:t>trução da apresentação</w:t>
      </w:r>
      <w:r>
        <w:rPr>
          <w:rFonts w:ascii="Times New Roman" w:hAnsi="Times New Roman" w:cs="Times New Roman"/>
          <w:i/>
          <w:sz w:val="24"/>
          <w:szCs w:val="24"/>
        </w:rPr>
        <w:t xml:space="preserve"> </w:t>
      </w:r>
    </w:p>
    <w:p w14:paraId="28AC15D5" w14:textId="5D4F772B" w:rsidR="006E0EBD" w:rsidRPr="00191C2F" w:rsidRDefault="007476D3" w:rsidP="00BA5CBD">
      <w:pPr>
        <w:pStyle w:val="Texto"/>
      </w:pPr>
      <w:r w:rsidRPr="00191C2F">
        <w:t xml:space="preserve">Devem ser cumpridas algumas boas práticas de construção de gráficos. </w:t>
      </w:r>
      <w:proofErr w:type="spellStart"/>
      <w:r w:rsidRPr="00191C2F">
        <w:t>Few</w:t>
      </w:r>
      <w:proofErr w:type="spellEnd"/>
      <w:r w:rsidRPr="00191C2F">
        <w:t xml:space="preserve"> aborda este tema com maior detalhe</w:t>
      </w:r>
      <w:r w:rsidR="006E0EBD">
        <w:t xml:space="preserve"> </w:t>
      </w:r>
      <w:r w:rsidR="00EB338C">
        <w:t xml:space="preserve">em </w:t>
      </w:r>
      <w:r w:rsidR="006E0EBD">
        <w:rPr>
          <w:i/>
        </w:rPr>
        <w:t>S</w:t>
      </w:r>
      <w:r w:rsidR="00EB338C" w:rsidRPr="006E0EBD">
        <w:rPr>
          <w:i/>
        </w:rPr>
        <w:t xml:space="preserve">how me </w:t>
      </w:r>
      <w:proofErr w:type="spellStart"/>
      <w:r w:rsidR="00EB338C" w:rsidRPr="006E0EBD">
        <w:rPr>
          <w:i/>
        </w:rPr>
        <w:t>the</w:t>
      </w:r>
      <w:proofErr w:type="spellEnd"/>
      <w:r w:rsidR="00EB338C" w:rsidRPr="006E0EBD">
        <w:rPr>
          <w:i/>
        </w:rPr>
        <w:t xml:space="preserve"> </w:t>
      </w:r>
      <w:proofErr w:type="spellStart"/>
      <w:r w:rsidR="006E0EBD">
        <w:rPr>
          <w:i/>
        </w:rPr>
        <w:t>n</w:t>
      </w:r>
      <w:r w:rsidR="00EB338C" w:rsidRPr="006E0EBD">
        <w:rPr>
          <w:i/>
        </w:rPr>
        <w:t>umbers</w:t>
      </w:r>
      <w:proofErr w:type="spellEnd"/>
      <w:r w:rsidR="006E0EBD">
        <w:rPr>
          <w:i/>
        </w:rPr>
        <w:t xml:space="preserve"> </w:t>
      </w:r>
      <w:r w:rsidRPr="00191C2F">
        <w:fldChar w:fldCharType="begin" w:fldLock="1"/>
      </w:r>
      <w:r w:rsidR="00586390">
        <w:instrText>ADDIN CSL_CITATION { "citationItems" : [ { "id" : "ITEM-1", "itemData" : { "ISBN" : "0970601972", "abstract" : "Addressing the prevalent issue of poorly designed quantitative information presentations, this accessible, practical, and comprehensive guide teaches how to properly create tables and graphs for effective and efficient communication. The critical numbers that measure the health, identify the opportunities, and forecast the future of organizations are often misrepresented because few people are trained to design accurate, informative materials, but this manual helps put an end to misinformation. This revised edition of the highly successful book includes updated figures and 91 additional pages of content, including new chapters about quantitative narrative and current misuses of graphs--such as donut, circle, unit, and funnel charts--and new appendices that cover constructing table lens displays and box plots in Excel and useful colour palettes for presentation materials.", "author" : [ { "dropping-particle" : "", "family" : "Few", "given" : "Stephen", "non-dropping-particle" : "", "parse-names" : false, "suffix" : "" } ], "id" : "ITEM-1", "issued" : { "date-parts" : [ [ "2012" ] ] }, "number-of-pages" : "351", "publisher" : "Analytics Press", "title" : "Show Me the Numbers: Designing Tables and Graphs to Enlighten", "type" : "book" }, "uris" : [ "http://www.mendeley.com/documents/?uuid=e3b7585e-f8ee-4b6e-a1ee-62eb10caed35" ] } ], "mendeley" : { "formattedCitation" : "(Few 2012)", "plainTextFormattedCitation" : "(Few 2012)", "previouslyFormattedCitation" : "(Few 2012)" }, "properties" : { "noteIndex" : 0 }, "schema" : "https://github.com/citation-style-language/schema/raw/master/csl-citation.json" }</w:instrText>
      </w:r>
      <w:r w:rsidRPr="00191C2F">
        <w:fldChar w:fldCharType="separate"/>
      </w:r>
      <w:r w:rsidR="00F42E5C" w:rsidRPr="00F42E5C">
        <w:rPr>
          <w:noProof/>
        </w:rPr>
        <w:t>(Few 2012)</w:t>
      </w:r>
      <w:r w:rsidRPr="00191C2F">
        <w:fldChar w:fldCharType="end"/>
      </w:r>
      <w:r w:rsidR="00B07604" w:rsidDel="00B07604">
        <w:t xml:space="preserve"> </w:t>
      </w:r>
    </w:p>
    <w:p w14:paraId="5BAC0102" w14:textId="3A163E25" w:rsidR="007476D3" w:rsidRPr="00B07604" w:rsidRDefault="00B07604" w:rsidP="002E2184">
      <w:pPr>
        <w:pStyle w:val="ListParagraph"/>
        <w:numPr>
          <w:ilvl w:val="0"/>
          <w:numId w:val="4"/>
        </w:numPr>
        <w:spacing w:line="360" w:lineRule="auto"/>
        <w:jc w:val="both"/>
        <w:rPr>
          <w:rFonts w:ascii="Times New Roman" w:hAnsi="Times New Roman" w:cs="Times New Roman"/>
          <w:sz w:val="24"/>
          <w:szCs w:val="24"/>
        </w:rPr>
      </w:pPr>
      <w:r w:rsidRPr="00B07604">
        <w:rPr>
          <w:rFonts w:ascii="Times New Roman" w:hAnsi="Times New Roman" w:cs="Times New Roman"/>
          <w:sz w:val="24"/>
          <w:szCs w:val="24"/>
        </w:rPr>
        <w:t xml:space="preserve">Quantificação </w:t>
      </w:r>
      <w:proofErr w:type="gramStart"/>
      <w:r w:rsidRPr="00B07604">
        <w:rPr>
          <w:rFonts w:ascii="Times New Roman" w:hAnsi="Times New Roman" w:cs="Times New Roman"/>
          <w:sz w:val="24"/>
          <w:szCs w:val="24"/>
        </w:rPr>
        <w:t>dos dados adequad</w:t>
      </w:r>
      <w:r>
        <w:rPr>
          <w:rFonts w:ascii="Times New Roman" w:hAnsi="Times New Roman" w:cs="Times New Roman"/>
          <w:sz w:val="24"/>
          <w:szCs w:val="24"/>
        </w:rPr>
        <w:t>a</w:t>
      </w:r>
      <w:proofErr w:type="gramEnd"/>
      <w:r w:rsidRPr="00B07604">
        <w:rPr>
          <w:rFonts w:ascii="Times New Roman" w:hAnsi="Times New Roman" w:cs="Times New Roman"/>
          <w:sz w:val="24"/>
          <w:szCs w:val="24"/>
        </w:rPr>
        <w:t xml:space="preserve"> </w:t>
      </w:r>
    </w:p>
    <w:p w14:paraId="70AF8D01" w14:textId="273956D2" w:rsidR="007476D3" w:rsidRDefault="007476D3" w:rsidP="00BA5CBD">
      <w:pPr>
        <w:pStyle w:val="Texto"/>
      </w:pPr>
      <w:r w:rsidRPr="00191C2F">
        <w:t xml:space="preserve">É necessário não se </w:t>
      </w:r>
      <w:r w:rsidR="00154AFF" w:rsidRPr="00191C2F">
        <w:t>cair</w:t>
      </w:r>
      <w:r w:rsidRPr="00191C2F">
        <w:t xml:space="preserve"> no erro de por exemplo, utilizar escalas parcas em informação ou que indiciem conclusões erradas quando se analisam dados quantitativos. </w:t>
      </w:r>
      <w:r w:rsidR="00154AFF">
        <w:t>Por exemplo</w:t>
      </w:r>
      <w:r w:rsidRPr="00191C2F">
        <w:t xml:space="preserve"> escalas que não iniciam a contagem, no valor nulo.</w:t>
      </w:r>
    </w:p>
    <w:p w14:paraId="19C1530E" w14:textId="7DE58115" w:rsidR="007476D3" w:rsidRPr="00C728C3" w:rsidRDefault="00B07604" w:rsidP="002E2184">
      <w:pPr>
        <w:pStyle w:val="ListParagraph"/>
        <w:numPr>
          <w:ilvl w:val="0"/>
          <w:numId w:val="4"/>
        </w:numPr>
        <w:spacing w:line="360" w:lineRule="auto"/>
        <w:jc w:val="both"/>
        <w:rPr>
          <w:rFonts w:ascii="Times New Roman" w:hAnsi="Times New Roman" w:cs="Times New Roman"/>
          <w:sz w:val="24"/>
          <w:szCs w:val="24"/>
        </w:rPr>
      </w:pPr>
      <w:r w:rsidRPr="00C728C3">
        <w:rPr>
          <w:rFonts w:ascii="Times New Roman" w:hAnsi="Times New Roman" w:cs="Times New Roman"/>
          <w:sz w:val="24"/>
          <w:szCs w:val="24"/>
        </w:rPr>
        <w:t xml:space="preserve">Fraca disposição dos dados </w:t>
      </w:r>
    </w:p>
    <w:p w14:paraId="289C04F2" w14:textId="54E36150" w:rsidR="007476D3" w:rsidRDefault="007476D3" w:rsidP="00BA5CBD">
      <w:pPr>
        <w:pStyle w:val="Texto"/>
      </w:pPr>
      <w:r w:rsidRPr="00191C2F">
        <w:t xml:space="preserve">Posicionar a informação </w:t>
      </w:r>
      <w:r w:rsidR="00154AFF" w:rsidRPr="00191C2F">
        <w:t>corretamente</w:t>
      </w:r>
      <w:r w:rsidRPr="00191C2F">
        <w:t xml:space="preserve"> consoante a sua importância no contexto do </w:t>
      </w:r>
      <w:proofErr w:type="spellStart"/>
      <w:r w:rsidRPr="00154AFF">
        <w:rPr>
          <w:i/>
        </w:rPr>
        <w:t>dashboard</w:t>
      </w:r>
      <w:proofErr w:type="spellEnd"/>
      <w:r w:rsidRPr="00191C2F">
        <w:t>, respeitando uma sequência de visualização.</w:t>
      </w:r>
    </w:p>
    <w:p w14:paraId="04768EFC" w14:textId="58A3620A" w:rsidR="007476D3" w:rsidRPr="00C728C3" w:rsidRDefault="00C728C3" w:rsidP="002E2184">
      <w:pPr>
        <w:pStyle w:val="ListParagraph"/>
        <w:numPr>
          <w:ilvl w:val="0"/>
          <w:numId w:val="4"/>
        </w:numPr>
        <w:spacing w:line="360" w:lineRule="auto"/>
        <w:jc w:val="both"/>
        <w:rPr>
          <w:rFonts w:ascii="Times New Roman" w:hAnsi="Times New Roman" w:cs="Times New Roman"/>
          <w:sz w:val="24"/>
          <w:szCs w:val="24"/>
          <w:lang w:val="en-US"/>
        </w:rPr>
      </w:pPr>
      <w:proofErr w:type="spellStart"/>
      <w:r w:rsidRPr="00C728C3">
        <w:rPr>
          <w:rFonts w:ascii="Times New Roman" w:hAnsi="Times New Roman" w:cs="Times New Roman"/>
          <w:sz w:val="24"/>
          <w:szCs w:val="24"/>
          <w:lang w:val="en-US"/>
        </w:rPr>
        <w:lastRenderedPageBreak/>
        <w:t>Pouco</w:t>
      </w:r>
      <w:proofErr w:type="spellEnd"/>
      <w:r w:rsidRPr="00C728C3">
        <w:rPr>
          <w:rFonts w:ascii="Times New Roman" w:hAnsi="Times New Roman" w:cs="Times New Roman"/>
          <w:sz w:val="24"/>
          <w:szCs w:val="24"/>
          <w:lang w:val="en-US"/>
        </w:rPr>
        <w:t xml:space="preserve"> </w:t>
      </w:r>
      <w:proofErr w:type="spellStart"/>
      <w:r w:rsidRPr="00C728C3">
        <w:rPr>
          <w:rFonts w:ascii="Times New Roman" w:hAnsi="Times New Roman" w:cs="Times New Roman"/>
          <w:sz w:val="24"/>
          <w:szCs w:val="24"/>
          <w:lang w:val="en-US"/>
        </w:rPr>
        <w:t>destaque</w:t>
      </w:r>
      <w:proofErr w:type="spellEnd"/>
      <w:r w:rsidRPr="00C728C3">
        <w:rPr>
          <w:rFonts w:ascii="Times New Roman" w:hAnsi="Times New Roman" w:cs="Times New Roman"/>
          <w:sz w:val="24"/>
          <w:szCs w:val="24"/>
          <w:lang w:val="en-US"/>
        </w:rPr>
        <w:t xml:space="preserve"> dos dados </w:t>
      </w:r>
      <w:proofErr w:type="spellStart"/>
      <w:r w:rsidRPr="00C728C3">
        <w:rPr>
          <w:rFonts w:ascii="Times New Roman" w:hAnsi="Times New Roman" w:cs="Times New Roman"/>
          <w:sz w:val="24"/>
          <w:szCs w:val="24"/>
          <w:lang w:val="en-US"/>
        </w:rPr>
        <w:t>importantes</w:t>
      </w:r>
      <w:proofErr w:type="spellEnd"/>
      <w:r w:rsidRPr="00C728C3">
        <w:rPr>
          <w:rFonts w:ascii="Times New Roman" w:hAnsi="Times New Roman" w:cs="Times New Roman"/>
          <w:sz w:val="24"/>
          <w:szCs w:val="24"/>
          <w:lang w:val="en-US"/>
        </w:rPr>
        <w:t xml:space="preserve"> </w:t>
      </w:r>
    </w:p>
    <w:p w14:paraId="53580F92" w14:textId="19A2E372" w:rsidR="007476D3" w:rsidRDefault="007476D3" w:rsidP="00983DEC">
      <w:pPr>
        <w:pStyle w:val="Texto"/>
      </w:pPr>
      <w:r w:rsidRPr="00191C2F">
        <w:t xml:space="preserve">Não realçar dados importantes ou que </w:t>
      </w:r>
      <w:r w:rsidR="00154AFF">
        <w:t>ultrapassem os limites que ser</w:t>
      </w:r>
      <w:r w:rsidRPr="00191C2F">
        <w:t>ia</w:t>
      </w:r>
      <w:r w:rsidR="00154AFF">
        <w:t>m</w:t>
      </w:r>
      <w:r w:rsidRPr="00191C2F">
        <w:t xml:space="preserve"> esperado</w:t>
      </w:r>
      <w:r w:rsidR="00154AFF">
        <w:t>s</w:t>
      </w:r>
      <w:r w:rsidRPr="00191C2F">
        <w:t>.</w:t>
      </w:r>
    </w:p>
    <w:p w14:paraId="745A2C74" w14:textId="6C998BE1" w:rsidR="007476D3" w:rsidRPr="00983DEC" w:rsidRDefault="00C728C3" w:rsidP="002E2184">
      <w:pPr>
        <w:pStyle w:val="ListParagraph"/>
        <w:numPr>
          <w:ilvl w:val="0"/>
          <w:numId w:val="4"/>
        </w:numPr>
        <w:spacing w:line="360" w:lineRule="auto"/>
        <w:jc w:val="both"/>
        <w:rPr>
          <w:rFonts w:ascii="Times New Roman" w:hAnsi="Times New Roman" w:cs="Times New Roman"/>
          <w:i/>
          <w:sz w:val="24"/>
          <w:szCs w:val="24"/>
          <w:lang w:val="en-US"/>
        </w:rPr>
      </w:pPr>
      <w:proofErr w:type="spellStart"/>
      <w:r w:rsidRPr="00C728C3">
        <w:rPr>
          <w:rFonts w:ascii="Times New Roman" w:hAnsi="Times New Roman" w:cs="Times New Roman"/>
          <w:sz w:val="24"/>
          <w:szCs w:val="24"/>
          <w:lang w:val="en-US"/>
        </w:rPr>
        <w:t>Ornamentação</w:t>
      </w:r>
      <w:proofErr w:type="spellEnd"/>
      <w:r w:rsidRPr="00C728C3">
        <w:rPr>
          <w:rFonts w:ascii="Times New Roman" w:hAnsi="Times New Roman" w:cs="Times New Roman"/>
          <w:sz w:val="24"/>
          <w:szCs w:val="24"/>
          <w:lang w:val="en-US"/>
        </w:rPr>
        <w:t xml:space="preserve"> </w:t>
      </w:r>
      <w:proofErr w:type="spellStart"/>
      <w:r w:rsidRPr="00C728C3">
        <w:rPr>
          <w:rFonts w:ascii="Times New Roman" w:hAnsi="Times New Roman" w:cs="Times New Roman"/>
          <w:sz w:val="24"/>
          <w:szCs w:val="24"/>
          <w:lang w:val="en-US"/>
        </w:rPr>
        <w:t>excessiva</w:t>
      </w:r>
      <w:proofErr w:type="spellEnd"/>
      <w:r w:rsidRPr="00C728C3">
        <w:rPr>
          <w:rFonts w:ascii="Times New Roman" w:hAnsi="Times New Roman" w:cs="Times New Roman"/>
          <w:sz w:val="24"/>
          <w:szCs w:val="24"/>
          <w:lang w:val="en-US"/>
        </w:rPr>
        <w:t xml:space="preserve"> </w:t>
      </w:r>
    </w:p>
    <w:p w14:paraId="426844DE" w14:textId="77777777" w:rsidR="007476D3" w:rsidRDefault="007476D3" w:rsidP="00983DEC">
      <w:pPr>
        <w:pStyle w:val="Texto"/>
      </w:pPr>
      <w:r w:rsidRPr="00191C2F">
        <w:t xml:space="preserve">Preencher o espaço de visualização com </w:t>
      </w:r>
      <w:proofErr w:type="gramStart"/>
      <w:r w:rsidRPr="006E0EBD">
        <w:rPr>
          <w:i/>
        </w:rPr>
        <w:t>design</w:t>
      </w:r>
      <w:proofErr w:type="gramEnd"/>
      <w:r w:rsidRPr="00191C2F">
        <w:t xml:space="preserve"> demasiado atrativos e complexos pode desviar as atenções daquilo que é realmente importante.</w:t>
      </w:r>
    </w:p>
    <w:p w14:paraId="3526D3B0" w14:textId="07022760" w:rsidR="007476D3" w:rsidRPr="00C728C3" w:rsidRDefault="00C728C3" w:rsidP="002E2184">
      <w:pPr>
        <w:pStyle w:val="ListParagraph"/>
        <w:numPr>
          <w:ilvl w:val="0"/>
          <w:numId w:val="4"/>
        </w:numPr>
        <w:spacing w:line="360" w:lineRule="auto"/>
        <w:jc w:val="both"/>
        <w:rPr>
          <w:rFonts w:ascii="Times New Roman" w:hAnsi="Times New Roman" w:cs="Times New Roman"/>
          <w:sz w:val="24"/>
          <w:szCs w:val="24"/>
          <w:lang w:val="en-US"/>
        </w:rPr>
      </w:pPr>
      <w:r w:rsidRPr="00C728C3">
        <w:rPr>
          <w:rFonts w:ascii="Times New Roman" w:hAnsi="Times New Roman" w:cs="Times New Roman"/>
          <w:sz w:val="24"/>
          <w:szCs w:val="24"/>
          <w:lang w:val="en-US"/>
        </w:rPr>
        <w:t xml:space="preserve">Mau </w:t>
      </w:r>
      <w:proofErr w:type="spellStart"/>
      <w:r w:rsidRPr="00C728C3">
        <w:rPr>
          <w:rFonts w:ascii="Times New Roman" w:hAnsi="Times New Roman" w:cs="Times New Roman"/>
          <w:sz w:val="24"/>
          <w:szCs w:val="24"/>
          <w:lang w:val="en-US"/>
        </w:rPr>
        <w:t>uso</w:t>
      </w:r>
      <w:proofErr w:type="spellEnd"/>
      <w:r w:rsidRPr="00C728C3">
        <w:rPr>
          <w:rFonts w:ascii="Times New Roman" w:hAnsi="Times New Roman" w:cs="Times New Roman"/>
          <w:sz w:val="24"/>
          <w:szCs w:val="24"/>
          <w:lang w:val="en-US"/>
        </w:rPr>
        <w:t xml:space="preserve"> da </w:t>
      </w:r>
      <w:proofErr w:type="spellStart"/>
      <w:r w:rsidRPr="00C728C3">
        <w:rPr>
          <w:rFonts w:ascii="Times New Roman" w:hAnsi="Times New Roman" w:cs="Times New Roman"/>
          <w:sz w:val="24"/>
          <w:szCs w:val="24"/>
          <w:lang w:val="en-US"/>
        </w:rPr>
        <w:t>cor</w:t>
      </w:r>
      <w:proofErr w:type="spellEnd"/>
      <w:r w:rsidRPr="00C728C3">
        <w:rPr>
          <w:rFonts w:ascii="Times New Roman" w:hAnsi="Times New Roman" w:cs="Times New Roman"/>
          <w:sz w:val="24"/>
          <w:szCs w:val="24"/>
          <w:lang w:val="en-US"/>
        </w:rPr>
        <w:t xml:space="preserve"> </w:t>
      </w:r>
    </w:p>
    <w:p w14:paraId="2D93D504" w14:textId="77777777" w:rsidR="007476D3" w:rsidRDefault="007476D3" w:rsidP="00983DEC">
      <w:pPr>
        <w:pStyle w:val="Texto"/>
      </w:pPr>
      <w:r w:rsidRPr="00191C2F">
        <w:t>A cor deve ser usada o quanto baste para realçar aquilo que se pretende realçar, de forma harmoniosa sem ser exageradamente ou parcamente usada.</w:t>
      </w:r>
    </w:p>
    <w:p w14:paraId="1B5FB846" w14:textId="258C7F59" w:rsidR="007476D3" w:rsidRPr="00983DEC" w:rsidRDefault="00C728C3" w:rsidP="002E2184">
      <w:pPr>
        <w:pStyle w:val="ListParagraph"/>
        <w:numPr>
          <w:ilvl w:val="0"/>
          <w:numId w:val="4"/>
        </w:numPr>
        <w:spacing w:line="360" w:lineRule="auto"/>
        <w:jc w:val="both"/>
        <w:rPr>
          <w:rFonts w:ascii="Times New Roman" w:hAnsi="Times New Roman" w:cs="Times New Roman"/>
          <w:i/>
          <w:sz w:val="24"/>
          <w:szCs w:val="24"/>
          <w:lang w:val="en-US"/>
        </w:rPr>
      </w:pPr>
      <w:r>
        <w:rPr>
          <w:rFonts w:ascii="Times New Roman" w:hAnsi="Times New Roman" w:cs="Times New Roman"/>
          <w:sz w:val="24"/>
          <w:szCs w:val="24"/>
        </w:rPr>
        <w:t xml:space="preserve">Apresentação de mau </w:t>
      </w:r>
      <w:proofErr w:type="gramStart"/>
      <w:r>
        <w:rPr>
          <w:rFonts w:ascii="Times New Roman" w:hAnsi="Times New Roman" w:cs="Times New Roman"/>
          <w:sz w:val="24"/>
          <w:szCs w:val="24"/>
        </w:rPr>
        <w:t>design</w:t>
      </w:r>
      <w:proofErr w:type="gramEnd"/>
      <w:r>
        <w:rPr>
          <w:rFonts w:ascii="Times New Roman" w:hAnsi="Times New Roman" w:cs="Times New Roman"/>
          <w:sz w:val="24"/>
          <w:szCs w:val="24"/>
        </w:rPr>
        <w:t xml:space="preserve"> </w:t>
      </w:r>
    </w:p>
    <w:p w14:paraId="422D0349" w14:textId="64D77128" w:rsidR="007476D3" w:rsidRDefault="007476D3" w:rsidP="00983DEC">
      <w:pPr>
        <w:pStyle w:val="Texto"/>
      </w:pPr>
      <w:r w:rsidRPr="00191C2F">
        <w:t xml:space="preserve">A aparência do </w:t>
      </w:r>
      <w:proofErr w:type="spellStart"/>
      <w:r w:rsidRPr="00154AFF">
        <w:rPr>
          <w:i/>
        </w:rPr>
        <w:t>dashboard</w:t>
      </w:r>
      <w:proofErr w:type="spellEnd"/>
      <w:r w:rsidRPr="00191C2F">
        <w:t xml:space="preserve"> deve ser apelativa</w:t>
      </w:r>
      <w:r w:rsidR="00B8502D">
        <w:t xml:space="preserve"> e organizada.</w:t>
      </w:r>
    </w:p>
    <w:p w14:paraId="3EFD391A" w14:textId="77777777" w:rsidR="006E0EBD" w:rsidRPr="00191C2F" w:rsidRDefault="006E0EBD" w:rsidP="00983DEC">
      <w:pPr>
        <w:pStyle w:val="Texto"/>
      </w:pPr>
    </w:p>
    <w:p w14:paraId="693ACD3A" w14:textId="74BC36B4" w:rsidR="007476D3" w:rsidRPr="00B323A6" w:rsidRDefault="007476D3" w:rsidP="00B323A6">
      <w:pPr>
        <w:pStyle w:val="Estilo2"/>
      </w:pPr>
      <w:bookmarkStart w:id="92" w:name="_Toc433668227"/>
      <w:bookmarkStart w:id="93" w:name="_Toc434250557"/>
      <w:r w:rsidRPr="00B323A6">
        <w:t>Gráficos</w:t>
      </w:r>
      <w:bookmarkEnd w:id="92"/>
      <w:bookmarkEnd w:id="93"/>
    </w:p>
    <w:p w14:paraId="0FE028ED" w14:textId="27803C86" w:rsidR="007476D3" w:rsidRPr="00191C2F" w:rsidRDefault="007476D3" w:rsidP="00983DEC">
      <w:pPr>
        <w:pStyle w:val="Texto"/>
      </w:pPr>
      <w:r w:rsidRPr="00191C2F">
        <w:t xml:space="preserve">Os gráficos são objetos indispensáveis para a visualização de dados e a sua utilização é absolutamente transversal </w:t>
      </w:r>
      <w:r w:rsidR="00154AFF">
        <w:t>às</w:t>
      </w:r>
      <w:r w:rsidRPr="00191C2F">
        <w:t xml:space="preserve"> várias áreas. </w:t>
      </w:r>
    </w:p>
    <w:p w14:paraId="258ED36E" w14:textId="7FFFA762" w:rsidR="007476D3" w:rsidRDefault="00EB338C" w:rsidP="00983DEC">
      <w:pPr>
        <w:pStyle w:val="Texto"/>
      </w:pPr>
      <w:r>
        <w:t>No que diz respeito aos dois temas de</w:t>
      </w:r>
      <w:r w:rsidR="007476D3" w:rsidRPr="00191C2F">
        <w:t xml:space="preserve"> visualização de dados</w:t>
      </w:r>
      <w:r>
        <w:t xml:space="preserve"> anteriormente falados</w:t>
      </w:r>
      <w:r w:rsidR="007476D3" w:rsidRPr="00191C2F">
        <w:t xml:space="preserve">, apesar destes poderem ser peças integrantes de </w:t>
      </w:r>
      <w:proofErr w:type="spellStart"/>
      <w:r w:rsidR="007476D3" w:rsidRPr="00EB338C">
        <w:rPr>
          <w:i/>
        </w:rPr>
        <w:t>infographics</w:t>
      </w:r>
      <w:proofErr w:type="spellEnd"/>
      <w:r w:rsidR="007476D3" w:rsidRPr="00191C2F">
        <w:t xml:space="preserve">, é na área de </w:t>
      </w:r>
      <w:proofErr w:type="spellStart"/>
      <w:r w:rsidR="007476D3" w:rsidRPr="00EB338C">
        <w:rPr>
          <w:i/>
        </w:rPr>
        <w:t>dashboards</w:t>
      </w:r>
      <w:proofErr w:type="spellEnd"/>
      <w:r w:rsidR="007476D3" w:rsidRPr="00191C2F">
        <w:t xml:space="preserve"> que detêm um </w:t>
      </w:r>
      <w:r>
        <w:t>maior destaque</w:t>
      </w:r>
      <w:r w:rsidR="007476D3" w:rsidRPr="00191C2F">
        <w:t xml:space="preserve">. Dependendo da análise que se pretende, assim existem alguns gráficos que se ajustam melhor às necessidades que outros. </w:t>
      </w:r>
      <w:proofErr w:type="spellStart"/>
      <w:r w:rsidR="007476D3" w:rsidRPr="00EB338C">
        <w:rPr>
          <w:i/>
        </w:rPr>
        <w:t>Tableau</w:t>
      </w:r>
      <w:proofErr w:type="spellEnd"/>
      <w:r w:rsidR="007476D3" w:rsidRPr="00191C2F">
        <w:t xml:space="preserve">, importante empresa de referência na área de apoio à decisão, que vende </w:t>
      </w:r>
      <w:proofErr w:type="gramStart"/>
      <w:r w:rsidR="007476D3" w:rsidRPr="007320F6">
        <w:rPr>
          <w:i/>
        </w:rPr>
        <w:t>software</w:t>
      </w:r>
      <w:proofErr w:type="gramEnd"/>
      <w:r w:rsidR="007476D3" w:rsidRPr="00191C2F">
        <w:t xml:space="preserve"> para o efeito, define num </w:t>
      </w:r>
      <w:proofErr w:type="spellStart"/>
      <w:r w:rsidR="007476D3" w:rsidRPr="00191C2F">
        <w:rPr>
          <w:i/>
        </w:rPr>
        <w:t>whitepaper</w:t>
      </w:r>
      <w:proofErr w:type="spellEnd"/>
      <w:r w:rsidR="007476D3" w:rsidRPr="00191C2F">
        <w:rPr>
          <w:i/>
        </w:rPr>
        <w:t xml:space="preserve"> </w:t>
      </w:r>
      <w:r w:rsidR="007476D3" w:rsidRPr="00191C2F">
        <w:rPr>
          <w:i/>
        </w:rPr>
        <w:fldChar w:fldCharType="begin" w:fldLock="1"/>
      </w:r>
      <w:r w:rsidR="00A666DA">
        <w:rPr>
          <w:i/>
        </w:rPr>
        <w:instrText>ADDIN CSL_CITATION { "citationItems" : [ { "id" : "ITEM-1", "itemData" : { "abstract" : "You\u2019ve got data and you\u2019ve got questions. Creating a chart or graph links the two, but sometimes you\u2019re not sure which type of chart will get the answer you seek. This paper answers questions about how to select the best charts for the type of data you\u2019re analyzing and the questions you want to answer. But it won\u2019t stop there. Stranding your data in isolated, static graphs limits the number of questions you can answer. Let your data become the centerpiece of decision making by using it to tell a story. Combine related charts. Add a map. Provide filters to dig deeper. The impact? Business insight and answers to questions at the speed of thought.", "author" : [ { "dropping-particle" : "", "family" : "Hardin", "given" : "Maila", "non-dropping-particle" : "", "parse-names" : false, "suffix" : "" }, { "dropping-particle" : "", "family" : "Hom", "given" : "Daniel", "non-dropping-particle" : "", "parse-names" : false, "suffix" : "" }, { "dropping-particle" : "", "family" : "Perez", "given" : "Ross", "non-dropping-particle" : "", "parse-names" : false, "suffix" : "" }, { "dropping-particle" : "", "family" : "Williams", "given" : "Lori", "non-dropping-particle" : "", "parse-names" : false, "suffix" : "" } ], "id" : "ITEM-1", "issued" : { "date-parts" : [ [ "2014" ] ] }, "number-of-pages" : "25", "title" : "Which chart or graph is right for you ?", "type" : "report" }, "uris" : [ "http://www.mendeley.com/documents/?uuid=04e31194-8cd6-4589-8056-deb5a4de8530" ] } ], "mendeley" : { "formattedCitation" : "(Hardin et al. 2014)", "plainTextFormattedCitation" : "(Hardin et al. 2014)", "previouslyFormattedCitation" : "(Hardin et al. 2014)" }, "properties" : { "noteIndex" : 0 }, "schema" : "https://github.com/citation-style-language/schema/raw/master/csl-citation.json" }</w:instrText>
      </w:r>
      <w:r w:rsidR="007476D3" w:rsidRPr="00191C2F">
        <w:rPr>
          <w:i/>
        </w:rPr>
        <w:fldChar w:fldCharType="separate"/>
      </w:r>
      <w:r w:rsidR="004B4FAC" w:rsidRPr="004B4FAC">
        <w:rPr>
          <w:noProof/>
        </w:rPr>
        <w:t>(Hardin et al. 2014)</w:t>
      </w:r>
      <w:r w:rsidR="007476D3" w:rsidRPr="00191C2F">
        <w:rPr>
          <w:i/>
        </w:rPr>
        <w:fldChar w:fldCharType="end"/>
      </w:r>
      <w:r w:rsidR="007476D3" w:rsidRPr="00191C2F">
        <w:t>, quais os melhores gráficos a utilizar, de uma lista total de 13, tendo</w:t>
      </w:r>
      <w:r w:rsidR="007320F6">
        <w:t xml:space="preserve"> em conta o tipo de dados que</w:t>
      </w:r>
      <w:r w:rsidR="007476D3" w:rsidRPr="00191C2F">
        <w:t xml:space="preserve"> possui e quais as perguntas que se </w:t>
      </w:r>
      <w:r w:rsidR="007320F6">
        <w:t>pretendem</w:t>
      </w:r>
      <w:r w:rsidR="007476D3" w:rsidRPr="00191C2F">
        <w:t xml:space="preserve"> ver respondidas. Os tipos de gráficos abordados são:</w:t>
      </w:r>
    </w:p>
    <w:p w14:paraId="72A2F06D" w14:textId="77777777" w:rsidR="00D936E8" w:rsidRPr="00191C2F" w:rsidRDefault="00D936E8" w:rsidP="00983DEC">
      <w:pPr>
        <w:pStyle w:val="Texto"/>
      </w:pPr>
    </w:p>
    <w:p w14:paraId="021A1FC7" w14:textId="4D02FB1B" w:rsidR="0025107C" w:rsidRDefault="0025107C" w:rsidP="0025107C">
      <w:pPr>
        <w:pStyle w:val="Caption"/>
        <w:keepNext/>
      </w:pPr>
      <w:bookmarkStart w:id="94" w:name="_Toc434250689"/>
      <w:r>
        <w:t xml:space="preserve">Tabela </w:t>
      </w:r>
      <w:fldSimple w:instr=" SEQ Tabela \* ARABIC ">
        <w:r w:rsidR="00E06BBB">
          <w:rPr>
            <w:noProof/>
          </w:rPr>
          <w:t>3</w:t>
        </w:r>
      </w:fldSimple>
      <w:r>
        <w:t xml:space="preserve"> - </w:t>
      </w:r>
      <w:r w:rsidRPr="000B6479">
        <w:t>Lista de gráficos</w:t>
      </w:r>
      <w:r>
        <w:fldChar w:fldCharType="begin" w:fldLock="1"/>
      </w:r>
      <w:r>
        <w:instrText>ADDIN CSL_CITATION { "citationItems" : [ { "id" : "ITEM-1", "itemData" : { "abstract" : "You\u2019ve got data and you\u2019ve got questions. Creating a chart or graph links the two, but sometimes you\u2019re not sure which type of chart will get the answer you seek. This paper answers questions about how to select the best charts for the type of data you\u2019re analyzing and the questions you want to answer. But it won\u2019t stop there. Stranding your data in isolated, static graphs limits the number of questions you can answer. Let your data become the centerpiece of decision making by using it to tell a story. Combine related charts. Add a map. Provide filters to dig deeper. The impact? Business insight and answers to questions at the speed of thought.", "author" : [ { "dropping-particle" : "", "family" : "Hardin", "given" : "Maila", "non-dropping-particle" : "", "parse-names" : false, "suffix" : "" }, { "dropping-particle" : "", "family" : "Hom", "given" : "Daniel", "non-dropping-particle" : "", "parse-names" : false, "suffix" : "" }, { "dropping-particle" : "", "family" : "Perez", "given" : "Ross", "non-dropping-particle" : "", "parse-names" : false, "suffix" : "" }, { "dropping-particle" : "", "family" : "Williams", "given" : "Lori", "non-dropping-particle" : "", "parse-names" : false, "suffix" : "" } ], "id" : "ITEM-1", "issued" : { "date-parts" : [ [ "2014" ] ] }, "number-of-pages" : "25", "title" : "Which chart or graph is right for you ?", "type" : "report" }, "uris" : [ "http://www.mendeley.com/documents/?uuid=04e31194-8cd6-4589-8056-deb5a4de8530" ] } ], "mendeley" : { "formattedCitation" : "(Hardin et al. 2014)", "plainTextFormattedCitation" : "(Hardin et al. 2014)", "previouslyFormattedCitation" : "(Hardin et al. 2014)" }, "properties" : { "noteIndex" : 0 }, "schema" : "https://github.com/citation-style-language/schema/raw/master/csl-citation.json" }</w:instrText>
      </w:r>
      <w:r>
        <w:fldChar w:fldCharType="separate"/>
      </w:r>
      <w:r w:rsidRPr="0025107C">
        <w:rPr>
          <w:i w:val="0"/>
          <w:noProof/>
        </w:rPr>
        <w:t>(</w:t>
      </w:r>
      <w:proofErr w:type="spellStart"/>
      <w:r w:rsidRPr="0025107C">
        <w:rPr>
          <w:i w:val="0"/>
          <w:noProof/>
        </w:rPr>
        <w:t>Hardin</w:t>
      </w:r>
      <w:proofErr w:type="spellEnd"/>
      <w:r w:rsidRPr="0025107C">
        <w:rPr>
          <w:i w:val="0"/>
          <w:noProof/>
        </w:rPr>
        <w:t xml:space="preserve"> et al. 2014)</w:t>
      </w:r>
      <w:bookmarkEnd w:id="94"/>
      <w:r>
        <w:fldChar w:fldCharType="end"/>
      </w:r>
    </w:p>
    <w:tbl>
      <w:tblPr>
        <w:tblW w:w="8400" w:type="dxa"/>
        <w:tblCellMar>
          <w:left w:w="70" w:type="dxa"/>
          <w:right w:w="70" w:type="dxa"/>
        </w:tblCellMar>
        <w:tblLook w:val="04A0" w:firstRow="1" w:lastRow="0" w:firstColumn="1" w:lastColumn="0" w:noHBand="0" w:noVBand="1"/>
      </w:tblPr>
      <w:tblGrid>
        <w:gridCol w:w="1169"/>
        <w:gridCol w:w="2959"/>
        <w:gridCol w:w="1857"/>
        <w:gridCol w:w="2415"/>
      </w:tblGrid>
      <w:tr w:rsidR="007320F6" w:rsidRPr="007320F6" w14:paraId="3C44A1C4" w14:textId="77777777" w:rsidTr="003E0889">
        <w:trPr>
          <w:trHeight w:val="300"/>
        </w:trPr>
        <w:tc>
          <w:tcPr>
            <w:tcW w:w="8400" w:type="dxa"/>
            <w:gridSpan w:val="4"/>
            <w:tcBorders>
              <w:top w:val="single" w:sz="8" w:space="0" w:color="auto"/>
              <w:left w:val="single" w:sz="8" w:space="0" w:color="auto"/>
              <w:bottom w:val="single" w:sz="8" w:space="0" w:color="auto"/>
              <w:right w:val="single" w:sz="8" w:space="0" w:color="000000"/>
            </w:tcBorders>
            <w:shd w:val="clear" w:color="auto" w:fill="BDD6EE" w:themeFill="accent1" w:themeFillTint="66"/>
            <w:noWrap/>
            <w:vAlign w:val="bottom"/>
            <w:hideMark/>
          </w:tcPr>
          <w:p w14:paraId="2E277F1F" w14:textId="77777777" w:rsidR="007320F6" w:rsidRPr="007320F6" w:rsidRDefault="007320F6" w:rsidP="007320F6">
            <w:pPr>
              <w:spacing w:after="0" w:line="240" w:lineRule="auto"/>
              <w:jc w:val="center"/>
              <w:rPr>
                <w:rFonts w:ascii="Calibri" w:eastAsia="Times New Roman" w:hAnsi="Calibri" w:cs="Times New Roman"/>
                <w:b/>
                <w:bCs/>
                <w:color w:val="000000"/>
                <w:lang w:eastAsia="pt-PT"/>
              </w:rPr>
            </w:pPr>
            <w:r w:rsidRPr="007320F6">
              <w:rPr>
                <w:rFonts w:ascii="Calibri" w:eastAsia="Times New Roman" w:hAnsi="Calibri" w:cs="Times New Roman"/>
                <w:b/>
                <w:bCs/>
                <w:color w:val="000000"/>
                <w:lang w:eastAsia="pt-PT"/>
              </w:rPr>
              <w:t>Gráficos</w:t>
            </w:r>
          </w:p>
        </w:tc>
      </w:tr>
      <w:tr w:rsidR="007320F6" w:rsidRPr="007320F6" w14:paraId="502AC9E5" w14:textId="77777777" w:rsidTr="007320F6">
        <w:trPr>
          <w:trHeight w:val="288"/>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14:paraId="2FFEA1B3" w14:textId="77777777" w:rsidR="007320F6" w:rsidRPr="007320F6" w:rsidRDefault="007320F6" w:rsidP="007320F6">
            <w:pPr>
              <w:spacing w:after="0" w:line="240" w:lineRule="auto"/>
              <w:rPr>
                <w:rFonts w:ascii="Calibri" w:eastAsia="Times New Roman" w:hAnsi="Calibri" w:cs="Times New Roman"/>
                <w:color w:val="000000"/>
                <w:lang w:eastAsia="pt-PT"/>
              </w:rPr>
            </w:pPr>
            <w:r w:rsidRPr="007320F6">
              <w:rPr>
                <w:rFonts w:ascii="Calibri" w:eastAsia="Times New Roman" w:hAnsi="Calibri" w:cs="Times New Roman"/>
                <w:color w:val="000000"/>
                <w:lang w:eastAsia="pt-PT"/>
              </w:rPr>
              <w:t>Barras</w:t>
            </w:r>
          </w:p>
        </w:tc>
        <w:tc>
          <w:tcPr>
            <w:tcW w:w="2959" w:type="dxa"/>
            <w:tcBorders>
              <w:top w:val="nil"/>
              <w:left w:val="nil"/>
              <w:bottom w:val="single" w:sz="4" w:space="0" w:color="auto"/>
              <w:right w:val="single" w:sz="4" w:space="0" w:color="auto"/>
            </w:tcBorders>
            <w:shd w:val="clear" w:color="auto" w:fill="auto"/>
            <w:noWrap/>
            <w:vAlign w:val="bottom"/>
            <w:hideMark/>
          </w:tcPr>
          <w:p w14:paraId="568E28BE" w14:textId="77777777" w:rsidR="007320F6" w:rsidRPr="007320F6" w:rsidRDefault="007320F6" w:rsidP="007320F6">
            <w:pPr>
              <w:spacing w:after="0" w:line="240" w:lineRule="auto"/>
              <w:rPr>
                <w:rFonts w:ascii="Calibri" w:eastAsia="Times New Roman" w:hAnsi="Calibri" w:cs="Times New Roman"/>
                <w:color w:val="000000"/>
                <w:lang w:eastAsia="pt-PT"/>
              </w:rPr>
            </w:pPr>
            <w:r w:rsidRPr="007320F6">
              <w:rPr>
                <w:rFonts w:ascii="Calibri" w:eastAsia="Times New Roman" w:hAnsi="Calibri" w:cs="Times New Roman"/>
                <w:color w:val="000000"/>
                <w:lang w:eastAsia="pt-PT"/>
              </w:rPr>
              <w:t>Mapas</w:t>
            </w:r>
          </w:p>
        </w:tc>
        <w:tc>
          <w:tcPr>
            <w:tcW w:w="1857" w:type="dxa"/>
            <w:tcBorders>
              <w:top w:val="nil"/>
              <w:left w:val="nil"/>
              <w:bottom w:val="single" w:sz="4" w:space="0" w:color="auto"/>
              <w:right w:val="single" w:sz="4" w:space="0" w:color="auto"/>
            </w:tcBorders>
            <w:shd w:val="clear" w:color="auto" w:fill="auto"/>
            <w:noWrap/>
            <w:vAlign w:val="bottom"/>
            <w:hideMark/>
          </w:tcPr>
          <w:p w14:paraId="26BDDD43" w14:textId="77777777" w:rsidR="007320F6" w:rsidRPr="007320F6" w:rsidRDefault="007320F6" w:rsidP="007320F6">
            <w:pPr>
              <w:spacing w:after="0" w:line="240" w:lineRule="auto"/>
              <w:rPr>
                <w:rFonts w:ascii="Calibri" w:eastAsia="Times New Roman" w:hAnsi="Calibri" w:cs="Times New Roman"/>
                <w:color w:val="000000"/>
                <w:lang w:eastAsia="pt-PT"/>
              </w:rPr>
            </w:pPr>
            <w:r w:rsidRPr="007320F6">
              <w:rPr>
                <w:rFonts w:ascii="Calibri" w:eastAsia="Times New Roman" w:hAnsi="Calibri" w:cs="Times New Roman"/>
                <w:color w:val="000000"/>
                <w:lang w:eastAsia="pt-PT"/>
              </w:rPr>
              <w:t>Histograma</w:t>
            </w:r>
          </w:p>
        </w:tc>
        <w:tc>
          <w:tcPr>
            <w:tcW w:w="2415" w:type="dxa"/>
            <w:tcBorders>
              <w:top w:val="nil"/>
              <w:left w:val="nil"/>
              <w:bottom w:val="single" w:sz="4" w:space="0" w:color="auto"/>
              <w:right w:val="single" w:sz="8" w:space="0" w:color="auto"/>
            </w:tcBorders>
            <w:shd w:val="clear" w:color="auto" w:fill="auto"/>
            <w:noWrap/>
            <w:vAlign w:val="bottom"/>
            <w:hideMark/>
          </w:tcPr>
          <w:p w14:paraId="5CDE1DD1" w14:textId="77777777" w:rsidR="007320F6" w:rsidRPr="007320F6" w:rsidRDefault="007320F6" w:rsidP="007320F6">
            <w:pPr>
              <w:spacing w:after="0" w:line="240" w:lineRule="auto"/>
              <w:rPr>
                <w:rFonts w:ascii="Calibri" w:eastAsia="Times New Roman" w:hAnsi="Calibri" w:cs="Times New Roman"/>
                <w:i/>
                <w:color w:val="000000"/>
                <w:lang w:eastAsia="pt-PT"/>
              </w:rPr>
            </w:pPr>
            <w:proofErr w:type="spellStart"/>
            <w:r w:rsidRPr="007320F6">
              <w:rPr>
                <w:rFonts w:ascii="Calibri" w:eastAsia="Times New Roman" w:hAnsi="Calibri" w:cs="Times New Roman"/>
                <w:i/>
                <w:color w:val="000000"/>
                <w:lang w:eastAsia="pt-PT"/>
              </w:rPr>
              <w:t>Highlight</w:t>
            </w:r>
            <w:proofErr w:type="spellEnd"/>
            <w:r w:rsidRPr="007320F6">
              <w:rPr>
                <w:rFonts w:ascii="Calibri" w:eastAsia="Times New Roman" w:hAnsi="Calibri" w:cs="Times New Roman"/>
                <w:i/>
                <w:color w:val="000000"/>
                <w:lang w:eastAsia="pt-PT"/>
              </w:rPr>
              <w:t xml:space="preserve"> </w:t>
            </w:r>
            <w:proofErr w:type="spellStart"/>
            <w:r w:rsidRPr="007320F6">
              <w:rPr>
                <w:rFonts w:ascii="Calibri" w:eastAsia="Times New Roman" w:hAnsi="Calibri" w:cs="Times New Roman"/>
                <w:i/>
                <w:color w:val="000000"/>
                <w:lang w:eastAsia="pt-PT"/>
              </w:rPr>
              <w:t>table</w:t>
            </w:r>
            <w:proofErr w:type="spellEnd"/>
            <w:r w:rsidRPr="007320F6">
              <w:rPr>
                <w:rFonts w:ascii="Calibri" w:eastAsia="Times New Roman" w:hAnsi="Calibri" w:cs="Times New Roman"/>
                <w:i/>
                <w:color w:val="000000"/>
                <w:lang w:eastAsia="pt-PT"/>
              </w:rPr>
              <w:t xml:space="preserve"> </w:t>
            </w:r>
          </w:p>
        </w:tc>
      </w:tr>
      <w:tr w:rsidR="007320F6" w:rsidRPr="007320F6" w14:paraId="5388B1D1" w14:textId="77777777" w:rsidTr="007320F6">
        <w:trPr>
          <w:trHeight w:val="288"/>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14:paraId="14903068" w14:textId="77777777" w:rsidR="007320F6" w:rsidRPr="007320F6" w:rsidRDefault="007320F6" w:rsidP="007320F6">
            <w:pPr>
              <w:spacing w:after="0" w:line="240" w:lineRule="auto"/>
              <w:rPr>
                <w:rFonts w:ascii="Calibri" w:eastAsia="Times New Roman" w:hAnsi="Calibri" w:cs="Times New Roman"/>
                <w:color w:val="000000"/>
                <w:lang w:eastAsia="pt-PT"/>
              </w:rPr>
            </w:pPr>
            <w:r w:rsidRPr="007320F6">
              <w:rPr>
                <w:rFonts w:ascii="Calibri" w:eastAsia="Times New Roman" w:hAnsi="Calibri" w:cs="Times New Roman"/>
                <w:color w:val="000000"/>
                <w:lang w:eastAsia="pt-PT"/>
              </w:rPr>
              <w:t>Linhas</w:t>
            </w:r>
          </w:p>
        </w:tc>
        <w:tc>
          <w:tcPr>
            <w:tcW w:w="2959" w:type="dxa"/>
            <w:tcBorders>
              <w:top w:val="nil"/>
              <w:left w:val="nil"/>
              <w:bottom w:val="single" w:sz="4" w:space="0" w:color="auto"/>
              <w:right w:val="single" w:sz="4" w:space="0" w:color="auto"/>
            </w:tcBorders>
            <w:shd w:val="clear" w:color="auto" w:fill="auto"/>
            <w:noWrap/>
            <w:vAlign w:val="bottom"/>
            <w:hideMark/>
          </w:tcPr>
          <w:p w14:paraId="7A9DD3EE" w14:textId="77777777" w:rsidR="007320F6" w:rsidRPr="007320F6" w:rsidRDefault="007320F6" w:rsidP="007320F6">
            <w:pPr>
              <w:spacing w:after="0" w:line="240" w:lineRule="auto"/>
              <w:rPr>
                <w:rFonts w:ascii="Calibri" w:eastAsia="Times New Roman" w:hAnsi="Calibri" w:cs="Times New Roman"/>
                <w:color w:val="000000"/>
                <w:lang w:eastAsia="pt-PT"/>
              </w:rPr>
            </w:pPr>
            <w:r w:rsidRPr="007320F6">
              <w:rPr>
                <w:rFonts w:ascii="Calibri" w:eastAsia="Times New Roman" w:hAnsi="Calibri" w:cs="Times New Roman"/>
                <w:color w:val="000000"/>
                <w:lang w:eastAsia="pt-PT"/>
              </w:rPr>
              <w:t xml:space="preserve">Dispersão </w:t>
            </w:r>
            <w:r w:rsidRPr="007320F6">
              <w:rPr>
                <w:rFonts w:ascii="Calibri" w:eastAsia="Times New Roman" w:hAnsi="Calibri" w:cs="Times New Roman"/>
                <w:i/>
                <w:iCs/>
                <w:color w:val="000000"/>
                <w:lang w:eastAsia="pt-PT"/>
              </w:rPr>
              <w:t>(</w:t>
            </w:r>
            <w:proofErr w:type="spellStart"/>
            <w:r w:rsidRPr="007320F6">
              <w:rPr>
                <w:rFonts w:ascii="Calibri" w:eastAsia="Times New Roman" w:hAnsi="Calibri" w:cs="Times New Roman"/>
                <w:i/>
                <w:iCs/>
                <w:color w:val="000000"/>
                <w:lang w:eastAsia="pt-PT"/>
              </w:rPr>
              <w:t>Scatter</w:t>
            </w:r>
            <w:proofErr w:type="spellEnd"/>
            <w:r w:rsidRPr="007320F6">
              <w:rPr>
                <w:rFonts w:ascii="Calibri" w:eastAsia="Times New Roman" w:hAnsi="Calibri" w:cs="Times New Roman"/>
                <w:i/>
                <w:iCs/>
                <w:color w:val="000000"/>
                <w:lang w:eastAsia="pt-PT"/>
              </w:rPr>
              <w:t xml:space="preserve"> </w:t>
            </w:r>
            <w:proofErr w:type="spellStart"/>
            <w:r w:rsidRPr="007320F6">
              <w:rPr>
                <w:rFonts w:ascii="Calibri" w:eastAsia="Times New Roman" w:hAnsi="Calibri" w:cs="Times New Roman"/>
                <w:i/>
                <w:iCs/>
                <w:color w:val="000000"/>
                <w:lang w:eastAsia="pt-PT"/>
              </w:rPr>
              <w:t>Plot</w:t>
            </w:r>
            <w:proofErr w:type="spellEnd"/>
            <w:r w:rsidRPr="007320F6">
              <w:rPr>
                <w:rFonts w:ascii="Calibri" w:eastAsia="Times New Roman" w:hAnsi="Calibri" w:cs="Times New Roman"/>
                <w:i/>
                <w:iCs/>
                <w:color w:val="000000"/>
                <w:lang w:eastAsia="pt-PT"/>
              </w:rPr>
              <w:t>)</w:t>
            </w:r>
          </w:p>
        </w:tc>
        <w:tc>
          <w:tcPr>
            <w:tcW w:w="1857" w:type="dxa"/>
            <w:tcBorders>
              <w:top w:val="nil"/>
              <w:left w:val="nil"/>
              <w:bottom w:val="single" w:sz="4" w:space="0" w:color="auto"/>
              <w:right w:val="single" w:sz="4" w:space="0" w:color="auto"/>
            </w:tcBorders>
            <w:shd w:val="clear" w:color="auto" w:fill="auto"/>
            <w:noWrap/>
            <w:vAlign w:val="bottom"/>
            <w:hideMark/>
          </w:tcPr>
          <w:p w14:paraId="13D83C9D" w14:textId="77777777" w:rsidR="007320F6" w:rsidRPr="007320F6" w:rsidRDefault="007320F6" w:rsidP="007320F6">
            <w:pPr>
              <w:spacing w:after="0" w:line="240" w:lineRule="auto"/>
              <w:rPr>
                <w:rFonts w:ascii="Calibri" w:eastAsia="Times New Roman" w:hAnsi="Calibri" w:cs="Times New Roman"/>
                <w:i/>
                <w:color w:val="000000"/>
                <w:lang w:eastAsia="pt-PT"/>
              </w:rPr>
            </w:pPr>
            <w:proofErr w:type="spellStart"/>
            <w:r w:rsidRPr="007320F6">
              <w:rPr>
                <w:rFonts w:ascii="Calibri" w:eastAsia="Times New Roman" w:hAnsi="Calibri" w:cs="Times New Roman"/>
                <w:i/>
                <w:color w:val="000000"/>
                <w:lang w:eastAsia="pt-PT"/>
              </w:rPr>
              <w:t>Bullet</w:t>
            </w:r>
            <w:proofErr w:type="spellEnd"/>
          </w:p>
        </w:tc>
        <w:tc>
          <w:tcPr>
            <w:tcW w:w="2415" w:type="dxa"/>
            <w:tcBorders>
              <w:top w:val="nil"/>
              <w:left w:val="nil"/>
              <w:bottom w:val="single" w:sz="4" w:space="0" w:color="auto"/>
              <w:right w:val="single" w:sz="8" w:space="0" w:color="auto"/>
            </w:tcBorders>
            <w:shd w:val="clear" w:color="auto" w:fill="auto"/>
            <w:noWrap/>
            <w:vAlign w:val="bottom"/>
            <w:hideMark/>
          </w:tcPr>
          <w:p w14:paraId="6999FCEB" w14:textId="77777777" w:rsidR="007320F6" w:rsidRPr="007320F6" w:rsidRDefault="007320F6" w:rsidP="007320F6">
            <w:pPr>
              <w:spacing w:after="0" w:line="240" w:lineRule="auto"/>
              <w:rPr>
                <w:rFonts w:ascii="Calibri" w:eastAsia="Times New Roman" w:hAnsi="Calibri" w:cs="Times New Roman"/>
                <w:i/>
                <w:color w:val="000000"/>
                <w:lang w:eastAsia="pt-PT"/>
              </w:rPr>
            </w:pPr>
            <w:proofErr w:type="spellStart"/>
            <w:r w:rsidRPr="007320F6">
              <w:rPr>
                <w:rFonts w:ascii="Calibri" w:eastAsia="Times New Roman" w:hAnsi="Calibri" w:cs="Times New Roman"/>
                <w:i/>
                <w:color w:val="000000"/>
                <w:lang w:eastAsia="pt-PT"/>
              </w:rPr>
              <w:t>Treemap</w:t>
            </w:r>
            <w:proofErr w:type="spellEnd"/>
          </w:p>
        </w:tc>
      </w:tr>
      <w:tr w:rsidR="007320F6" w:rsidRPr="007320F6" w14:paraId="5CD70744" w14:textId="77777777" w:rsidTr="007320F6">
        <w:trPr>
          <w:trHeight w:val="288"/>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14:paraId="3E1A6EBA" w14:textId="77777777" w:rsidR="007320F6" w:rsidRPr="007320F6" w:rsidRDefault="007320F6" w:rsidP="007320F6">
            <w:pPr>
              <w:spacing w:after="0" w:line="240" w:lineRule="auto"/>
              <w:rPr>
                <w:rFonts w:ascii="Calibri" w:eastAsia="Times New Roman" w:hAnsi="Calibri" w:cs="Times New Roman"/>
                <w:i/>
                <w:iCs/>
                <w:color w:val="000000"/>
                <w:lang w:eastAsia="pt-PT"/>
              </w:rPr>
            </w:pPr>
            <w:r w:rsidRPr="007320F6">
              <w:rPr>
                <w:rFonts w:ascii="Calibri" w:eastAsia="Times New Roman" w:hAnsi="Calibri" w:cs="Times New Roman"/>
                <w:i/>
                <w:iCs/>
                <w:color w:val="000000"/>
                <w:lang w:eastAsia="pt-PT"/>
              </w:rPr>
              <w:t xml:space="preserve">Pie </w:t>
            </w:r>
            <w:proofErr w:type="spellStart"/>
            <w:r w:rsidRPr="007320F6">
              <w:rPr>
                <w:rFonts w:ascii="Calibri" w:eastAsia="Times New Roman" w:hAnsi="Calibri" w:cs="Times New Roman"/>
                <w:i/>
                <w:iCs/>
                <w:color w:val="000000"/>
                <w:lang w:eastAsia="pt-PT"/>
              </w:rPr>
              <w:t>Chart</w:t>
            </w:r>
            <w:proofErr w:type="spellEnd"/>
          </w:p>
        </w:tc>
        <w:tc>
          <w:tcPr>
            <w:tcW w:w="2959" w:type="dxa"/>
            <w:tcBorders>
              <w:top w:val="nil"/>
              <w:left w:val="nil"/>
              <w:bottom w:val="single" w:sz="4" w:space="0" w:color="auto"/>
              <w:right w:val="single" w:sz="4" w:space="0" w:color="auto"/>
            </w:tcBorders>
            <w:shd w:val="clear" w:color="auto" w:fill="auto"/>
            <w:noWrap/>
            <w:vAlign w:val="bottom"/>
            <w:hideMark/>
          </w:tcPr>
          <w:p w14:paraId="17169A35" w14:textId="77777777" w:rsidR="007320F6" w:rsidRPr="007320F6" w:rsidRDefault="007320F6" w:rsidP="007320F6">
            <w:pPr>
              <w:spacing w:after="0" w:line="240" w:lineRule="auto"/>
              <w:rPr>
                <w:rFonts w:ascii="Calibri" w:eastAsia="Times New Roman" w:hAnsi="Calibri" w:cs="Times New Roman"/>
                <w:i/>
                <w:color w:val="000000"/>
                <w:lang w:eastAsia="pt-PT"/>
              </w:rPr>
            </w:pPr>
            <w:proofErr w:type="spellStart"/>
            <w:r w:rsidRPr="007320F6">
              <w:rPr>
                <w:rFonts w:ascii="Calibri" w:eastAsia="Times New Roman" w:hAnsi="Calibri" w:cs="Times New Roman"/>
                <w:i/>
                <w:color w:val="000000"/>
                <w:lang w:eastAsia="pt-PT"/>
              </w:rPr>
              <w:t>Gantt</w:t>
            </w:r>
            <w:proofErr w:type="spellEnd"/>
          </w:p>
        </w:tc>
        <w:tc>
          <w:tcPr>
            <w:tcW w:w="1857" w:type="dxa"/>
            <w:tcBorders>
              <w:top w:val="nil"/>
              <w:left w:val="nil"/>
              <w:bottom w:val="single" w:sz="4" w:space="0" w:color="auto"/>
              <w:right w:val="single" w:sz="4" w:space="0" w:color="auto"/>
            </w:tcBorders>
            <w:shd w:val="clear" w:color="auto" w:fill="auto"/>
            <w:noWrap/>
            <w:vAlign w:val="bottom"/>
            <w:hideMark/>
          </w:tcPr>
          <w:p w14:paraId="5926A56A" w14:textId="77777777" w:rsidR="007320F6" w:rsidRPr="007320F6" w:rsidRDefault="007320F6" w:rsidP="007320F6">
            <w:pPr>
              <w:spacing w:after="0" w:line="240" w:lineRule="auto"/>
              <w:rPr>
                <w:rFonts w:ascii="Calibri" w:eastAsia="Times New Roman" w:hAnsi="Calibri" w:cs="Times New Roman"/>
                <w:color w:val="000000"/>
                <w:lang w:eastAsia="pt-PT"/>
              </w:rPr>
            </w:pPr>
            <w:r w:rsidRPr="007320F6">
              <w:rPr>
                <w:rFonts w:ascii="Calibri" w:eastAsia="Times New Roman" w:hAnsi="Calibri" w:cs="Times New Roman"/>
                <w:color w:val="000000"/>
                <w:lang w:eastAsia="pt-PT"/>
              </w:rPr>
              <w:t>Mapa de Calor</w:t>
            </w:r>
          </w:p>
        </w:tc>
        <w:tc>
          <w:tcPr>
            <w:tcW w:w="2415" w:type="dxa"/>
            <w:tcBorders>
              <w:top w:val="nil"/>
              <w:left w:val="nil"/>
              <w:bottom w:val="single" w:sz="4" w:space="0" w:color="auto"/>
              <w:right w:val="single" w:sz="8" w:space="0" w:color="auto"/>
            </w:tcBorders>
            <w:shd w:val="clear" w:color="auto" w:fill="auto"/>
            <w:noWrap/>
            <w:vAlign w:val="bottom"/>
            <w:hideMark/>
          </w:tcPr>
          <w:p w14:paraId="3AA4BC42" w14:textId="77777777" w:rsidR="007320F6" w:rsidRPr="007320F6" w:rsidRDefault="007320F6" w:rsidP="007320F6">
            <w:pPr>
              <w:spacing w:after="0" w:line="240" w:lineRule="auto"/>
              <w:rPr>
                <w:rFonts w:ascii="Calibri" w:eastAsia="Times New Roman" w:hAnsi="Calibri" w:cs="Times New Roman"/>
                <w:color w:val="000000"/>
                <w:lang w:eastAsia="pt-PT"/>
              </w:rPr>
            </w:pPr>
            <w:r w:rsidRPr="007320F6">
              <w:rPr>
                <w:rFonts w:ascii="Calibri" w:eastAsia="Times New Roman" w:hAnsi="Calibri" w:cs="Times New Roman"/>
                <w:color w:val="000000"/>
                <w:lang w:eastAsia="pt-PT"/>
              </w:rPr>
              <w:t>Extremos e Quartis</w:t>
            </w:r>
          </w:p>
        </w:tc>
      </w:tr>
      <w:tr w:rsidR="007320F6" w:rsidRPr="007320F6" w14:paraId="3F7F7EB0" w14:textId="77777777" w:rsidTr="007320F6">
        <w:trPr>
          <w:trHeight w:val="300"/>
        </w:trPr>
        <w:tc>
          <w:tcPr>
            <w:tcW w:w="8400" w:type="dxa"/>
            <w:gridSpan w:val="4"/>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403EACFF" w14:textId="77777777" w:rsidR="007320F6" w:rsidRPr="007320F6" w:rsidRDefault="007320F6" w:rsidP="0006323D">
            <w:pPr>
              <w:keepNext/>
              <w:spacing w:after="0" w:line="240" w:lineRule="auto"/>
              <w:jc w:val="center"/>
              <w:rPr>
                <w:rFonts w:ascii="Calibri" w:eastAsia="Times New Roman" w:hAnsi="Calibri" w:cs="Times New Roman"/>
                <w:color w:val="000000"/>
                <w:lang w:eastAsia="pt-PT"/>
              </w:rPr>
            </w:pPr>
            <w:r w:rsidRPr="007320F6">
              <w:rPr>
                <w:rFonts w:ascii="Calibri" w:eastAsia="Times New Roman" w:hAnsi="Calibri" w:cs="Times New Roman"/>
                <w:color w:val="000000"/>
                <w:lang w:eastAsia="pt-PT"/>
              </w:rPr>
              <w:t>Bolhas</w:t>
            </w:r>
          </w:p>
        </w:tc>
      </w:tr>
    </w:tbl>
    <w:p w14:paraId="3BF3A247" w14:textId="77777777" w:rsidR="0025107C" w:rsidRDefault="0025107C" w:rsidP="00983DEC">
      <w:pPr>
        <w:pStyle w:val="Texto"/>
      </w:pPr>
    </w:p>
    <w:p w14:paraId="1ECB387E" w14:textId="674936D0" w:rsidR="007476D3" w:rsidRPr="00191C2F" w:rsidRDefault="007476D3" w:rsidP="00983DEC">
      <w:pPr>
        <w:pStyle w:val="Texto"/>
      </w:pPr>
      <w:r w:rsidRPr="00191C2F">
        <w:lastRenderedPageBreak/>
        <w:t xml:space="preserve">Atualmente, e com </w:t>
      </w:r>
      <w:r w:rsidR="007320F6">
        <w:t>todo o investimento</w:t>
      </w:r>
      <w:r w:rsidRPr="00191C2F">
        <w:t xml:space="preserve"> em torno dos </w:t>
      </w:r>
      <w:proofErr w:type="spellStart"/>
      <w:r w:rsidRPr="007320F6">
        <w:rPr>
          <w:i/>
        </w:rPr>
        <w:t>dashboards</w:t>
      </w:r>
      <w:proofErr w:type="spellEnd"/>
      <w:r w:rsidRPr="00191C2F">
        <w:t xml:space="preserve">, tem havido uma grande evolução na área do grafismo, o que faz com que muitas representações gráficas menos </w:t>
      </w:r>
      <w:r w:rsidR="007320F6">
        <w:t xml:space="preserve">comuns, como é o caso de </w:t>
      </w:r>
      <w:proofErr w:type="spellStart"/>
      <w:r w:rsidRPr="007320F6">
        <w:rPr>
          <w:i/>
        </w:rPr>
        <w:t>Chord</w:t>
      </w:r>
      <w:proofErr w:type="spellEnd"/>
      <w:r w:rsidRPr="007320F6">
        <w:rPr>
          <w:i/>
        </w:rPr>
        <w:t xml:space="preserve"> </w:t>
      </w:r>
      <w:proofErr w:type="spellStart"/>
      <w:r w:rsidRPr="007320F6">
        <w:rPr>
          <w:i/>
        </w:rPr>
        <w:t>Diagrams</w:t>
      </w:r>
      <w:proofErr w:type="spellEnd"/>
      <w:r w:rsidRPr="00191C2F">
        <w:t xml:space="preserve"> se tenham tornado mais frequentes não só pela sua atratividade visual mas também porque apresentam uma grande riqueza de informação permitindo assim análises multidimensionais aos dados. Uma boa referência neste tip</w:t>
      </w:r>
      <w:r w:rsidR="007320F6">
        <w:t xml:space="preserve">o de representações é a </w:t>
      </w:r>
      <w:r w:rsidR="007320F6" w:rsidRPr="007320F6">
        <w:rPr>
          <w:i/>
        </w:rPr>
        <w:t>Circos</w:t>
      </w:r>
      <w:r w:rsidRPr="00191C2F">
        <w:t xml:space="preserve">, que tem já bastantes exemplos em publicações científicas como por exemplo a </w:t>
      </w:r>
      <w:proofErr w:type="spellStart"/>
      <w:r w:rsidRPr="00191C2F">
        <w:rPr>
          <w:i/>
        </w:rPr>
        <w:t>American</w:t>
      </w:r>
      <w:proofErr w:type="spellEnd"/>
      <w:r w:rsidRPr="00191C2F">
        <w:rPr>
          <w:i/>
        </w:rPr>
        <w:t xml:space="preserve"> </w:t>
      </w:r>
      <w:proofErr w:type="spellStart"/>
      <w:r w:rsidRPr="00191C2F">
        <w:rPr>
          <w:i/>
        </w:rPr>
        <w:t>Science</w:t>
      </w:r>
      <w:proofErr w:type="spellEnd"/>
      <w:r w:rsidR="007320F6">
        <w:t>, sendo também utilizados noutros</w:t>
      </w:r>
      <w:r w:rsidRPr="00191C2F">
        <w:t xml:space="preserve"> trabalhos de investigação </w:t>
      </w:r>
      <w:r w:rsidRPr="00191C2F">
        <w:fldChar w:fldCharType="begin" w:fldLock="1"/>
      </w:r>
      <w:r w:rsidR="00586390">
        <w:instrText>ADDIN CSL_CITATION { "citationItems" : [ { "id" : "ITEM-1", "itemData" : { "DOI" : "10.1186/1471-2105-15-198", "ISSN" : "1471-2105", "PMID" : "24938393", "abstract" : "BACKGROUND: Detection of large genomic rearrangements, such as large indels, duplications or translocations is now commonly achieved by next generation sequencing (NGS) approaches. Recently, several tools have been developed to analyze NGS data but the resulting files are difficult to interpret without an additional visualization step. Circos (Genome Res, 19:1639-1645, 2009), a Perl script, is a powerful visualization software that requires setting up numerous configuration files with a large number of parameters to handle. R packages like RCircos (BMC Bioinformatics, 14:244, 2013) or ggbio (Genome Biol, 13:R77, 2012) provide functions to display genomic data as circular Circos-like plots. However, these tools are very general and lack the functions needed to filter, format and adjust specific input genomic data.\n\nRESULTS: We implemented an R package called CIRCUS to analyze genomic structural variations. It generates both data and configuration files necessary for Circos, to produce graphs. Only few R pre-requisites are necessary. Options are available to deal with heterogeneous data, various chromosome numbers and multi-scale analysis.\n\nCONCLUSION: CIRCUS allows fast and versatile analysis of genomic structural variants with Circos plots for users with limited coding skills.", "author" : [ { "dropping-particle" : "", "family" : "Naquin", "given" : "Delphine", "non-dropping-particle" : "", "parse-names" : false, "suffix" : "" }, { "dropping-particle" : "", "family" : "d'Aubenton-Carafa", "given" : "Yves", "non-dropping-particle" : "", "parse-names" : false, "suffix" : "" }, { "dropping-particle" : "", "family" : "Thermes", "given" : "Claude", "non-dropping-particle" : "", "parse-names" : false, "suffix" : "" }, { "dropping-particle" : "", "family" : "Silvain", "given" : "Maud", "non-dropping-particle" : "", "parse-names" : false, "suffix" : "" } ], "container-title" : "BMC bioinformatics", "id" : "ITEM-1", "issue" : "1", "issued" : { "date-parts" : [ [ "2014", "1" ] ] }, "page" : "198", "title" : "CIRCUS: a package for Circos display of structural genome variations from paired-end and mate-pair sequencing data.", "type" : "article-journal", "volume" : "15" }, "uris" : [ "http://www.mendeley.com/documents/?uuid=11fae387-8997-4330-a26b-e6869483f479" ] } ], "mendeley" : { "formattedCitation" : "(Naquin et al. 2014)", "plainTextFormattedCitation" : "(Naquin et al. 2014)", "previouslyFormattedCitation" : "(Naquin et al. 2014)" }, "properties" : { "noteIndex" : 0 }, "schema" : "https://github.com/citation-style-language/schema/raw/master/csl-citation.json" }</w:instrText>
      </w:r>
      <w:r w:rsidRPr="00191C2F">
        <w:fldChar w:fldCharType="separate"/>
      </w:r>
      <w:r w:rsidR="00F42E5C" w:rsidRPr="00F42E5C">
        <w:rPr>
          <w:noProof/>
        </w:rPr>
        <w:t>(Naquin et al. 2014)</w:t>
      </w:r>
      <w:r w:rsidRPr="00191C2F">
        <w:fldChar w:fldCharType="end"/>
      </w:r>
      <w:r w:rsidRPr="00191C2F">
        <w:t xml:space="preserve"> </w:t>
      </w:r>
    </w:p>
    <w:p w14:paraId="75430F44" w14:textId="190B28B6" w:rsidR="007476D3" w:rsidRPr="00191C2F" w:rsidRDefault="007476D3" w:rsidP="00983DEC">
      <w:pPr>
        <w:pStyle w:val="Texto"/>
      </w:pPr>
      <w:r w:rsidRPr="00191C2F">
        <w:t xml:space="preserve">Também a visualização de mapas se tem tornado frequente. </w:t>
      </w:r>
      <w:r w:rsidR="007320F6">
        <w:t>E</w:t>
      </w:r>
      <w:r w:rsidRPr="00191C2F">
        <w:t>xiste toda uma mudança de paradigma, para além das questões práticas da atratividade visual, possibilita-nos fazer uma análise rápida dos indicadores, concisa e in</w:t>
      </w:r>
      <w:r w:rsidR="007320F6">
        <w:t>stantânea, localizando-os geogra</w:t>
      </w:r>
      <w:r w:rsidR="007320F6" w:rsidRPr="00191C2F">
        <w:t>ficamente</w:t>
      </w:r>
      <w:r w:rsidRPr="00191C2F">
        <w:t xml:space="preserve"> sobre mapas. Existem hoje várias tecnologias que permitem elaborar este gé</w:t>
      </w:r>
      <w:r w:rsidR="009E2892">
        <w:t xml:space="preserve">nero de representações. O </w:t>
      </w:r>
      <w:proofErr w:type="spellStart"/>
      <w:r w:rsidR="009E2892" w:rsidRPr="009E2892">
        <w:rPr>
          <w:i/>
        </w:rPr>
        <w:t>Power</w:t>
      </w:r>
      <w:proofErr w:type="spellEnd"/>
      <w:r w:rsidR="009E2892" w:rsidRPr="009E2892">
        <w:rPr>
          <w:i/>
        </w:rPr>
        <w:t xml:space="preserve"> </w:t>
      </w:r>
      <w:proofErr w:type="spellStart"/>
      <w:r w:rsidRPr="009E2892">
        <w:rPr>
          <w:i/>
        </w:rPr>
        <w:t>Map</w:t>
      </w:r>
      <w:proofErr w:type="spellEnd"/>
      <w:r w:rsidRPr="00191C2F">
        <w:t xml:space="preserve"> da </w:t>
      </w:r>
      <w:r w:rsidR="009E2892" w:rsidRPr="007320F6">
        <w:rPr>
          <w:i/>
        </w:rPr>
        <w:t>Microsoft</w:t>
      </w:r>
      <w:r w:rsidR="009E2892" w:rsidRPr="00F370D9">
        <w:rPr>
          <w:rStyle w:val="FootnoteReference"/>
        </w:rPr>
        <w:footnoteReference w:id="1"/>
      </w:r>
      <w:proofErr w:type="gramStart"/>
      <w:r w:rsidRPr="00191C2F">
        <w:t>,</w:t>
      </w:r>
      <w:proofErr w:type="gramEnd"/>
      <w:r w:rsidRPr="00191C2F">
        <w:t xml:space="preserve"> integra os mapas do Bing nativamente possibilitando a criação destes tipos de anál</w:t>
      </w:r>
      <w:r w:rsidR="009E2892">
        <w:t>ises de forma fácil e atrativa.</w:t>
      </w:r>
    </w:p>
    <w:p w14:paraId="28AD8736" w14:textId="22B2ECF1" w:rsidR="007476D3" w:rsidRPr="00191C2F" w:rsidRDefault="007476D3" w:rsidP="00B323A6">
      <w:pPr>
        <w:pStyle w:val="Estilo2"/>
      </w:pPr>
      <w:bookmarkStart w:id="95" w:name="_Toc433668228"/>
      <w:bookmarkStart w:id="96" w:name="_Toc434250558"/>
      <w:r w:rsidRPr="00191C2F">
        <w:t>Visualização de Redes</w:t>
      </w:r>
      <w:bookmarkEnd w:id="95"/>
      <w:bookmarkEnd w:id="96"/>
    </w:p>
    <w:p w14:paraId="2428DE7D" w14:textId="21F73FBD" w:rsidR="007476D3" w:rsidRPr="003749AC" w:rsidRDefault="003749AC" w:rsidP="002E2184">
      <w:pPr>
        <w:pStyle w:val="Texto"/>
        <w:numPr>
          <w:ilvl w:val="0"/>
          <w:numId w:val="2"/>
        </w:numPr>
        <w:rPr>
          <w:i/>
        </w:rPr>
      </w:pPr>
      <w:r w:rsidRPr="003749AC">
        <w:t xml:space="preserve">Diagramas de </w:t>
      </w:r>
      <w:proofErr w:type="spellStart"/>
      <w:r w:rsidRPr="003749AC">
        <w:t>Sankey</w:t>
      </w:r>
      <w:proofErr w:type="spellEnd"/>
      <w:r>
        <w:rPr>
          <w:i/>
        </w:rPr>
        <w:t xml:space="preserve"> (</w:t>
      </w:r>
      <w:proofErr w:type="spellStart"/>
      <w:r w:rsidR="007476D3" w:rsidRPr="003749AC">
        <w:rPr>
          <w:i/>
        </w:rPr>
        <w:t>Sankey</w:t>
      </w:r>
      <w:proofErr w:type="spellEnd"/>
      <w:r w:rsidR="007476D3" w:rsidRPr="003749AC">
        <w:rPr>
          <w:i/>
        </w:rPr>
        <w:t xml:space="preserve"> </w:t>
      </w:r>
      <w:proofErr w:type="spellStart"/>
      <w:r w:rsidR="007476D3" w:rsidRPr="003749AC">
        <w:rPr>
          <w:i/>
        </w:rPr>
        <w:t>diagram</w:t>
      </w:r>
      <w:proofErr w:type="spellEnd"/>
      <w:r>
        <w:rPr>
          <w:i/>
        </w:rPr>
        <w:t>)</w:t>
      </w:r>
    </w:p>
    <w:p w14:paraId="4EEC19E8" w14:textId="2F3B25BB" w:rsidR="007476D3" w:rsidRPr="00191C2F" w:rsidRDefault="007476D3" w:rsidP="00983DEC">
      <w:pPr>
        <w:pStyle w:val="Texto"/>
      </w:pPr>
      <w:r w:rsidRPr="00191C2F">
        <w:t xml:space="preserve">Os diagramas de </w:t>
      </w:r>
      <w:proofErr w:type="spellStart"/>
      <w:r w:rsidRPr="003749AC">
        <w:rPr>
          <w:i/>
        </w:rPr>
        <w:t>Sankey</w:t>
      </w:r>
      <w:proofErr w:type="spellEnd"/>
      <w:proofErr w:type="gramStart"/>
      <w:r w:rsidRPr="00191C2F">
        <w:t>,</w:t>
      </w:r>
      <w:proofErr w:type="gramEnd"/>
      <w:r w:rsidRPr="00191C2F">
        <w:t xml:space="preserve"> pretendem facilitar a representação gráfica de fluxos de informação e podem também ser facilmente associados a representações de redes. Uma das representações de </w:t>
      </w:r>
      <w:proofErr w:type="spellStart"/>
      <w:r w:rsidRPr="007320F6">
        <w:rPr>
          <w:i/>
        </w:rPr>
        <w:t>Sankey</w:t>
      </w:r>
      <w:proofErr w:type="spellEnd"/>
      <w:r w:rsidRPr="00191C2F">
        <w:t xml:space="preserve"> mais conhecidas é a da invasão da </w:t>
      </w:r>
      <w:r w:rsidR="006E0EBD" w:rsidRPr="00191C2F">
        <w:t>Rússia</w:t>
      </w:r>
      <w:r w:rsidRPr="00191C2F">
        <w:t xml:space="preserve"> em 1812, por parte de Napoleão, elaborada por Charles </w:t>
      </w:r>
      <w:proofErr w:type="spellStart"/>
      <w:r w:rsidRPr="00191C2F">
        <w:t>Minard</w:t>
      </w:r>
      <w:proofErr w:type="spellEnd"/>
      <w:r w:rsidR="009E2892" w:rsidRPr="00F370D9">
        <w:rPr>
          <w:rStyle w:val="FootnoteReference"/>
        </w:rPr>
        <w:footnoteReference w:id="2"/>
      </w:r>
      <w:r w:rsidRPr="00191C2F">
        <w:t xml:space="preserve">. Hoje em dia as mais variadas empresas disponibilizam este tipo de visualizações, um exemplo é o da </w:t>
      </w:r>
      <w:proofErr w:type="spellStart"/>
      <w:r w:rsidRPr="007320F6">
        <w:rPr>
          <w:i/>
        </w:rPr>
        <w:t>Energy</w:t>
      </w:r>
      <w:proofErr w:type="spellEnd"/>
      <w:r w:rsidRPr="007320F6">
        <w:rPr>
          <w:i/>
        </w:rPr>
        <w:t xml:space="preserve"> </w:t>
      </w:r>
      <w:proofErr w:type="spellStart"/>
      <w:r w:rsidRPr="007320F6">
        <w:rPr>
          <w:i/>
        </w:rPr>
        <w:t>Information</w:t>
      </w:r>
      <w:proofErr w:type="spellEnd"/>
      <w:r w:rsidRPr="007320F6">
        <w:rPr>
          <w:i/>
        </w:rPr>
        <w:t xml:space="preserve"> </w:t>
      </w:r>
      <w:proofErr w:type="spellStart"/>
      <w:r w:rsidRPr="007320F6">
        <w:rPr>
          <w:i/>
        </w:rPr>
        <w:t>Agency</w:t>
      </w:r>
      <w:proofErr w:type="spellEnd"/>
      <w:r w:rsidR="007320F6">
        <w:t xml:space="preserve"> </w:t>
      </w:r>
      <w:r w:rsidRPr="00191C2F">
        <w:t>no</w:t>
      </w:r>
      <w:r w:rsidR="00BE0F6E">
        <w:t>s</w:t>
      </w:r>
      <w:r w:rsidRPr="00191C2F">
        <w:t xml:space="preserve"> seu</w:t>
      </w:r>
      <w:r w:rsidR="00BE0F6E">
        <w:t>s</w:t>
      </w:r>
      <w:r w:rsidRPr="00191C2F">
        <w:t xml:space="preserve"> relatório</w:t>
      </w:r>
      <w:r w:rsidR="00BE0F6E">
        <w:t xml:space="preserve">s anuais </w:t>
      </w:r>
      <w:r w:rsidRPr="00191C2F">
        <w:t xml:space="preserve">de </w:t>
      </w:r>
      <w:r w:rsidR="00BE0F6E">
        <w:t>energia</w:t>
      </w:r>
      <w:r w:rsidR="00BE0F6E" w:rsidRPr="00F370D9">
        <w:rPr>
          <w:rStyle w:val="FootnoteReference"/>
        </w:rPr>
        <w:footnoteReference w:id="3"/>
      </w:r>
      <w:r w:rsidR="00BE0F6E">
        <w:t>.</w:t>
      </w:r>
    </w:p>
    <w:p w14:paraId="52AAB179" w14:textId="77777777" w:rsidR="007476D3" w:rsidRPr="00191C2F" w:rsidRDefault="007476D3" w:rsidP="002E2184">
      <w:pPr>
        <w:pStyle w:val="Texto"/>
        <w:numPr>
          <w:ilvl w:val="0"/>
          <w:numId w:val="3"/>
        </w:numPr>
      </w:pPr>
      <w:r w:rsidRPr="00191C2F">
        <w:t>Grafos</w:t>
      </w:r>
    </w:p>
    <w:p w14:paraId="796740C7" w14:textId="62FBA354" w:rsidR="007476D3" w:rsidRPr="00191C2F" w:rsidRDefault="007476D3" w:rsidP="00983DEC">
      <w:pPr>
        <w:pStyle w:val="Texto"/>
      </w:pPr>
      <w:r w:rsidRPr="00191C2F">
        <w:t xml:space="preserve">A Teoria de Grafos é uma área de matemática que do ponto de vista histórico teve a sua génese com a demonstração do problema de </w:t>
      </w:r>
      <w:hyperlink r:id="rId22" w:tooltip="Sete pontes de Königsberg" w:history="1">
        <w:r w:rsidRPr="00191C2F">
          <w:t>sete pontes</w:t>
        </w:r>
        <w:r w:rsidR="003749AC" w:rsidRPr="00F370D9">
          <w:rPr>
            <w:rStyle w:val="FootnoteReference"/>
          </w:rPr>
          <w:footnoteReference w:id="4"/>
        </w:r>
        <w:r w:rsidRPr="00191C2F">
          <w:t xml:space="preserve"> de </w:t>
        </w:r>
        <w:proofErr w:type="spellStart"/>
        <w:r w:rsidRPr="00191C2F">
          <w:t>Königsberg</w:t>
        </w:r>
        <w:proofErr w:type="spellEnd"/>
      </w:hyperlink>
      <w:r w:rsidRPr="00191C2F">
        <w:t xml:space="preserve"> por </w:t>
      </w:r>
      <w:hyperlink r:id="rId23" w:tooltip="Leonhard Euler" w:history="1">
        <w:proofErr w:type="spellStart"/>
        <w:r w:rsidRPr="00191C2F">
          <w:t>Leonhard</w:t>
        </w:r>
        <w:proofErr w:type="spellEnd"/>
        <w:r w:rsidRPr="00191C2F">
          <w:t xml:space="preserve"> Euler</w:t>
        </w:r>
      </w:hyperlink>
      <w:r w:rsidRPr="00191C2F">
        <w:t>, considerado como o primeiro resultado formal da teoria dos grafos. Hoje em dia</w:t>
      </w:r>
      <w:r w:rsidR="006E0EBD">
        <w:t>,</w:t>
      </w:r>
      <w:r w:rsidRPr="00191C2F">
        <w:t xml:space="preserve"> os grafos são bastante utilizados em visualização de dados, especialmente </w:t>
      </w:r>
      <w:r w:rsidR="003749AC">
        <w:t>em</w:t>
      </w:r>
      <w:r w:rsidRPr="00191C2F">
        <w:t xml:space="preserve"> </w:t>
      </w:r>
      <w:r w:rsidRPr="00191C2F">
        <w:lastRenderedPageBreak/>
        <w:t xml:space="preserve">representação de redes, havendo vários </w:t>
      </w:r>
      <w:r w:rsidR="003749AC" w:rsidRPr="003749AC">
        <w:t>programas</w:t>
      </w:r>
      <w:r w:rsidRPr="00191C2F">
        <w:t xml:space="preserve"> capazes de gerar este tipo de visualizações quando alimentados com dados corretamente</w:t>
      </w:r>
      <w:r w:rsidR="003749AC">
        <w:t>,</w:t>
      </w:r>
      <w:r w:rsidRPr="00191C2F">
        <w:t xml:space="preserve"> </w:t>
      </w:r>
      <w:r w:rsidR="003749AC">
        <w:t xml:space="preserve">como exemplo o </w:t>
      </w:r>
      <w:proofErr w:type="spellStart"/>
      <w:r w:rsidR="003749AC">
        <w:t>Gephi</w:t>
      </w:r>
      <w:proofErr w:type="spellEnd"/>
      <w:r w:rsidR="003749AC">
        <w:t>.</w:t>
      </w:r>
    </w:p>
    <w:p w14:paraId="092CF99F" w14:textId="6AB5A8B3" w:rsidR="007476D3" w:rsidRPr="00191C2F" w:rsidRDefault="007476D3" w:rsidP="00983DEC">
      <w:pPr>
        <w:pStyle w:val="Texto"/>
      </w:pPr>
      <w:r w:rsidRPr="00191C2F">
        <w:t>Em termos de disposição dos nós do grafo, existem vários algoritmos que fazem este posicionamento, baseando-se em regras de atratividade entre nós, de grosso modo, distância entre nós menores</w:t>
      </w:r>
      <w:proofErr w:type="gramStart"/>
      <w:r w:rsidRPr="00191C2F">
        <w:t>,</w:t>
      </w:r>
      <w:proofErr w:type="gramEnd"/>
      <w:r w:rsidRPr="00191C2F">
        <w:t xml:space="preserve"> posiciona nós mais próximos, enquanto </w:t>
      </w:r>
      <w:r w:rsidR="00D936E8" w:rsidRPr="00191C2F">
        <w:t>distância</w:t>
      </w:r>
      <w:r w:rsidRPr="00191C2F">
        <w:t xml:space="preserve"> entre nós maiores posiciona os nós mais afastados. Estes algoritmos também são conhecidos por </w:t>
      </w:r>
      <w:proofErr w:type="spellStart"/>
      <w:r w:rsidRPr="00191C2F">
        <w:rPr>
          <w:i/>
        </w:rPr>
        <w:t>spring</w:t>
      </w:r>
      <w:proofErr w:type="spellEnd"/>
      <w:r w:rsidRPr="00191C2F">
        <w:rPr>
          <w:i/>
        </w:rPr>
        <w:t xml:space="preserve"> </w:t>
      </w:r>
      <w:proofErr w:type="spellStart"/>
      <w:r w:rsidRPr="00191C2F">
        <w:rPr>
          <w:i/>
        </w:rPr>
        <w:t>embedders</w:t>
      </w:r>
      <w:proofErr w:type="spellEnd"/>
      <w:r w:rsidR="006E0EBD">
        <w:rPr>
          <w:i/>
        </w:rPr>
        <w:t>.</w:t>
      </w:r>
      <w:r w:rsidRPr="00191C2F">
        <w:t xml:space="preserve"> </w:t>
      </w:r>
      <w:r w:rsidRPr="00191C2F">
        <w:fldChar w:fldCharType="begin" w:fldLock="1"/>
      </w:r>
      <w:r w:rsidR="00586390">
        <w:instrText>ADDIN CSL_CITATION { "citationItems" : [ { "id" : "ITEM-1", "itemData" : { "abstract" : "Force-directed algorithms are among the most flexible methods for calculating layouts of simple undirected graphs. Also known as spring embedders, such algorithms calculate the layout of a graph using only information contained within the structure of the graph itself, rather than relying on domain-specific knowledge. Graphs drawn with these algorithms tend to be aesthetically pleasing, exhibit symmetries, and tend to produce crossing-free layouts for planar graphs. In this survey we consider several classical algorithms, starting from Tutte's 1963 barycentric method, and including recent scalable multiscale methods for large and dynamic graphs.", "author" : [ { "dropping-particle" : "", "family" : "Kobourov", "given" : "Stephen G.", "non-dropping-particle" : "", "parse-names" : false, "suffix" : "" } ], "genre" : "Computational Geometry; Discrete Mathematics; Data Structures and Algorithms", "id" : "ITEM-1", "issued" : { "date-parts" : [ [ "2012", "1", "14" ] ] }, "page" : "23", "title" : "Spring Embedders and Force Directed Graph Drawing Algorithms", "type" : "article-journal" }, "uris" : [ "http://www.mendeley.com/documents/?uuid=a05710da-ec0d-4e4d-a3d4-9aa737ee7494" ] } ], "mendeley" : { "formattedCitation" : "(Kobourov 2012)", "plainTextFormattedCitation" : "(Kobourov 2012)", "previouslyFormattedCitation" : "(Kobourov 2012)" }, "properties" : { "noteIndex" : 0 }, "schema" : "https://github.com/citation-style-language/schema/raw/master/csl-citation.json" }</w:instrText>
      </w:r>
      <w:r w:rsidRPr="00191C2F">
        <w:fldChar w:fldCharType="separate"/>
      </w:r>
      <w:r w:rsidR="00F42E5C" w:rsidRPr="00F42E5C">
        <w:rPr>
          <w:noProof/>
        </w:rPr>
        <w:t>(Kobourov 2012)</w:t>
      </w:r>
      <w:r w:rsidRPr="00191C2F">
        <w:fldChar w:fldCharType="end"/>
      </w:r>
    </w:p>
    <w:p w14:paraId="04F57965" w14:textId="230FDF25" w:rsidR="003749AC" w:rsidRDefault="007476D3" w:rsidP="00983DEC">
      <w:pPr>
        <w:pStyle w:val="Texto"/>
      </w:pPr>
      <w:r w:rsidRPr="00191C2F">
        <w:t xml:space="preserve">O problema destes algoritmos </w:t>
      </w:r>
      <w:r w:rsidR="003749AC">
        <w:t xml:space="preserve">surge na observação dos resultados, pois a disposição dos nós é aleatória tornando difícil a execução de comparação de resultados em momentos diferentes de análise. </w:t>
      </w:r>
    </w:p>
    <w:p w14:paraId="155261C3" w14:textId="77777777" w:rsidR="007476D3" w:rsidRPr="003749AC" w:rsidRDefault="007476D3" w:rsidP="002E2184">
      <w:pPr>
        <w:pStyle w:val="Texto"/>
        <w:numPr>
          <w:ilvl w:val="0"/>
          <w:numId w:val="3"/>
        </w:numPr>
        <w:rPr>
          <w:i/>
          <w:u w:val="single"/>
        </w:rPr>
      </w:pPr>
      <w:proofErr w:type="spellStart"/>
      <w:r w:rsidRPr="003749AC">
        <w:rPr>
          <w:i/>
          <w:u w:val="single"/>
        </w:rPr>
        <w:t>Hive</w:t>
      </w:r>
      <w:proofErr w:type="spellEnd"/>
      <w:r w:rsidRPr="003749AC">
        <w:rPr>
          <w:i/>
          <w:u w:val="single"/>
        </w:rPr>
        <w:t xml:space="preserve"> </w:t>
      </w:r>
      <w:proofErr w:type="spellStart"/>
      <w:r w:rsidRPr="003749AC">
        <w:rPr>
          <w:i/>
          <w:u w:val="single"/>
        </w:rPr>
        <w:t>Diagram</w:t>
      </w:r>
      <w:proofErr w:type="spellEnd"/>
    </w:p>
    <w:p w14:paraId="147D36A8" w14:textId="198623FD" w:rsidR="007476D3" w:rsidRDefault="007476D3" w:rsidP="00983DEC">
      <w:pPr>
        <w:pStyle w:val="Texto"/>
      </w:pPr>
      <w:r w:rsidRPr="00191C2F">
        <w:t xml:space="preserve">Os </w:t>
      </w:r>
      <w:proofErr w:type="spellStart"/>
      <w:r w:rsidRPr="003749AC">
        <w:rPr>
          <w:i/>
        </w:rPr>
        <w:t>Hive</w:t>
      </w:r>
      <w:proofErr w:type="spellEnd"/>
      <w:r w:rsidRPr="003749AC">
        <w:rPr>
          <w:i/>
        </w:rPr>
        <w:t xml:space="preserve"> </w:t>
      </w:r>
      <w:proofErr w:type="spellStart"/>
      <w:r w:rsidRPr="003749AC">
        <w:rPr>
          <w:i/>
        </w:rPr>
        <w:t>Plots</w:t>
      </w:r>
      <w:proofErr w:type="spellEnd"/>
      <w:proofErr w:type="gramStart"/>
      <w:r w:rsidRPr="00191C2F">
        <w:t>,</w:t>
      </w:r>
      <w:proofErr w:type="gramEnd"/>
      <w:r w:rsidRPr="00191C2F">
        <w:t xml:space="preserve"> surgem com o objetivo de fazer representações de grandes redes de grafos sem as desvantagens apontadas nos algoritmos anteriores </w:t>
      </w:r>
      <w:r w:rsidRPr="00191C2F">
        <w:fldChar w:fldCharType="begin" w:fldLock="1"/>
      </w:r>
      <w:r w:rsidR="00586390">
        <w:instrText>ADDIN CSL_CITATION { "citationItems" : [ { "id" : "ITEM-1", "itemData" : { "DOI" : "10.1093/bib/bbr069", "ISBN" : "1477-4054 (Electronic) 1467-5463 (Linking)", "ISSN" : "14675463", "PMID" : "22155641", "abstract" : "Networks are typically visualized with force-based or spectral layouts. These algorithms lack reproducibility and perceptual uniformity because they do not use a node coordinate system. The layouts can be difficult to interpret and are unsuitable for assessing differences in networks. To address these issues, we introduce hive plots (http://www.hiveplot.com) for generating informative, quantitative and comparable network layouts. Hive plots depict network structure transparently, are simple to understand and can be easily tuned to identify patterns of interest. The method is computationally straightforward, scales well and is amenable to a plugin for existing tools.", "author" : [ { "dropping-particle" : "", "family" : "Krzywinski", "given" : "Martin", "non-dropping-particle" : "", "parse-names" : false, "suffix" : "" }, { "dropping-particle" : "", "family" : "Birol", "given" : "Inanc", "non-dropping-particle" : "", "parse-names" : false, "suffix" : "" }, { "dropping-particle" : "", "family" : "Jones", "given" : "Steven Jm", "non-dropping-particle" : "", "parse-names" : false, "suffix" : "" }, { "dropping-particle" : "", "family" : "Marra", "given" : "Marco a.", "non-dropping-particle" : "", "parse-names" : false, "suffix" : "" } ], "container-title" : "Briefings in Bioinformatics", "id" : "ITEM-1", "issue" : "5", "issued" : { "date-parts" : [ [ "2012" ] ] }, "page" : "627-644", "title" : "Hive plots-rational approach to visualizing networks", "type" : "article-journal", "volume" : "13" }, "uris" : [ "http://www.mendeley.com/documents/?uuid=99d20745-3a48-4252-8fca-d0e06dd809e1" ] } ], "mendeley" : { "formattedCitation" : "(Krzywinski et al. 2012)", "plainTextFormattedCitation" : "(Krzywinski et al. 2012)", "previouslyFormattedCitation" : "(Krzywinski et al. 2012)" }, "properties" : { "noteIndex" : 0 }, "schema" : "https://github.com/citation-style-language/schema/raw/master/csl-citation.json" }</w:instrText>
      </w:r>
      <w:r w:rsidRPr="00191C2F">
        <w:fldChar w:fldCharType="separate"/>
      </w:r>
      <w:r w:rsidR="00F42E5C" w:rsidRPr="00F42E5C">
        <w:rPr>
          <w:noProof/>
        </w:rPr>
        <w:t>(Krzywinski et al. 2012)</w:t>
      </w:r>
      <w:r w:rsidRPr="00191C2F">
        <w:fldChar w:fldCharType="end"/>
      </w:r>
      <w:r w:rsidRPr="00191C2F">
        <w:t xml:space="preserve">. Neste tipo de visualização os nós são colocados em eixos lineares, que são posicionados em forma radial. Os nós são então colocados nos eixos com base na topologia da rede. Os </w:t>
      </w:r>
      <w:proofErr w:type="spellStart"/>
      <w:r w:rsidRPr="003749AC">
        <w:rPr>
          <w:i/>
        </w:rPr>
        <w:t>Hive</w:t>
      </w:r>
      <w:proofErr w:type="spellEnd"/>
      <w:r w:rsidRPr="003749AC">
        <w:rPr>
          <w:i/>
        </w:rPr>
        <w:t xml:space="preserve"> </w:t>
      </w:r>
      <w:proofErr w:type="spellStart"/>
      <w:r w:rsidRPr="003749AC">
        <w:rPr>
          <w:i/>
        </w:rPr>
        <w:t>plots</w:t>
      </w:r>
      <w:proofErr w:type="spellEnd"/>
      <w:r w:rsidRPr="00191C2F">
        <w:t xml:space="preserve"> surgem com a promessa de fazer desaparecer os </w:t>
      </w:r>
      <w:proofErr w:type="spellStart"/>
      <w:r w:rsidRPr="00191C2F">
        <w:rPr>
          <w:i/>
        </w:rPr>
        <w:t>hairballs</w:t>
      </w:r>
      <w:proofErr w:type="spellEnd"/>
      <w:r w:rsidRPr="00191C2F">
        <w:t xml:space="preserve"> de uma vez tornando a visualização de grandes redes mais clara e compreensível.</w:t>
      </w:r>
    </w:p>
    <w:p w14:paraId="6576E60C" w14:textId="77777777" w:rsidR="00FC3AE0" w:rsidRPr="00191C2F" w:rsidRDefault="00FC3AE0" w:rsidP="00983DEC">
      <w:pPr>
        <w:pStyle w:val="Texto"/>
      </w:pPr>
    </w:p>
    <w:p w14:paraId="29B91647" w14:textId="51B96DDD" w:rsidR="007476D3" w:rsidRPr="00191C2F" w:rsidRDefault="007476D3" w:rsidP="0004663E">
      <w:pPr>
        <w:pStyle w:val="Estilo1"/>
      </w:pPr>
      <w:bookmarkStart w:id="97" w:name="_Toc433668229"/>
      <w:bookmarkStart w:id="98" w:name="_Toc434250559"/>
      <w:r w:rsidRPr="00191C2F">
        <w:t>Redes 802.11</w:t>
      </w:r>
      <w:bookmarkEnd w:id="97"/>
      <w:bookmarkEnd w:id="98"/>
      <w:r w:rsidR="001D1BEE">
        <w:t xml:space="preserve"> </w:t>
      </w:r>
    </w:p>
    <w:p w14:paraId="3CBB3657" w14:textId="7D910EA5" w:rsidR="007476D3" w:rsidRPr="00191C2F" w:rsidRDefault="007476D3" w:rsidP="00983DEC">
      <w:pPr>
        <w:pStyle w:val="Texto"/>
      </w:pPr>
      <w:r w:rsidRPr="00191C2F">
        <w:t xml:space="preserve">O 802.11 é atualmente o conjunto de normas de redes sem fios, mais abrangente e disseminado por todo o mundo, tendo como evidência a suportar isto o número crescente de </w:t>
      </w:r>
      <w:r w:rsidRPr="001D1BEE">
        <w:rPr>
          <w:i/>
        </w:rPr>
        <w:t>Hot Spots</w:t>
      </w:r>
      <w:r w:rsidRPr="00191C2F">
        <w:t xml:space="preserve"> em grandes centros como aeroportos, universidades, centro </w:t>
      </w:r>
      <w:r w:rsidR="001D1BEE">
        <w:t>etc</w:t>
      </w:r>
      <w:r w:rsidRPr="00191C2F">
        <w:t xml:space="preserve">. </w:t>
      </w:r>
    </w:p>
    <w:p w14:paraId="75207CA5" w14:textId="34A368E8" w:rsidR="007476D3" w:rsidRPr="00191C2F" w:rsidRDefault="007476D3" w:rsidP="00983DEC">
      <w:pPr>
        <w:pStyle w:val="Texto"/>
        <w:rPr>
          <w:i/>
        </w:rPr>
      </w:pPr>
      <w:r w:rsidRPr="00191C2F">
        <w:t>Estas especificações foram desenvolvidas pel</w:t>
      </w:r>
      <w:r w:rsidR="00AD7966">
        <w:t>o</w:t>
      </w:r>
      <w:r w:rsidRPr="00191C2F">
        <w:t xml:space="preserve"> IEEE, associação composta por profissionais com competências na área das ciências, que se dedica ao desenvolvimento tecnológico e</w:t>
      </w:r>
      <w:r w:rsidR="00B400ED">
        <w:t>,</w:t>
      </w:r>
      <w:r w:rsidRPr="00191C2F">
        <w:t xml:space="preserve"> é hoje</w:t>
      </w:r>
      <w:r w:rsidR="00B400ED">
        <w:t>,</w:t>
      </w:r>
      <w:r w:rsidRPr="00191C2F">
        <w:t xml:space="preserve"> uma empresa de referência na área. </w:t>
      </w:r>
      <w:r w:rsidRPr="00191C2F">
        <w:rPr>
          <w:i/>
        </w:rPr>
        <w:t>”</w:t>
      </w:r>
      <w:proofErr w:type="spellStart"/>
      <w:r w:rsidRPr="00191C2F">
        <w:rPr>
          <w:i/>
          <w:color w:val="333333"/>
          <w:shd w:val="clear" w:color="auto" w:fill="FFFFFF"/>
        </w:rPr>
        <w:t>IEEE's</w:t>
      </w:r>
      <w:proofErr w:type="spellEnd"/>
      <w:r w:rsidRPr="00191C2F">
        <w:rPr>
          <w:i/>
          <w:color w:val="333333"/>
          <w:shd w:val="clear" w:color="auto" w:fill="FFFFFF"/>
        </w:rPr>
        <w:t xml:space="preserve"> core </w:t>
      </w:r>
      <w:proofErr w:type="spellStart"/>
      <w:r w:rsidRPr="00191C2F">
        <w:rPr>
          <w:i/>
          <w:color w:val="333333"/>
          <w:shd w:val="clear" w:color="auto" w:fill="FFFFFF"/>
        </w:rPr>
        <w:t>purpose</w:t>
      </w:r>
      <w:proofErr w:type="spellEnd"/>
      <w:r w:rsidRPr="00191C2F">
        <w:rPr>
          <w:i/>
          <w:color w:val="333333"/>
          <w:shd w:val="clear" w:color="auto" w:fill="FFFFFF"/>
        </w:rPr>
        <w:t xml:space="preserve"> </w:t>
      </w:r>
      <w:proofErr w:type="spellStart"/>
      <w:r w:rsidRPr="00191C2F">
        <w:rPr>
          <w:i/>
          <w:color w:val="333333"/>
          <w:shd w:val="clear" w:color="auto" w:fill="FFFFFF"/>
        </w:rPr>
        <w:t>is</w:t>
      </w:r>
      <w:proofErr w:type="spellEnd"/>
      <w:r w:rsidRPr="00191C2F">
        <w:rPr>
          <w:i/>
          <w:color w:val="333333"/>
          <w:shd w:val="clear" w:color="auto" w:fill="FFFFFF"/>
        </w:rPr>
        <w:t xml:space="preserve"> to </w:t>
      </w:r>
      <w:proofErr w:type="spellStart"/>
      <w:r w:rsidRPr="00191C2F">
        <w:rPr>
          <w:i/>
          <w:color w:val="333333"/>
          <w:shd w:val="clear" w:color="auto" w:fill="FFFFFF"/>
        </w:rPr>
        <w:t>foster</w:t>
      </w:r>
      <w:proofErr w:type="spellEnd"/>
      <w:r w:rsidRPr="00191C2F">
        <w:rPr>
          <w:i/>
          <w:color w:val="333333"/>
          <w:shd w:val="clear" w:color="auto" w:fill="FFFFFF"/>
        </w:rPr>
        <w:t xml:space="preserve"> </w:t>
      </w:r>
      <w:proofErr w:type="spellStart"/>
      <w:r w:rsidRPr="00191C2F">
        <w:rPr>
          <w:i/>
          <w:color w:val="333333"/>
          <w:shd w:val="clear" w:color="auto" w:fill="FFFFFF"/>
        </w:rPr>
        <w:t>technological</w:t>
      </w:r>
      <w:proofErr w:type="spellEnd"/>
      <w:r w:rsidRPr="00191C2F">
        <w:rPr>
          <w:i/>
          <w:color w:val="333333"/>
          <w:shd w:val="clear" w:color="auto" w:fill="FFFFFF"/>
        </w:rPr>
        <w:t xml:space="preserve"> </w:t>
      </w:r>
      <w:proofErr w:type="spellStart"/>
      <w:r w:rsidRPr="00191C2F">
        <w:rPr>
          <w:i/>
          <w:color w:val="333333"/>
          <w:shd w:val="clear" w:color="auto" w:fill="FFFFFF"/>
        </w:rPr>
        <w:t>innovation</w:t>
      </w:r>
      <w:proofErr w:type="spellEnd"/>
      <w:r w:rsidRPr="00191C2F">
        <w:rPr>
          <w:i/>
          <w:color w:val="333333"/>
          <w:shd w:val="clear" w:color="auto" w:fill="FFFFFF"/>
        </w:rPr>
        <w:t xml:space="preserve"> </w:t>
      </w:r>
      <w:proofErr w:type="spellStart"/>
      <w:r w:rsidRPr="00191C2F">
        <w:rPr>
          <w:i/>
          <w:color w:val="333333"/>
          <w:shd w:val="clear" w:color="auto" w:fill="FFFFFF"/>
        </w:rPr>
        <w:t>and</w:t>
      </w:r>
      <w:proofErr w:type="spellEnd"/>
      <w:r w:rsidRPr="00191C2F">
        <w:rPr>
          <w:i/>
          <w:color w:val="333333"/>
          <w:shd w:val="clear" w:color="auto" w:fill="FFFFFF"/>
        </w:rPr>
        <w:t xml:space="preserve"> </w:t>
      </w:r>
      <w:proofErr w:type="spellStart"/>
      <w:r w:rsidRPr="00191C2F">
        <w:rPr>
          <w:i/>
          <w:color w:val="333333"/>
          <w:shd w:val="clear" w:color="auto" w:fill="FFFFFF"/>
        </w:rPr>
        <w:t>excellence</w:t>
      </w:r>
      <w:proofErr w:type="spellEnd"/>
      <w:r w:rsidRPr="00191C2F">
        <w:rPr>
          <w:i/>
          <w:color w:val="333333"/>
          <w:shd w:val="clear" w:color="auto" w:fill="FFFFFF"/>
        </w:rPr>
        <w:t xml:space="preserve"> for </w:t>
      </w:r>
      <w:proofErr w:type="spellStart"/>
      <w:r w:rsidRPr="00191C2F">
        <w:rPr>
          <w:i/>
          <w:color w:val="333333"/>
          <w:shd w:val="clear" w:color="auto" w:fill="FFFFFF"/>
        </w:rPr>
        <w:t>the</w:t>
      </w:r>
      <w:proofErr w:type="spellEnd"/>
      <w:r w:rsidRPr="00191C2F">
        <w:rPr>
          <w:i/>
          <w:color w:val="333333"/>
          <w:shd w:val="clear" w:color="auto" w:fill="FFFFFF"/>
        </w:rPr>
        <w:t xml:space="preserve"> </w:t>
      </w:r>
      <w:proofErr w:type="spellStart"/>
      <w:r w:rsidRPr="00191C2F">
        <w:rPr>
          <w:i/>
          <w:color w:val="333333"/>
          <w:shd w:val="clear" w:color="auto" w:fill="FFFFFF"/>
        </w:rPr>
        <w:t>benefit</w:t>
      </w:r>
      <w:proofErr w:type="spellEnd"/>
      <w:r w:rsidRPr="00191C2F">
        <w:rPr>
          <w:i/>
          <w:color w:val="333333"/>
          <w:shd w:val="clear" w:color="auto" w:fill="FFFFFF"/>
        </w:rPr>
        <w:t xml:space="preserve"> </w:t>
      </w:r>
      <w:proofErr w:type="spellStart"/>
      <w:r w:rsidRPr="00191C2F">
        <w:rPr>
          <w:i/>
          <w:color w:val="333333"/>
          <w:shd w:val="clear" w:color="auto" w:fill="FFFFFF"/>
        </w:rPr>
        <w:t>of</w:t>
      </w:r>
      <w:proofErr w:type="spellEnd"/>
      <w:r w:rsidRPr="00191C2F">
        <w:rPr>
          <w:i/>
          <w:color w:val="333333"/>
          <w:shd w:val="clear" w:color="auto" w:fill="FFFFFF"/>
        </w:rPr>
        <w:t xml:space="preserve"> </w:t>
      </w:r>
      <w:proofErr w:type="spellStart"/>
      <w:r w:rsidRPr="00191C2F">
        <w:rPr>
          <w:i/>
          <w:color w:val="333333"/>
          <w:shd w:val="clear" w:color="auto" w:fill="FFFFFF"/>
        </w:rPr>
        <w:t>humanity</w:t>
      </w:r>
      <w:proofErr w:type="spellEnd"/>
      <w:r w:rsidRPr="00191C2F">
        <w:rPr>
          <w:i/>
          <w:color w:val="333333"/>
          <w:shd w:val="clear" w:color="auto" w:fill="FFFFFF"/>
        </w:rPr>
        <w:t>.</w:t>
      </w:r>
      <w:r w:rsidRPr="00191C2F">
        <w:rPr>
          <w:i/>
        </w:rPr>
        <w:t>”</w:t>
      </w:r>
      <w:r w:rsidRPr="00191C2F">
        <w:rPr>
          <w:i/>
        </w:rPr>
        <w:fldChar w:fldCharType="begin" w:fldLock="1"/>
      </w:r>
      <w:r w:rsidR="00586390">
        <w:rPr>
          <w:i/>
        </w:rPr>
        <w:instrText>ADDIN CSL_CITATION { "citationItems" : [ { "id" : "ITEM-1", "itemData" : { "URL" : "http://www.ieee.org/about/vision_mission.html", "accessed" : { "date-parts" : [ [ "2015", "7", "13" ] ] }, "author" : [ { "dropping-particle" : "", "family" : "IEEE", "given" : "", "non-dropping-particle" : "", "parse-names" : false, "suffix" : "" } ], "id" : "ITEM-1", "issued" : { "date-parts" : [ [ "2015" ] ] }, "title" : "IEEE - IEEE Mission &amp; Vision", "type" : "webpage" }, "uris" : [ "http://www.mendeley.com/documents/?uuid=edd587ab-952b-4e89-86fd-9a7b548987fc" ] } ], "mendeley" : { "formattedCitation" : "(IEEE 2015)", "plainTextFormattedCitation" : "(IEEE 2015)", "previouslyFormattedCitation" : "(IEEE 2015)" }, "properties" : { "noteIndex" : 0 }, "schema" : "https://github.com/citation-style-language/schema/raw/master/csl-citation.json" }</w:instrText>
      </w:r>
      <w:r w:rsidRPr="00191C2F">
        <w:rPr>
          <w:i/>
        </w:rPr>
        <w:fldChar w:fldCharType="separate"/>
      </w:r>
      <w:r w:rsidR="00F42E5C" w:rsidRPr="00F42E5C">
        <w:rPr>
          <w:noProof/>
        </w:rPr>
        <w:t>(IEEE 2015)</w:t>
      </w:r>
      <w:r w:rsidRPr="00191C2F">
        <w:rPr>
          <w:i/>
        </w:rPr>
        <w:fldChar w:fldCharType="end"/>
      </w:r>
    </w:p>
    <w:p w14:paraId="7A5ACC5C" w14:textId="7B5AF90B" w:rsidR="007476D3" w:rsidRPr="00191C2F" w:rsidRDefault="007476D3" w:rsidP="00983DEC">
      <w:pPr>
        <w:pStyle w:val="Texto"/>
      </w:pPr>
      <w:r w:rsidRPr="00191C2F">
        <w:t>Inicialmente, estas redes sem fios, também conhecidas como redes WI-FI, esta</w:t>
      </w:r>
      <w:r w:rsidR="00586F7A">
        <w:t>vam desenhadas para uso ligeiro (e</w:t>
      </w:r>
      <w:r w:rsidR="00B400ED">
        <w:t>.</w:t>
      </w:r>
      <w:r w:rsidR="00586F7A">
        <w:t>g.</w:t>
      </w:r>
      <w:r w:rsidRPr="00191C2F">
        <w:t xml:space="preserve"> </w:t>
      </w:r>
      <w:r w:rsidR="00586F7A">
        <w:t>verificação de emails,</w:t>
      </w:r>
      <w:r w:rsidRPr="00191C2F">
        <w:t xml:space="preserve"> pesquisas de páginas</w:t>
      </w:r>
      <w:r w:rsidR="00586F7A">
        <w:t>)</w:t>
      </w:r>
      <w:r w:rsidRPr="00191C2F">
        <w:t>, mas o avançar do tempo</w:t>
      </w:r>
      <w:r w:rsidR="001D1BEE">
        <w:t xml:space="preserve"> </w:t>
      </w:r>
      <w:r w:rsidR="00B400ED">
        <w:t>levou</w:t>
      </w:r>
      <w:r w:rsidR="001D1BEE">
        <w:t xml:space="preserve"> ao surgimento da era </w:t>
      </w:r>
      <w:r w:rsidR="001D1BEE" w:rsidRPr="001D1BEE">
        <w:rPr>
          <w:i/>
        </w:rPr>
        <w:t>mobile</w:t>
      </w:r>
      <w:r w:rsidR="001D1BEE">
        <w:t xml:space="preserve"> e </w:t>
      </w:r>
      <w:r w:rsidRPr="00191C2F">
        <w:t xml:space="preserve">muitos serviços passam a ter o seu domínio na web, nomeadamente serviços de vídeo como é o caso do </w:t>
      </w:r>
      <w:proofErr w:type="spellStart"/>
      <w:r w:rsidRPr="001D1BEE">
        <w:rPr>
          <w:i/>
        </w:rPr>
        <w:t>youtube</w:t>
      </w:r>
      <w:proofErr w:type="spellEnd"/>
      <w:r w:rsidRPr="00191C2F">
        <w:t xml:space="preserve"> e o </w:t>
      </w:r>
      <w:proofErr w:type="spellStart"/>
      <w:r w:rsidRPr="001D1BEE">
        <w:rPr>
          <w:i/>
        </w:rPr>
        <w:t>netflix</w:t>
      </w:r>
      <w:proofErr w:type="spellEnd"/>
      <w:r w:rsidRPr="00191C2F">
        <w:t xml:space="preserve">. </w:t>
      </w:r>
    </w:p>
    <w:p w14:paraId="085EE088" w14:textId="1164104B" w:rsidR="007476D3" w:rsidRPr="00191C2F" w:rsidRDefault="007476D3" w:rsidP="00B323A6">
      <w:pPr>
        <w:pStyle w:val="Estilo2"/>
      </w:pPr>
      <w:bookmarkStart w:id="99" w:name="_Toc433668231"/>
      <w:bookmarkStart w:id="100" w:name="_Toc434250560"/>
      <w:r w:rsidRPr="00191C2F">
        <w:lastRenderedPageBreak/>
        <w:t>Evolução do 802.11</w:t>
      </w:r>
      <w:bookmarkEnd w:id="99"/>
      <w:bookmarkEnd w:id="100"/>
    </w:p>
    <w:p w14:paraId="3AD885AB" w14:textId="66E2EA22" w:rsidR="007476D3" w:rsidRDefault="007476D3" w:rsidP="008F4852">
      <w:pPr>
        <w:pStyle w:val="Texto"/>
      </w:pPr>
      <w:r w:rsidRPr="00191C2F">
        <w:t>Desde o seu aparecimento, a norma 802.11 sofreu inúmeras alterações a nível tecnológico possibilitando às mais recentes versões, uma qualidade de serviço e exper</w:t>
      </w:r>
      <w:r w:rsidR="00586F7A">
        <w:t>iência mais apropriadas às</w:t>
      </w:r>
      <w:r w:rsidRPr="00191C2F">
        <w:t xml:space="preserve"> exigências atuais</w:t>
      </w:r>
      <w:r w:rsidR="00586F7A">
        <w:t>,</w:t>
      </w:r>
      <w:r w:rsidRPr="00191C2F">
        <w:t xml:space="preserve"> tanto no campo social como no campo empresarial. É notório, pela quantidade das alterações efetuadas desde </w:t>
      </w:r>
      <w:r w:rsidR="00586F7A">
        <w:t>1997, ano em que foi apresentada</w:t>
      </w:r>
      <w:r w:rsidRPr="00191C2F">
        <w:t xml:space="preserve"> </w:t>
      </w:r>
      <w:r w:rsidR="00586F7A">
        <w:t>a primeira norma, patente do</w:t>
      </w:r>
      <w:r w:rsidRPr="00191C2F">
        <w:t xml:space="preserve"> IEEE</w:t>
      </w:r>
      <w:r w:rsidR="00586F7A">
        <w:t xml:space="preserve">, </w:t>
      </w:r>
      <w:r w:rsidRPr="00191C2F">
        <w:t>que muitos avanços tecnológicos têm sido conseguidos</w:t>
      </w:r>
      <w:r w:rsidR="00F10D7A">
        <w:t xml:space="preserve"> </w:t>
      </w:r>
      <w:r w:rsidR="00586F7A">
        <w:t>(e</w:t>
      </w:r>
      <w:r w:rsidR="00B400ED">
        <w:t>.</w:t>
      </w:r>
      <w:r w:rsidR="00586F7A">
        <w:t>g.</w:t>
      </w:r>
      <w:r w:rsidRPr="00191C2F">
        <w:t xml:space="preserve"> alterações à banda de frequência utilizada</w:t>
      </w:r>
      <w:r w:rsidR="00586F7A">
        <w:t>,</w:t>
      </w:r>
      <w:r w:rsidRPr="00191C2F">
        <w:t xml:space="preserve"> quantidade </w:t>
      </w:r>
      <w:r w:rsidR="00586F7A">
        <w:t xml:space="preserve">de transmissão </w:t>
      </w:r>
      <w:r w:rsidRPr="00191C2F">
        <w:t>de dados</w:t>
      </w:r>
      <w:r w:rsidR="00586F7A">
        <w:t xml:space="preserve"> por segundo), dando origem ao aparecimento de </w:t>
      </w:r>
      <w:r w:rsidR="00BC229F">
        <w:t xml:space="preserve">sucessivas </w:t>
      </w:r>
      <w:r w:rsidR="00586F7A">
        <w:t xml:space="preserve">novas normas </w:t>
      </w:r>
      <w:r w:rsidR="00BC229F">
        <w:t>mais robustas, que se estabelecem</w:t>
      </w:r>
      <w:r w:rsidRPr="00191C2F">
        <w:t xml:space="preserve"> como opção preferencial, por utilizadores</w:t>
      </w:r>
      <w:r w:rsidR="00F10D7A">
        <w:t xml:space="preserve">. Consultar o </w:t>
      </w:r>
      <w:r w:rsidR="00BC72F4" w:rsidRPr="00BC72F4">
        <w:t>Anexo A</w:t>
      </w:r>
      <w:r w:rsidR="00F10D7A" w:rsidRPr="00BC72F4">
        <w:t xml:space="preserve"> </w:t>
      </w:r>
      <w:r w:rsidR="00F10D7A">
        <w:t>com tabela de evolução das normas.</w:t>
      </w:r>
    </w:p>
    <w:p w14:paraId="528CC0CC" w14:textId="7F7D9B42" w:rsidR="007476D3" w:rsidRPr="008B3A6D" w:rsidRDefault="007476D3" w:rsidP="00B323A6">
      <w:pPr>
        <w:pStyle w:val="Estilo2"/>
      </w:pPr>
      <w:bookmarkStart w:id="101" w:name="_Toc433668232"/>
      <w:bookmarkStart w:id="102" w:name="_Toc434250561"/>
      <w:r w:rsidRPr="008B3A6D">
        <w:t xml:space="preserve">Motivação do 802.11 </w:t>
      </w:r>
      <w:proofErr w:type="spellStart"/>
      <w:r w:rsidRPr="008B3A6D">
        <w:t>ac</w:t>
      </w:r>
      <w:bookmarkEnd w:id="101"/>
      <w:bookmarkEnd w:id="102"/>
      <w:proofErr w:type="spellEnd"/>
    </w:p>
    <w:p w14:paraId="7CCD347D" w14:textId="2BD93F4E" w:rsidR="007476D3" w:rsidRPr="00191C2F" w:rsidRDefault="007476D3" w:rsidP="008F4852">
      <w:pPr>
        <w:pStyle w:val="Texto"/>
      </w:pPr>
      <w:r w:rsidRPr="00191C2F">
        <w:t>O aparecimento da normal 802.11ac tr</w:t>
      </w:r>
      <w:r w:rsidR="003251A0">
        <w:t>az</w:t>
      </w:r>
      <w:r w:rsidRPr="00191C2F">
        <w:t xml:space="preserve"> consigo a possibilidade de permitir o acesso a um maior número de utilizadores na rede assim como maiores velocidades de transmissão de dados, sendo o primeiro conjunto de configurações de rede W</w:t>
      </w:r>
      <w:r w:rsidR="00AD7966">
        <w:t>i</w:t>
      </w:r>
      <w:r w:rsidRPr="00191C2F">
        <w:t>-F</w:t>
      </w:r>
      <w:r w:rsidR="00AD7966">
        <w:t>i</w:t>
      </w:r>
      <w:r w:rsidRPr="00191C2F">
        <w:t xml:space="preserve"> com uma taxa de transferência </w:t>
      </w:r>
      <w:r w:rsidR="00F10D7A">
        <w:t xml:space="preserve">maior que o </w:t>
      </w:r>
      <w:proofErr w:type="spellStart"/>
      <w:r w:rsidR="00F10D7A">
        <w:t>Gbps</w:t>
      </w:r>
      <w:proofErr w:type="spellEnd"/>
      <w:r w:rsidR="00AD7966">
        <w:t xml:space="preserve"> </w:t>
      </w:r>
      <w:r w:rsidRPr="00191C2F">
        <w:fldChar w:fldCharType="begin" w:fldLock="1"/>
      </w:r>
      <w:r w:rsidR="001341E6">
        <w:instrText>ADDIN CSL_CITATION { "citationItems" : [ { "id" : "ITEM-1", "itemData" : { "abstract" : "This paper explains the new features of the IEEE 802.11ac standard. It also compares the performance results of 802.11n and 802.11ac for an in-home HD video content distribution scenario defined by IEEE. These simulation results indicate that 802.11ac can sustain significantly higher throughput and lower latency than 802.11n.", "author" : [ { "dropping-particle" : "", "family" : "Qualcomm Incorporated", "given" : "", "non-dropping-particle" : "", "parse-names" : false, "suffix" : "" } ], "id" : "ITEM-1", "issued" : { "date-parts" : [ [ "2012" ] ] }, "number-of-pages" : "13", "title" : "IEEE802.11ac: The Next Evolution of Wi-Fi TM Standards", "type" : "report" }, "uris" : [ "http://www.mendeley.com/documents/?uuid=7b1e2553-b31a-497a-9fbb-b12cd6fabe02" ] } ], "mendeley" : { "formattedCitation" : "(Qualcomm Incorporated 2012)", "plainTextFormattedCitation" : "(Qualcomm Incorporated 2012)", "previouslyFormattedCitation" : "(Qualcomm Incorporated 2012)" }, "properties" : { "noteIndex" : 0 }, "schema" : "https://github.com/citation-style-language/schema/raw/master/csl-citation.json" }</w:instrText>
      </w:r>
      <w:r w:rsidRPr="00191C2F">
        <w:fldChar w:fldCharType="separate"/>
      </w:r>
      <w:r w:rsidR="009650BF" w:rsidRPr="009650BF">
        <w:rPr>
          <w:noProof/>
        </w:rPr>
        <w:t>(Qualcomm Incorporated 2012)</w:t>
      </w:r>
      <w:r w:rsidRPr="00191C2F">
        <w:fldChar w:fldCharType="end"/>
      </w:r>
      <w:r w:rsidRPr="00191C2F">
        <w:t xml:space="preserve">. Estas configurações são na sua essência melhorias às configurações apresentadas anteriormente de 802.11n. Ou seja, através da otimização de um conjunto de normas anteriormente apresentadas (802.11n), foi possível conseguir estabelecer uma nova norma com taxas de transferência da ordem dos Gigabits por segundo, capaz de disponibilizar múltiplos serviços de </w:t>
      </w:r>
      <w:proofErr w:type="spellStart"/>
      <w:r w:rsidRPr="00191C2F">
        <w:rPr>
          <w:i/>
        </w:rPr>
        <w:t>streaming</w:t>
      </w:r>
      <w:proofErr w:type="spellEnd"/>
      <w:r w:rsidRPr="00191C2F">
        <w:t xml:space="preserve"> de Alta Definição.</w:t>
      </w:r>
    </w:p>
    <w:p w14:paraId="67638C34" w14:textId="77777777" w:rsidR="007476D3" w:rsidRPr="00191C2F" w:rsidRDefault="007476D3" w:rsidP="008F4852">
      <w:pPr>
        <w:pStyle w:val="Texto"/>
      </w:pPr>
      <w:r w:rsidRPr="00191C2F">
        <w:t>As diferenças mais significativas que tornam realmente a 802.11ac numa rede tão robusta, quando comparado com a versão anterior são:</w:t>
      </w:r>
    </w:p>
    <w:p w14:paraId="71069D33" w14:textId="1A7BE9E0" w:rsidR="007476D3" w:rsidRPr="008B3A6D" w:rsidRDefault="008B3A6D" w:rsidP="002E2184">
      <w:pPr>
        <w:pStyle w:val="Texto"/>
        <w:numPr>
          <w:ilvl w:val="0"/>
          <w:numId w:val="33"/>
        </w:numPr>
      </w:pPr>
      <w:r w:rsidRPr="008B3A6D">
        <w:t xml:space="preserve">Ordem mais elevada para MIMO </w:t>
      </w:r>
    </w:p>
    <w:p w14:paraId="25C9A677" w14:textId="2A105D6C" w:rsidR="007476D3" w:rsidRDefault="007476D3" w:rsidP="008F4852">
      <w:pPr>
        <w:pStyle w:val="Texto"/>
      </w:pPr>
      <w:r w:rsidRPr="00191C2F">
        <w:t xml:space="preserve">A norma 802.11n foi a primeira a implementar o </w:t>
      </w:r>
      <w:r w:rsidRPr="00A76001">
        <w:rPr>
          <w:i/>
        </w:rPr>
        <w:t xml:space="preserve">Single </w:t>
      </w:r>
      <w:proofErr w:type="spellStart"/>
      <w:r w:rsidRPr="00A76001">
        <w:rPr>
          <w:i/>
        </w:rPr>
        <w:t>User</w:t>
      </w:r>
      <w:proofErr w:type="spellEnd"/>
      <w:r w:rsidRPr="00191C2F">
        <w:t xml:space="preserve"> </w:t>
      </w:r>
      <w:r w:rsidR="00A76001">
        <w:t>MIMO</w:t>
      </w:r>
      <w:r w:rsidRPr="00191C2F">
        <w:t>, permitindo ao utilizador receber a transmissão de dados por vários fluxos espaciais de comunicação, até um máximo de 4. Na norma 802.11ac este número aumenta para o dobro, 8, permitindo transferências até 2 vezes mais rápidas que na norma anterior havendo assim melhorias consideráveis, em termos de performance, no que toca às taxas de transmissão.</w:t>
      </w:r>
    </w:p>
    <w:p w14:paraId="381CFBD9" w14:textId="77777777" w:rsidR="00B8502D" w:rsidRDefault="00B8502D" w:rsidP="008F4852">
      <w:pPr>
        <w:pStyle w:val="Texto"/>
      </w:pPr>
    </w:p>
    <w:p w14:paraId="4AF69863" w14:textId="77777777" w:rsidR="00B8502D" w:rsidRPr="00191C2F" w:rsidRDefault="00B8502D" w:rsidP="008F4852">
      <w:pPr>
        <w:pStyle w:val="Texto"/>
      </w:pPr>
    </w:p>
    <w:p w14:paraId="4403DD4D" w14:textId="60505BD3" w:rsidR="007476D3" w:rsidRPr="002246E6" w:rsidRDefault="00A76001" w:rsidP="002E2184">
      <w:pPr>
        <w:pStyle w:val="Texto"/>
        <w:numPr>
          <w:ilvl w:val="0"/>
          <w:numId w:val="33"/>
        </w:numPr>
      </w:pPr>
      <w:r>
        <w:lastRenderedPageBreak/>
        <w:t xml:space="preserve">Maior Largura de Banda </w:t>
      </w:r>
    </w:p>
    <w:p w14:paraId="634DA40B" w14:textId="77777777" w:rsidR="007476D3" w:rsidRDefault="007476D3" w:rsidP="008F4852">
      <w:pPr>
        <w:pStyle w:val="Texto"/>
      </w:pPr>
      <w:r w:rsidRPr="00191C2F">
        <w:t>São adicionadas os novos canais de largura de banda de 80MHz e 160MHz, para além dos já existentes de 20MHz e 40MHz da norma 802.11n. O 802.11ac requer que os aparelhos cliente</w:t>
      </w:r>
      <w:proofErr w:type="gramStart"/>
      <w:r w:rsidRPr="00191C2F">
        <w:t>,</w:t>
      </w:r>
      <w:proofErr w:type="gramEnd"/>
      <w:r w:rsidRPr="00191C2F">
        <w:t xml:space="preserve"> suportem os canais de 20MHz, 40MHz e 80MHz exclusivamente na banda de frequência dos 5GHz sendo o canal de 160MHz opcional.</w:t>
      </w:r>
    </w:p>
    <w:p w14:paraId="349B285E" w14:textId="44D005A7" w:rsidR="007476D3" w:rsidRPr="00191C2F" w:rsidRDefault="00F10D7A" w:rsidP="002E2184">
      <w:pPr>
        <w:pStyle w:val="Texto"/>
        <w:numPr>
          <w:ilvl w:val="0"/>
          <w:numId w:val="33"/>
        </w:numPr>
      </w:pPr>
      <w:r>
        <w:t xml:space="preserve">Modulação mais elevada </w:t>
      </w:r>
    </w:p>
    <w:p w14:paraId="3F6866FB" w14:textId="15599A68" w:rsidR="007476D3" w:rsidRPr="00191C2F" w:rsidRDefault="007476D3" w:rsidP="008F4852">
      <w:pPr>
        <w:pStyle w:val="Texto"/>
      </w:pPr>
      <w:r w:rsidRPr="00191C2F">
        <w:t xml:space="preserve">Ao contrário da norma anterior 802.11n, em que é possível atingir uma modulação máxima de 64 </w:t>
      </w:r>
      <w:proofErr w:type="spellStart"/>
      <w:r w:rsidRPr="00D778A1">
        <w:rPr>
          <w:i/>
        </w:rPr>
        <w:t>Qua</w:t>
      </w:r>
      <w:r w:rsidR="00A76001" w:rsidRPr="00D778A1">
        <w:rPr>
          <w:i/>
        </w:rPr>
        <w:t>drature</w:t>
      </w:r>
      <w:proofErr w:type="spellEnd"/>
      <w:r w:rsidR="00A76001" w:rsidRPr="00D778A1">
        <w:rPr>
          <w:i/>
        </w:rPr>
        <w:t xml:space="preserve"> Amplitude </w:t>
      </w:r>
      <w:proofErr w:type="spellStart"/>
      <w:r w:rsidR="00A76001" w:rsidRPr="00D778A1">
        <w:rPr>
          <w:i/>
        </w:rPr>
        <w:t>Modulatio</w:t>
      </w:r>
      <w:r w:rsidR="00D778A1" w:rsidRPr="00D778A1">
        <w:rPr>
          <w:i/>
        </w:rPr>
        <w:t>n</w:t>
      </w:r>
      <w:proofErr w:type="spellEnd"/>
      <w:r w:rsidR="00A76001">
        <w:t xml:space="preserve"> (</w:t>
      </w:r>
      <w:r w:rsidR="00A76001" w:rsidRPr="00191C2F">
        <w:t>QAM</w:t>
      </w:r>
      <w:r w:rsidR="00A76001">
        <w:t>)</w:t>
      </w:r>
      <w:r w:rsidRPr="00191C2F">
        <w:t xml:space="preserve">, na 802.11ac estes valores chegam aos 256 QAM, representando um aumento de 33% quando comparado com 802.11n. Com isto é possível transitar de codificações de 6 bits para 8bits, sendo no entanto necessário um maior </w:t>
      </w:r>
      <w:proofErr w:type="spellStart"/>
      <w:r w:rsidRPr="00D778A1">
        <w:rPr>
          <w:i/>
        </w:rPr>
        <w:t>Signal</w:t>
      </w:r>
      <w:proofErr w:type="spellEnd"/>
      <w:r w:rsidRPr="00D778A1">
        <w:rPr>
          <w:i/>
        </w:rPr>
        <w:t xml:space="preserve"> to Noise Ratio</w:t>
      </w:r>
      <w:r w:rsidRPr="00191C2F">
        <w:t xml:space="preserve"> (SNR), já que os sinais se encontram mais próximos uns dos outros sendo mais suscetíveis a ruído.</w:t>
      </w:r>
    </w:p>
    <w:p w14:paraId="234373F1" w14:textId="22A2CB17" w:rsidR="007476D3" w:rsidRPr="00191C2F" w:rsidRDefault="00A76001" w:rsidP="002E2184">
      <w:pPr>
        <w:pStyle w:val="Texto"/>
        <w:numPr>
          <w:ilvl w:val="0"/>
          <w:numId w:val="33"/>
        </w:numPr>
      </w:pPr>
      <w:r>
        <w:t xml:space="preserve">Operações em 5GHZ </w:t>
      </w:r>
    </w:p>
    <w:p w14:paraId="6DC3A656" w14:textId="772825AE" w:rsidR="007476D3" w:rsidRDefault="007476D3" w:rsidP="008F4852">
      <w:pPr>
        <w:pStyle w:val="Texto"/>
      </w:pPr>
      <w:r w:rsidRPr="00191C2F">
        <w:t xml:space="preserve"> O 802.11ac opera exclusivamente na banda de frequência dos 5GHz, abandonando definitivamente a dos 2.4GHz que ainda estava disponível em 802.11n. As grandes vantagens da mudança para esta frequência é que é menos </w:t>
      </w:r>
      <w:r w:rsidR="00D778A1" w:rsidRPr="00191C2F">
        <w:t>suscetível</w:t>
      </w:r>
      <w:r w:rsidRPr="00191C2F">
        <w:t xml:space="preserve"> a interferências pelos aparelhos mais antigos e para além disso contém um maior número de canais que não se sobrepõem (25 Canais).</w:t>
      </w:r>
    </w:p>
    <w:p w14:paraId="05D11D84" w14:textId="40F50D67" w:rsidR="007476D3" w:rsidRPr="00191C2F" w:rsidRDefault="00D778A1" w:rsidP="002E2184">
      <w:pPr>
        <w:pStyle w:val="Texto"/>
        <w:numPr>
          <w:ilvl w:val="0"/>
          <w:numId w:val="33"/>
        </w:numPr>
      </w:pPr>
      <w:r>
        <w:t xml:space="preserve">Sistema </w:t>
      </w:r>
      <w:proofErr w:type="spellStart"/>
      <w:r>
        <w:t>Multi-entrada</w:t>
      </w:r>
      <w:proofErr w:type="spellEnd"/>
      <w:r>
        <w:t xml:space="preserve">, </w:t>
      </w:r>
      <w:proofErr w:type="spellStart"/>
      <w:r>
        <w:t>multi-saída</w:t>
      </w:r>
      <w:proofErr w:type="spellEnd"/>
      <w:r>
        <w:t xml:space="preserve"> para </w:t>
      </w:r>
      <w:proofErr w:type="spellStart"/>
      <w:r>
        <w:t>multi-utilizadores</w:t>
      </w:r>
      <w:proofErr w:type="spellEnd"/>
      <w:r>
        <w:t xml:space="preserve"> (</w:t>
      </w:r>
      <w:r w:rsidR="007476D3" w:rsidRPr="00191C2F">
        <w:t xml:space="preserve">MU </w:t>
      </w:r>
      <w:proofErr w:type="gramStart"/>
      <w:r w:rsidR="007476D3" w:rsidRPr="00191C2F">
        <w:t xml:space="preserve">MIMO </w:t>
      </w:r>
      <w:r>
        <w:t>)</w:t>
      </w:r>
      <w:proofErr w:type="gramEnd"/>
    </w:p>
    <w:p w14:paraId="54364954" w14:textId="30E45B41" w:rsidR="00B400ED" w:rsidRPr="00191C2F" w:rsidRDefault="007476D3" w:rsidP="008F4852">
      <w:pPr>
        <w:pStyle w:val="Texto"/>
      </w:pPr>
      <w:r w:rsidRPr="00191C2F">
        <w:t xml:space="preserve">O </w:t>
      </w:r>
      <w:proofErr w:type="spellStart"/>
      <w:r w:rsidRPr="00D778A1">
        <w:rPr>
          <w:i/>
        </w:rPr>
        <w:t>Multi</w:t>
      </w:r>
      <w:proofErr w:type="spellEnd"/>
      <w:r w:rsidRPr="00D778A1">
        <w:rPr>
          <w:i/>
        </w:rPr>
        <w:t xml:space="preserve"> </w:t>
      </w:r>
      <w:proofErr w:type="spellStart"/>
      <w:r w:rsidRPr="00D778A1">
        <w:rPr>
          <w:i/>
        </w:rPr>
        <w:t>User</w:t>
      </w:r>
      <w:proofErr w:type="spellEnd"/>
      <w:r w:rsidRPr="00D778A1">
        <w:rPr>
          <w:i/>
        </w:rPr>
        <w:t xml:space="preserve"> </w:t>
      </w:r>
      <w:proofErr w:type="spellStart"/>
      <w:r w:rsidRPr="00D778A1">
        <w:rPr>
          <w:i/>
        </w:rPr>
        <w:t>Multi</w:t>
      </w:r>
      <w:proofErr w:type="spellEnd"/>
      <w:r w:rsidRPr="00D778A1">
        <w:rPr>
          <w:i/>
        </w:rPr>
        <w:t xml:space="preserve"> Input </w:t>
      </w:r>
      <w:proofErr w:type="spellStart"/>
      <w:r w:rsidRPr="00D778A1">
        <w:rPr>
          <w:i/>
        </w:rPr>
        <w:t>Multi</w:t>
      </w:r>
      <w:proofErr w:type="spellEnd"/>
      <w:r w:rsidRPr="00D778A1">
        <w:rPr>
          <w:i/>
        </w:rPr>
        <w:t xml:space="preserve"> Output</w:t>
      </w:r>
      <w:r w:rsidRPr="00191C2F">
        <w:t xml:space="preserve"> é uma funcionalidade nova, que surge com o aparecimento do 802.11ac. Esta funcionalidade permite fornecer serviço a múltiplos equipamentos simultaneamente, que até então seria algo impossível de concretizar. Anteriormente, inclusivamente no 802.11n o AP teria de fazer </w:t>
      </w:r>
      <w:r w:rsidRPr="00191C2F">
        <w:rPr>
          <w:i/>
        </w:rPr>
        <w:t xml:space="preserve">multiplex, </w:t>
      </w:r>
      <w:r w:rsidRPr="00191C2F">
        <w:t xml:space="preserve">para atingir um resultado semelhante. O ganho do MU-MIMO comparado com o </w:t>
      </w:r>
      <w:r w:rsidR="00D778A1">
        <w:t>Multiplex</w:t>
      </w:r>
      <w:r w:rsidRPr="00191C2F">
        <w:t xml:space="preserve"> é de 4 vezes. </w:t>
      </w:r>
    </w:p>
    <w:p w14:paraId="617C6256" w14:textId="42F82B4F" w:rsidR="007476D3" w:rsidRPr="00B400ED" w:rsidRDefault="00D778A1" w:rsidP="002E2184">
      <w:pPr>
        <w:pStyle w:val="Texto"/>
        <w:numPr>
          <w:ilvl w:val="0"/>
          <w:numId w:val="33"/>
        </w:numPr>
      </w:pPr>
      <w:r>
        <w:t xml:space="preserve">Gestão </w:t>
      </w:r>
      <w:r w:rsidR="002246E6">
        <w:t>d</w:t>
      </w:r>
      <w:r>
        <w:t xml:space="preserve">inâmica de </w:t>
      </w:r>
      <w:r w:rsidR="002246E6">
        <w:t>l</w:t>
      </w:r>
      <w:r>
        <w:t xml:space="preserve">argura de </w:t>
      </w:r>
      <w:r w:rsidR="002246E6">
        <w:t>b</w:t>
      </w:r>
      <w:r>
        <w:t xml:space="preserve">anda </w:t>
      </w:r>
    </w:p>
    <w:p w14:paraId="7BD556C7" w14:textId="6DFA13E0" w:rsidR="007476D3" w:rsidRDefault="007476D3" w:rsidP="008F4852">
      <w:pPr>
        <w:pStyle w:val="Texto"/>
      </w:pPr>
      <w:r w:rsidRPr="00191C2F">
        <w:t>A norma 802.11ac inclui um canal primário de largura de ban</w:t>
      </w:r>
      <w:r w:rsidR="00B400ED">
        <w:t xml:space="preserve">da de 20MHz que para além usar </w:t>
      </w:r>
      <w:proofErr w:type="spellStart"/>
      <w:r w:rsidRPr="0025107C">
        <w:rPr>
          <w:i/>
        </w:rPr>
        <w:t>carrier</w:t>
      </w:r>
      <w:proofErr w:type="spellEnd"/>
      <w:r w:rsidRPr="0025107C">
        <w:rPr>
          <w:i/>
        </w:rPr>
        <w:t xml:space="preserve"> </w:t>
      </w:r>
      <w:proofErr w:type="spellStart"/>
      <w:r w:rsidRPr="0025107C">
        <w:rPr>
          <w:i/>
        </w:rPr>
        <w:t>sensing</w:t>
      </w:r>
      <w:proofErr w:type="spellEnd"/>
      <w:r w:rsidRPr="00191C2F">
        <w:t xml:space="preserve"> para verificar se o canal está disponível e livre de interferências de outros sinais assegura também a compatibilidade de sinal com equipamentos </w:t>
      </w:r>
      <w:proofErr w:type="spellStart"/>
      <w:r w:rsidRPr="00191C2F">
        <w:rPr>
          <w:i/>
        </w:rPr>
        <w:t>legacy</w:t>
      </w:r>
      <w:proofErr w:type="spellEnd"/>
      <w:r w:rsidRPr="00191C2F">
        <w:rPr>
          <w:i/>
        </w:rPr>
        <w:t xml:space="preserve">, </w:t>
      </w:r>
      <w:r w:rsidRPr="00191C2F">
        <w:t xml:space="preserve">de normas </w:t>
      </w:r>
      <w:r w:rsidR="00AD7966" w:rsidRPr="00191C2F">
        <w:t>anteriores</w:t>
      </w:r>
      <w:r w:rsidRPr="00191C2F">
        <w:rPr>
          <w:i/>
        </w:rPr>
        <w:t xml:space="preserve">. </w:t>
      </w:r>
      <w:r w:rsidRPr="00191C2F">
        <w:t xml:space="preserve">Depois de se estabelecer esta ligação, uma ligação secundária em frequências superiores, é possível ser estabelecida. O </w:t>
      </w:r>
      <w:proofErr w:type="spellStart"/>
      <w:r w:rsidRPr="0025107C">
        <w:rPr>
          <w:i/>
        </w:rPr>
        <w:t>Dynamic</w:t>
      </w:r>
      <w:proofErr w:type="spellEnd"/>
      <w:r w:rsidRPr="0025107C">
        <w:rPr>
          <w:i/>
        </w:rPr>
        <w:t xml:space="preserve"> </w:t>
      </w:r>
      <w:proofErr w:type="spellStart"/>
      <w:r w:rsidRPr="0025107C">
        <w:rPr>
          <w:i/>
        </w:rPr>
        <w:t>Bandwidth</w:t>
      </w:r>
      <w:proofErr w:type="spellEnd"/>
      <w:r w:rsidRPr="0025107C">
        <w:rPr>
          <w:i/>
        </w:rPr>
        <w:t xml:space="preserve"> Management </w:t>
      </w:r>
      <w:r w:rsidRPr="00191C2F">
        <w:lastRenderedPageBreak/>
        <w:t xml:space="preserve">permite que sempre que haja interferência no canal secundário estabelecido, identificada pelo recetor, seja possível manter o </w:t>
      </w:r>
      <w:proofErr w:type="spellStart"/>
      <w:r w:rsidRPr="00191C2F">
        <w:rPr>
          <w:i/>
        </w:rPr>
        <w:t>handshake</w:t>
      </w:r>
      <w:proofErr w:type="spellEnd"/>
      <w:r w:rsidRPr="00191C2F">
        <w:rPr>
          <w:i/>
        </w:rPr>
        <w:t xml:space="preserve"> </w:t>
      </w:r>
      <w:r w:rsidRPr="00191C2F">
        <w:t>RTS/ CTS (</w:t>
      </w:r>
      <w:proofErr w:type="spellStart"/>
      <w:r w:rsidRPr="0025107C">
        <w:rPr>
          <w:i/>
        </w:rPr>
        <w:t>Ready</w:t>
      </w:r>
      <w:proofErr w:type="spellEnd"/>
      <w:r w:rsidRPr="0025107C">
        <w:rPr>
          <w:i/>
        </w:rPr>
        <w:t xml:space="preserve"> to </w:t>
      </w:r>
      <w:proofErr w:type="spellStart"/>
      <w:r w:rsidRPr="0025107C">
        <w:rPr>
          <w:i/>
        </w:rPr>
        <w:t>Send</w:t>
      </w:r>
      <w:proofErr w:type="spellEnd"/>
      <w:r w:rsidRPr="00191C2F">
        <w:t xml:space="preserve"> / </w:t>
      </w:r>
      <w:r w:rsidRPr="0025107C">
        <w:rPr>
          <w:i/>
        </w:rPr>
        <w:t xml:space="preserve">Clear to </w:t>
      </w:r>
      <w:proofErr w:type="spellStart"/>
      <w:r w:rsidRPr="0025107C">
        <w:rPr>
          <w:i/>
        </w:rPr>
        <w:t>Send</w:t>
      </w:r>
      <w:proofErr w:type="spellEnd"/>
      <w:r w:rsidRPr="00191C2F">
        <w:t>), assim como a transmissão de dados, através do canal principal, coisa que seria imp</w:t>
      </w:r>
      <w:r w:rsidR="00B400ED">
        <w:t xml:space="preserve">ossível de acontecer na versão </w:t>
      </w:r>
      <w:proofErr w:type="spellStart"/>
      <w:r w:rsidRPr="0025107C">
        <w:rPr>
          <w:i/>
        </w:rPr>
        <w:t>Static</w:t>
      </w:r>
      <w:proofErr w:type="spellEnd"/>
      <w:r w:rsidRPr="0025107C">
        <w:rPr>
          <w:i/>
        </w:rPr>
        <w:t xml:space="preserve"> </w:t>
      </w:r>
      <w:proofErr w:type="spellStart"/>
      <w:r w:rsidRPr="0025107C">
        <w:rPr>
          <w:i/>
        </w:rPr>
        <w:t>Mode</w:t>
      </w:r>
      <w:proofErr w:type="spellEnd"/>
      <w:r w:rsidRPr="00191C2F">
        <w:t>, existente em 802.11n.</w:t>
      </w:r>
    </w:p>
    <w:p w14:paraId="426F12D1" w14:textId="19D83289" w:rsidR="007476D3" w:rsidRPr="002246E6" w:rsidRDefault="002246E6" w:rsidP="002E2184">
      <w:pPr>
        <w:pStyle w:val="Texto"/>
        <w:numPr>
          <w:ilvl w:val="0"/>
          <w:numId w:val="34"/>
        </w:numPr>
        <w:rPr>
          <w:lang w:val="en-US"/>
        </w:rPr>
      </w:pPr>
      <w:proofErr w:type="spellStart"/>
      <w:r w:rsidRPr="002246E6">
        <w:rPr>
          <w:lang w:val="en-US"/>
        </w:rPr>
        <w:t>Transmissão</w:t>
      </w:r>
      <w:proofErr w:type="spellEnd"/>
      <w:r w:rsidRPr="002246E6">
        <w:rPr>
          <w:lang w:val="en-US"/>
        </w:rPr>
        <w:t xml:space="preserve"> </w:t>
      </w:r>
      <w:r w:rsidRPr="002246E6">
        <w:rPr>
          <w:i/>
          <w:lang w:val="en-US"/>
        </w:rPr>
        <w:t>Beamforming</w:t>
      </w:r>
      <w:r w:rsidRPr="002246E6">
        <w:rPr>
          <w:lang w:val="en-US"/>
        </w:rPr>
        <w:t xml:space="preserve"> </w:t>
      </w:r>
    </w:p>
    <w:p w14:paraId="3A31C5F3" w14:textId="07C8FBFC" w:rsidR="007476D3" w:rsidRDefault="007476D3" w:rsidP="008F4852">
      <w:pPr>
        <w:pStyle w:val="Texto"/>
      </w:pPr>
      <w:r w:rsidRPr="00191C2F">
        <w:t xml:space="preserve">A opção de </w:t>
      </w:r>
      <w:proofErr w:type="spellStart"/>
      <w:r w:rsidRPr="00191C2F">
        <w:rPr>
          <w:i/>
        </w:rPr>
        <w:t>Beamforming</w:t>
      </w:r>
      <w:proofErr w:type="spellEnd"/>
      <w:r w:rsidRPr="00191C2F">
        <w:t xml:space="preserve"> é uma função que qualquer </w:t>
      </w:r>
      <w:r w:rsidR="00D778A1">
        <w:t xml:space="preserve">equipamento de transmissão </w:t>
      </w:r>
      <w:r w:rsidRPr="00191C2F">
        <w:t xml:space="preserve">com </w:t>
      </w:r>
      <w:r w:rsidR="00D778A1" w:rsidRPr="00191C2F">
        <w:t>múltiplas</w:t>
      </w:r>
      <w:r w:rsidRPr="00191C2F">
        <w:t xml:space="preserve"> antenas consegue realizar, e que consiste na transmissão de sinal direcionado. O que o 802.11ac traz de novo é a possibilidade do </w:t>
      </w:r>
      <w:r w:rsidR="00B400ED" w:rsidRPr="00191C2F">
        <w:t>recetor</w:t>
      </w:r>
      <w:r w:rsidRPr="00191C2F">
        <w:t xml:space="preserve"> utilizar a sua energia potenciando o </w:t>
      </w:r>
      <w:proofErr w:type="spellStart"/>
      <w:r w:rsidRPr="00D778A1">
        <w:rPr>
          <w:i/>
        </w:rPr>
        <w:t>beamforming</w:t>
      </w:r>
      <w:proofErr w:type="spellEnd"/>
      <w:r w:rsidRPr="00191C2F">
        <w:t xml:space="preserve"> do emissor gerando desta forma um sinal </w:t>
      </w:r>
      <w:r w:rsidR="00D778A1">
        <w:t>de potência mais elevado</w:t>
      </w:r>
      <w:r w:rsidRPr="00191C2F">
        <w:t xml:space="preserve"> na transmissão de dados.</w:t>
      </w:r>
    </w:p>
    <w:p w14:paraId="2283D5F1" w14:textId="24883E91" w:rsidR="007476D3" w:rsidRPr="002246E6" w:rsidRDefault="002246E6" w:rsidP="002E2184">
      <w:pPr>
        <w:pStyle w:val="Texto"/>
        <w:numPr>
          <w:ilvl w:val="0"/>
          <w:numId w:val="34"/>
        </w:numPr>
        <w:rPr>
          <w:i/>
        </w:rPr>
      </w:pPr>
      <w:r w:rsidRPr="002246E6">
        <w:t>Compatibilidade com normas anteriores</w:t>
      </w:r>
      <w:r w:rsidRPr="002246E6">
        <w:rPr>
          <w:i/>
        </w:rPr>
        <w:t xml:space="preserve"> </w:t>
      </w:r>
    </w:p>
    <w:p w14:paraId="36B35026" w14:textId="0225DB46" w:rsidR="007476D3" w:rsidRPr="00191C2F" w:rsidRDefault="007476D3" w:rsidP="008F4852">
      <w:pPr>
        <w:pStyle w:val="Texto"/>
      </w:pPr>
      <w:r w:rsidRPr="00191C2F">
        <w:t>Uma vez que é uma norma IEEE, a 802.11ac é compatível com equipamentos antigos que se baseavam em normas anteriores.</w:t>
      </w:r>
    </w:p>
    <w:p w14:paraId="3DB7AD4A" w14:textId="7E16F19A" w:rsidR="0025107C" w:rsidRDefault="0025107C" w:rsidP="0025107C">
      <w:pPr>
        <w:pStyle w:val="Caption"/>
        <w:keepNext/>
        <w:jc w:val="both"/>
      </w:pPr>
      <w:bookmarkStart w:id="103" w:name="_Toc434250690"/>
      <w:r>
        <w:t xml:space="preserve">Tabela </w:t>
      </w:r>
      <w:fldSimple w:instr=" SEQ Tabela \* ARABIC ">
        <w:r w:rsidR="00E06BBB">
          <w:rPr>
            <w:noProof/>
          </w:rPr>
          <w:t>4</w:t>
        </w:r>
      </w:fldSimple>
      <w:r>
        <w:t xml:space="preserve"> - </w:t>
      </w:r>
      <w:r w:rsidRPr="00DB09D9">
        <w:t>No canal de 160MHz, usando os 8 fluxos espaciais, com uma modulação de código 256 QAM e com taxa de 5/6, é possível aceder a um débito de dados máximo, te</w:t>
      </w:r>
      <w:r>
        <w:t>órico, de 6.933Gbps</w:t>
      </w:r>
      <w:r>
        <w:fldChar w:fldCharType="begin" w:fldLock="1"/>
      </w:r>
      <w:r w:rsidR="00364B7C">
        <w:instrText>ADDIN CSL_CITATION { "citationItems" : [ { "id" : "ITEM-1", "itemData" : { "abstract" : "This paper explains the new features of the IEEE 802.11ac standard. It also compares the performance results of 802.11n and 802.11ac for an in-home HD video content distribution scenario defined by IEEE. These simulation results indicate that 802.11ac can sustain significantly higher throughput and lower latency than 802.11n.", "author" : [ { "dropping-particle" : "", "family" : "Qualcomm Incorporated", "given" : "", "non-dropping-particle" : "", "parse-names" : false, "suffix" : "" } ], "id" : "ITEM-1", "issued" : { "date-parts" : [ [ "2012" ] ] }, "number-of-pages" : "13", "title" : "IEEE802.11ac: The Next Evolution of Wi-Fi TM Standards", "type" : "report" }, "uris" : [ "http://www.mendeley.com/documents/?uuid=7b1e2553-b31a-497a-9fbb-b12cd6fabe02" ] } ], "mendeley" : { "formattedCitation" : "(Qualcomm Incorporated 2012)", "plainTextFormattedCitation" : "(Qualcomm Incorporated 2012)", "previouslyFormattedCitation" : "(Qualcomm Incorporated 2012)" }, "properties" : { "noteIndex" : 0 }, "schema" : "https://github.com/citation-style-language/schema/raw/master/csl-citation.json" }</w:instrText>
      </w:r>
      <w:r>
        <w:fldChar w:fldCharType="separate"/>
      </w:r>
      <w:r w:rsidRPr="0025107C">
        <w:rPr>
          <w:i w:val="0"/>
          <w:noProof/>
        </w:rPr>
        <w:t>(</w:t>
      </w:r>
      <w:proofErr w:type="spellStart"/>
      <w:r w:rsidRPr="0025107C">
        <w:rPr>
          <w:i w:val="0"/>
          <w:noProof/>
        </w:rPr>
        <w:t>Qualcomm</w:t>
      </w:r>
      <w:proofErr w:type="spellEnd"/>
      <w:r w:rsidRPr="0025107C">
        <w:rPr>
          <w:i w:val="0"/>
          <w:noProof/>
        </w:rPr>
        <w:t xml:space="preserve"> Incorporated 2012)</w:t>
      </w:r>
      <w:bookmarkEnd w:id="103"/>
      <w:r>
        <w:fldChar w:fldCharType="end"/>
      </w:r>
    </w:p>
    <w:p w14:paraId="1ECED89D" w14:textId="77777777" w:rsidR="00FC3AE0" w:rsidRPr="0006323D" w:rsidRDefault="007476D3" w:rsidP="0006323D">
      <w:pPr>
        <w:pStyle w:val="Texto"/>
      </w:pPr>
      <w:r w:rsidRPr="0006323D">
        <w:rPr>
          <w:noProof/>
          <w:lang w:eastAsia="pt-PT"/>
        </w:rPr>
        <w:drawing>
          <wp:inline distT="0" distB="0" distL="0" distR="0" wp14:anchorId="6E7335AA" wp14:editId="5555C4AE">
            <wp:extent cx="5216237" cy="2259001"/>
            <wp:effectExtent l="0" t="0" r="381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69998" cy="2282283"/>
                    </a:xfrm>
                    <a:prstGeom prst="rect">
                      <a:avLst/>
                    </a:prstGeom>
                  </pic:spPr>
                </pic:pic>
              </a:graphicData>
            </a:graphic>
          </wp:inline>
        </w:drawing>
      </w:r>
    </w:p>
    <w:p w14:paraId="1816943B" w14:textId="0B521AD7" w:rsidR="007476D3" w:rsidRPr="00191C2F" w:rsidRDefault="007476D3" w:rsidP="00FC3AE0">
      <w:pPr>
        <w:pStyle w:val="Caption"/>
        <w:jc w:val="both"/>
      </w:pPr>
    </w:p>
    <w:p w14:paraId="3541476B" w14:textId="124C5220" w:rsidR="007476D3" w:rsidRPr="00191C2F" w:rsidRDefault="007476D3" w:rsidP="00FC3AE0">
      <w:pPr>
        <w:pStyle w:val="Caption"/>
        <w:jc w:val="both"/>
        <w:rPr>
          <w:rFonts w:ascii="Times New Roman" w:hAnsi="Times New Roman" w:cs="Times New Roman"/>
          <w:sz w:val="24"/>
          <w:szCs w:val="24"/>
        </w:rPr>
      </w:pPr>
    </w:p>
    <w:p w14:paraId="36B329C0" w14:textId="50F46A5D" w:rsidR="007476D3" w:rsidRPr="00B323A6" w:rsidRDefault="007476D3" w:rsidP="00B323A6">
      <w:pPr>
        <w:pStyle w:val="Estilo2"/>
      </w:pPr>
      <w:bookmarkStart w:id="104" w:name="_Toc433668233"/>
      <w:bookmarkStart w:id="105" w:name="_Toc434250562"/>
      <w:proofErr w:type="gramStart"/>
      <w:r w:rsidRPr="00B323A6">
        <w:t>Roaming</w:t>
      </w:r>
      <w:bookmarkEnd w:id="104"/>
      <w:bookmarkEnd w:id="105"/>
      <w:proofErr w:type="gramEnd"/>
      <w:r w:rsidRPr="00B323A6">
        <w:t xml:space="preserve"> </w:t>
      </w:r>
    </w:p>
    <w:p w14:paraId="125579E1" w14:textId="730A6A56" w:rsidR="007476D3" w:rsidRPr="00191C2F" w:rsidRDefault="007476D3" w:rsidP="008F4852">
      <w:pPr>
        <w:pStyle w:val="Texto"/>
      </w:pPr>
      <w:r w:rsidRPr="00191C2F">
        <w:t xml:space="preserve">O </w:t>
      </w:r>
      <w:proofErr w:type="gramStart"/>
      <w:r w:rsidR="00C96DB7">
        <w:rPr>
          <w:i/>
        </w:rPr>
        <w:t>r</w:t>
      </w:r>
      <w:r w:rsidRPr="002246E6">
        <w:rPr>
          <w:i/>
        </w:rPr>
        <w:t>oaming</w:t>
      </w:r>
      <w:proofErr w:type="gramEnd"/>
      <w:r w:rsidRPr="00191C2F">
        <w:t xml:space="preserve"> nas redes WLAN 802.11, também conhecido como </w:t>
      </w:r>
      <w:proofErr w:type="spellStart"/>
      <w:r w:rsidRPr="00E45913">
        <w:rPr>
          <w:i/>
        </w:rPr>
        <w:t>handoff</w:t>
      </w:r>
      <w:proofErr w:type="spellEnd"/>
      <w:r w:rsidRPr="00191C2F">
        <w:t xml:space="preserve"> ou </w:t>
      </w:r>
      <w:proofErr w:type="spellStart"/>
      <w:r w:rsidRPr="00E45913">
        <w:rPr>
          <w:i/>
        </w:rPr>
        <w:t>handover</w:t>
      </w:r>
      <w:proofErr w:type="spellEnd"/>
      <w:r w:rsidRPr="00191C2F">
        <w:t xml:space="preserve">, consiste no processo de transladação da conexão existente de um </w:t>
      </w:r>
      <w:r w:rsidR="00E45913">
        <w:t>equipamento cliente</w:t>
      </w:r>
      <w:r w:rsidRPr="00191C2F">
        <w:t xml:space="preserve"> com placa d</w:t>
      </w:r>
      <w:r w:rsidR="00E45913">
        <w:t>e rede sem fios de</w:t>
      </w:r>
      <w:r w:rsidRPr="00191C2F">
        <w:t xml:space="preserve"> um AP para outro AP que apresenta melhores condições de ligação.</w:t>
      </w:r>
    </w:p>
    <w:p w14:paraId="2430FC12" w14:textId="719E5867" w:rsidR="007476D3" w:rsidRDefault="007476D3" w:rsidP="008F4852">
      <w:pPr>
        <w:pStyle w:val="Texto"/>
      </w:pPr>
      <w:r w:rsidRPr="00191C2F">
        <w:lastRenderedPageBreak/>
        <w:t xml:space="preserve">Estas melhores condições podem não significar que vai ocorrer um </w:t>
      </w:r>
      <w:proofErr w:type="gramStart"/>
      <w:r w:rsidR="00C96DB7">
        <w:rPr>
          <w:i/>
        </w:rPr>
        <w:t>r</w:t>
      </w:r>
      <w:r w:rsidRPr="002246E6">
        <w:rPr>
          <w:i/>
        </w:rPr>
        <w:t>oaming</w:t>
      </w:r>
      <w:proofErr w:type="gramEnd"/>
      <w:r w:rsidRPr="00191C2F">
        <w:t xml:space="preserve"> sempre que o aparelho cliente encontra um sinal </w:t>
      </w:r>
      <w:r w:rsidR="00D778A1">
        <w:t>com potência mais elevada</w:t>
      </w:r>
      <w:r w:rsidR="00E45913">
        <w:t xml:space="preserve">. O fabricante é quem estabelece um valor de referência, e sempre que a potência de sinal caia abaixo desse valor o cliente entra em processo de </w:t>
      </w:r>
      <w:proofErr w:type="gramStart"/>
      <w:r w:rsidR="00E45913" w:rsidRPr="00B400ED">
        <w:rPr>
          <w:i/>
        </w:rPr>
        <w:t>roaming</w:t>
      </w:r>
      <w:proofErr w:type="gramEnd"/>
      <w:r w:rsidR="00E45913">
        <w:t xml:space="preserve"> essa é a funcionalidade processual numa </w:t>
      </w:r>
      <w:r w:rsidR="002B4F2A">
        <w:t>arquitetura</w:t>
      </w:r>
      <w:r w:rsidR="00E45913">
        <w:t xml:space="preserve"> clássica. Em arquiteturas mais modernas, como são o caso das virtualizações, os </w:t>
      </w:r>
      <w:proofErr w:type="gramStart"/>
      <w:r w:rsidR="00E45913" w:rsidRPr="00E45913">
        <w:rPr>
          <w:i/>
        </w:rPr>
        <w:t>roamings</w:t>
      </w:r>
      <w:proofErr w:type="gramEnd"/>
      <w:r w:rsidR="00E45913">
        <w:t xml:space="preserve"> são controlados pelo controlador de rede, que tem uma visão holística da rede, quer a nível de </w:t>
      </w:r>
      <w:proofErr w:type="spellStart"/>
      <w:r w:rsidR="00E45913" w:rsidRPr="00B400ED">
        <w:rPr>
          <w:i/>
        </w:rPr>
        <w:t>APs</w:t>
      </w:r>
      <w:proofErr w:type="spellEnd"/>
      <w:r w:rsidR="00E45913">
        <w:t xml:space="preserve"> como a nível dos clientes.</w:t>
      </w:r>
    </w:p>
    <w:p w14:paraId="700C9A2C" w14:textId="05BB37D0" w:rsidR="002B4F2A" w:rsidRPr="002246E6" w:rsidRDefault="002B4F2A" w:rsidP="00B323A6">
      <w:pPr>
        <w:pStyle w:val="Estilo2"/>
      </w:pPr>
      <w:bookmarkStart w:id="106" w:name="_Toc434250563"/>
      <w:r w:rsidRPr="002246E6">
        <w:t>Problemas de Roaming</w:t>
      </w:r>
      <w:bookmarkEnd w:id="106"/>
    </w:p>
    <w:p w14:paraId="04F60CF6" w14:textId="378B40D8" w:rsidR="007476D3" w:rsidRPr="00477368" w:rsidRDefault="00CE55F2" w:rsidP="002E2184">
      <w:pPr>
        <w:pStyle w:val="Texto"/>
        <w:numPr>
          <w:ilvl w:val="0"/>
          <w:numId w:val="35"/>
        </w:numPr>
        <w:rPr>
          <w:lang w:val="en-US"/>
        </w:rPr>
      </w:pPr>
      <w:proofErr w:type="spellStart"/>
      <w:r w:rsidRPr="00477368">
        <w:rPr>
          <w:lang w:val="en-US"/>
        </w:rPr>
        <w:t>Atraso</w:t>
      </w:r>
      <w:proofErr w:type="spellEnd"/>
      <w:r w:rsidRPr="00477368">
        <w:rPr>
          <w:lang w:val="en-US"/>
        </w:rPr>
        <w:t xml:space="preserve"> no </w:t>
      </w:r>
      <w:r w:rsidRPr="002246E6">
        <w:rPr>
          <w:i/>
          <w:lang w:val="en-US"/>
        </w:rPr>
        <w:t>Roaming</w:t>
      </w:r>
      <w:r w:rsidRPr="00477368">
        <w:rPr>
          <w:lang w:val="en-US"/>
        </w:rPr>
        <w:t xml:space="preserve"> </w:t>
      </w:r>
    </w:p>
    <w:p w14:paraId="6E5BF54F" w14:textId="46696040" w:rsidR="007476D3" w:rsidRPr="00191C2F" w:rsidRDefault="007476D3" w:rsidP="008F4852">
      <w:pPr>
        <w:pStyle w:val="Texto"/>
      </w:pPr>
      <w:r w:rsidRPr="008F4852">
        <w:t xml:space="preserve">O </w:t>
      </w:r>
      <w:r w:rsidRPr="00B400ED">
        <w:rPr>
          <w:i/>
        </w:rPr>
        <w:t>roaming</w:t>
      </w:r>
      <w:r w:rsidRPr="008F4852">
        <w:t xml:space="preserve"> é um aspeto muito importante da </w:t>
      </w:r>
      <w:r w:rsidR="00632743">
        <w:t>conexão</w:t>
      </w:r>
      <w:r w:rsidRPr="008F4852">
        <w:t xml:space="preserve"> à rede Wi-Fi, tendo em conta todo o contexto atual dos equipamentos móveis, é absolutamente fulcral que o roaming</w:t>
      </w:r>
      <w:r w:rsidRPr="00191C2F">
        <w:t xml:space="preserve"> aconteça o mais eficientemente possível ou seja, rapidamente, sem perdas de ligação e necessidade de </w:t>
      </w:r>
      <w:proofErr w:type="spellStart"/>
      <w:r w:rsidRPr="00191C2F">
        <w:t>re-conexão</w:t>
      </w:r>
      <w:proofErr w:type="spellEnd"/>
      <w:r w:rsidRPr="00191C2F">
        <w:t xml:space="preserve"> sob pena de haver perdas de informação, quebras em visualização de vídeo </w:t>
      </w:r>
      <w:proofErr w:type="spellStart"/>
      <w:r w:rsidRPr="00191C2F">
        <w:rPr>
          <w:i/>
        </w:rPr>
        <w:t>streaming</w:t>
      </w:r>
      <w:proofErr w:type="spellEnd"/>
      <w:r w:rsidRPr="00191C2F">
        <w:t xml:space="preserve"> ou </w:t>
      </w:r>
      <w:r w:rsidR="00CE55F2">
        <w:t xml:space="preserve">de outras </w:t>
      </w:r>
      <w:r w:rsidR="00AD7966">
        <w:t>perturbações</w:t>
      </w:r>
      <w:r w:rsidR="00CE55F2">
        <w:t xml:space="preserve"> como por exemplo interrupção</w:t>
      </w:r>
      <w:r w:rsidRPr="00191C2F">
        <w:t xml:space="preserve"> de chamadas </w:t>
      </w:r>
      <w:proofErr w:type="spellStart"/>
      <w:r w:rsidRPr="00191C2F">
        <w:rPr>
          <w:i/>
        </w:rPr>
        <w:t>Voice</w:t>
      </w:r>
      <w:proofErr w:type="spellEnd"/>
      <w:r w:rsidRPr="00191C2F">
        <w:rPr>
          <w:i/>
        </w:rPr>
        <w:t xml:space="preserve"> </w:t>
      </w:r>
      <w:proofErr w:type="spellStart"/>
      <w:r w:rsidRPr="00191C2F">
        <w:rPr>
          <w:i/>
        </w:rPr>
        <w:t>over</w:t>
      </w:r>
      <w:proofErr w:type="spellEnd"/>
      <w:r w:rsidRPr="00191C2F">
        <w:t xml:space="preserve"> </w:t>
      </w:r>
      <w:r w:rsidRPr="00191C2F">
        <w:rPr>
          <w:i/>
        </w:rPr>
        <w:t>Internet</w:t>
      </w:r>
      <w:r w:rsidRPr="00191C2F">
        <w:t xml:space="preserve"> </w:t>
      </w:r>
      <w:proofErr w:type="spellStart"/>
      <w:proofErr w:type="gramStart"/>
      <w:r w:rsidRPr="00191C2F">
        <w:rPr>
          <w:i/>
        </w:rPr>
        <w:t>Protocol</w:t>
      </w:r>
      <w:proofErr w:type="spellEnd"/>
      <w:proofErr w:type="gramEnd"/>
      <w:r w:rsidRPr="00191C2F">
        <w:t xml:space="preserve"> (VOIP). É interessante fazer o comparativo de </w:t>
      </w:r>
      <w:proofErr w:type="spellStart"/>
      <w:r w:rsidRPr="00191C2F">
        <w:rPr>
          <w:i/>
        </w:rPr>
        <w:t>handoff</w:t>
      </w:r>
      <w:proofErr w:type="spellEnd"/>
      <w:r w:rsidRPr="00191C2F">
        <w:rPr>
          <w:i/>
        </w:rPr>
        <w:t xml:space="preserve"> </w:t>
      </w:r>
      <w:proofErr w:type="spellStart"/>
      <w:r w:rsidRPr="00191C2F">
        <w:rPr>
          <w:i/>
        </w:rPr>
        <w:t>latency</w:t>
      </w:r>
      <w:proofErr w:type="spellEnd"/>
      <w:r w:rsidRPr="00191C2F">
        <w:t xml:space="preserve"> entre marcas de STA cliente para tentar aferir quando é mais provável acontecer o </w:t>
      </w:r>
      <w:proofErr w:type="spellStart"/>
      <w:r w:rsidRPr="00191C2F">
        <w:rPr>
          <w:i/>
        </w:rPr>
        <w:t>handoff</w:t>
      </w:r>
      <w:proofErr w:type="spellEnd"/>
      <w:r w:rsidRPr="00191C2F">
        <w:t xml:space="preserve"> para posicionamento de </w:t>
      </w:r>
      <w:proofErr w:type="spellStart"/>
      <w:r w:rsidRPr="00B400ED">
        <w:rPr>
          <w:i/>
        </w:rPr>
        <w:t>APs</w:t>
      </w:r>
      <w:proofErr w:type="spellEnd"/>
      <w:r w:rsidRPr="00191C2F">
        <w:t xml:space="preserve"> por exemplo </w:t>
      </w:r>
      <w:r w:rsidRPr="00191C2F">
        <w:fldChar w:fldCharType="begin" w:fldLock="1"/>
      </w:r>
      <w:r w:rsidR="008E640E">
        <w:instrText>ADDIN CSL_CITATION { "citationItems" : [ { "id" : "ITEM-1", "itemData" : { "DOI" : "10.1109/ICC.2007.1003", "ISBN" : "1-4244-0353-7", "author" : [ { "dropping-particle" : "", "family" : "Xie", "given" : "J.", "non-dropping-particle" : "", "parse-names" : false, "suffix" : "" }, { "dropping-particle" : "", "family" : "Howitt", "given" : "I.", "non-dropping-particle" : "", "parse-names" : false, "suffix" : "" }, { "dropping-particle" : "", "family" : "Shibeika", "given" : "I.", "non-dropping-particle" : "", "parse-names" : false, "suffix" : "" } ], "container-title" : "2007 IEEE International Conference on Communications", "id" : "ITEM-1", "issued" : { "date-parts" : [ [ "2007", "6" ] ] }, "language" : "English", "page" : "6055-6060", "publisher" : "IEEE", "title" : "IEEE 802.11-Based Mobile IP Fast Handoff Latency Analysis", "type" : "paper-conference" }, "uris" : [ "http://www.mendeley.com/documents/?uuid=9d6e3749-77fc-43d0-8bc8-13b9b87a88f0" ] } ], "mendeley" : { "formattedCitation" : "(Xie et al. 2007)", "plainTextFormattedCitation" : "(Xie et al. 2007)", "previouslyFormattedCitation" : "(Xie et al. 2007)" }, "properties" : { "noteIndex" : 0 }, "schema" : "https://github.com/citation-style-language/schema/raw/master/csl-citation.json" }</w:instrText>
      </w:r>
      <w:r w:rsidRPr="00191C2F">
        <w:fldChar w:fldCharType="separate"/>
      </w:r>
      <w:r w:rsidR="000F3AD3" w:rsidRPr="000F3AD3">
        <w:rPr>
          <w:noProof/>
        </w:rPr>
        <w:t>(Xie et al. 2007)</w:t>
      </w:r>
      <w:r w:rsidRPr="00191C2F">
        <w:fldChar w:fldCharType="end"/>
      </w:r>
    </w:p>
    <w:p w14:paraId="7419B82F" w14:textId="046E0598" w:rsidR="007476D3" w:rsidRPr="00191C2F" w:rsidRDefault="00CE55F2" w:rsidP="002E2184">
      <w:pPr>
        <w:pStyle w:val="Texto"/>
        <w:numPr>
          <w:ilvl w:val="0"/>
          <w:numId w:val="35"/>
        </w:numPr>
      </w:pPr>
      <w:r>
        <w:t xml:space="preserve">Agressividade do </w:t>
      </w:r>
      <w:r w:rsidRPr="002246E6">
        <w:rPr>
          <w:i/>
        </w:rPr>
        <w:t>Roaming</w:t>
      </w:r>
    </w:p>
    <w:p w14:paraId="19BBE29B" w14:textId="67721E35" w:rsidR="007476D3" w:rsidRPr="00191C2F" w:rsidRDefault="007476D3" w:rsidP="008F4852">
      <w:pPr>
        <w:pStyle w:val="Texto"/>
      </w:pPr>
      <w:r w:rsidRPr="00191C2F">
        <w:t xml:space="preserve">O </w:t>
      </w:r>
      <w:proofErr w:type="gramStart"/>
      <w:r w:rsidRPr="00CE55F2">
        <w:rPr>
          <w:i/>
        </w:rPr>
        <w:t>roaming</w:t>
      </w:r>
      <w:proofErr w:type="gramEnd"/>
      <w:r w:rsidRPr="00CE55F2">
        <w:rPr>
          <w:i/>
        </w:rPr>
        <w:t xml:space="preserve"> </w:t>
      </w:r>
      <w:proofErr w:type="spellStart"/>
      <w:r w:rsidRPr="00CE55F2">
        <w:rPr>
          <w:i/>
        </w:rPr>
        <w:t>aggressiveness</w:t>
      </w:r>
      <w:proofErr w:type="spellEnd"/>
      <w:r w:rsidRPr="00191C2F">
        <w:t xml:space="preserve"> caracteriza-se pela suscetibilidade de numa STA, acontecer o roaming em determinadas condições. Na eventualidade de um </w:t>
      </w:r>
      <w:r w:rsidR="00632743">
        <w:t>equipamento</w:t>
      </w:r>
      <w:r w:rsidRPr="00191C2F">
        <w:t xml:space="preserve"> entrar frequentemente em </w:t>
      </w:r>
      <w:proofErr w:type="gramStart"/>
      <w:r w:rsidRPr="00632743">
        <w:rPr>
          <w:i/>
        </w:rPr>
        <w:t>roaming</w:t>
      </w:r>
      <w:proofErr w:type="gramEnd"/>
      <w:r w:rsidRPr="00191C2F">
        <w:t xml:space="preserve"> ou ter dificuldades em </w:t>
      </w:r>
      <w:r w:rsidR="00632743">
        <w:t>ligar-se ao</w:t>
      </w:r>
      <w:r w:rsidRPr="00191C2F">
        <w:t xml:space="preserve"> AP mais </w:t>
      </w:r>
      <w:r w:rsidR="00632743">
        <w:t>próximo</w:t>
      </w:r>
      <w:r w:rsidRPr="00191C2F">
        <w:t>, pode significar a existência de um problema de configuração d</w:t>
      </w:r>
      <w:r w:rsidR="00632743">
        <w:t>e</w:t>
      </w:r>
      <w:r w:rsidRPr="00191C2F">
        <w:t xml:space="preserve"> </w:t>
      </w:r>
      <w:r w:rsidRPr="00632743">
        <w:rPr>
          <w:i/>
        </w:rPr>
        <w:t xml:space="preserve">roaming </w:t>
      </w:r>
      <w:proofErr w:type="spellStart"/>
      <w:r w:rsidRPr="00632743">
        <w:rPr>
          <w:i/>
        </w:rPr>
        <w:t>aggressiveness</w:t>
      </w:r>
      <w:proofErr w:type="spellEnd"/>
      <w:r w:rsidRPr="00191C2F">
        <w:t xml:space="preserve"> </w:t>
      </w:r>
      <w:r w:rsidRPr="00191C2F">
        <w:fldChar w:fldCharType="begin" w:fldLock="1"/>
      </w:r>
      <w:r w:rsidR="001F1322">
        <w:instrText>ADDIN CSL_CITATION { "citationItems" : [ { "id" : "ITEM-1", "itemData" : { "URL" : "http://www.intel.com/support/wireless/wlan/sb/CS-030101.htm", "accessed" : { "date-parts" : [ [ "2015", "7", "14" ] ] }, "author" : [ { "dropping-particle" : "", "family" : "Intel", "given" : "", "non-dropping-particle" : "", "parse-names" : false, "suffix" : "" } ], "id" : "ITEM-1", "issued" : { "date-parts" : [ [ "2014" ] ] }, "title" : "What is Wi-Fi Roaming Aggressiveness?", "type" : "webpage" }, "uris" : [ "http://www.mendeley.com/documents/?uuid=c6f959cd-fcf0-4b9c-a379-5fb4aa61aec7" ] } ], "mendeley" : { "formattedCitation" : "(Intel 2014)", "plainTextFormattedCitation" : "(Intel 2014)", "previouslyFormattedCitation" : "(Intel 2014)" }, "properties" : { "noteIndex" : 0 }, "schema" : "https://github.com/citation-style-language/schema/raw/master/csl-citation.json" }</w:instrText>
      </w:r>
      <w:r w:rsidRPr="00191C2F">
        <w:fldChar w:fldCharType="separate"/>
      </w:r>
      <w:r w:rsidR="00F42E5C" w:rsidRPr="00F42E5C">
        <w:rPr>
          <w:noProof/>
        </w:rPr>
        <w:t>(Intel 2014)</w:t>
      </w:r>
      <w:r w:rsidRPr="00191C2F">
        <w:fldChar w:fldCharType="end"/>
      </w:r>
    </w:p>
    <w:p w14:paraId="55AA7158" w14:textId="65262623" w:rsidR="007476D3" w:rsidRPr="00191C2F" w:rsidRDefault="00CE55F2" w:rsidP="002E2184">
      <w:pPr>
        <w:pStyle w:val="Texto"/>
        <w:numPr>
          <w:ilvl w:val="0"/>
          <w:numId w:val="35"/>
        </w:numPr>
      </w:pPr>
      <w:r>
        <w:t xml:space="preserve">Clientes que não </w:t>
      </w:r>
      <w:r w:rsidR="00D27A9A">
        <w:t xml:space="preserve">fazem </w:t>
      </w:r>
      <w:r w:rsidR="00D27A9A" w:rsidRPr="002246E6">
        <w:rPr>
          <w:i/>
        </w:rPr>
        <w:t>Roaming</w:t>
      </w:r>
    </w:p>
    <w:p w14:paraId="06CB25F2" w14:textId="02B54834" w:rsidR="007476D3" w:rsidRDefault="007476D3" w:rsidP="008F4852">
      <w:pPr>
        <w:pStyle w:val="Texto"/>
      </w:pPr>
      <w:r w:rsidRPr="00191C2F">
        <w:t xml:space="preserve">Ao contrário dos casos anteriores, no cenário de </w:t>
      </w:r>
      <w:proofErr w:type="spellStart"/>
      <w:r w:rsidRPr="00191C2F">
        <w:rPr>
          <w:i/>
        </w:rPr>
        <w:t>sticky</w:t>
      </w:r>
      <w:proofErr w:type="spellEnd"/>
      <w:r w:rsidRPr="00191C2F">
        <w:rPr>
          <w:i/>
        </w:rPr>
        <w:t xml:space="preserve"> </w:t>
      </w:r>
      <w:proofErr w:type="spellStart"/>
      <w:r w:rsidRPr="00191C2F">
        <w:rPr>
          <w:i/>
        </w:rPr>
        <w:t>clients</w:t>
      </w:r>
      <w:proofErr w:type="spellEnd"/>
      <w:r w:rsidRPr="00191C2F">
        <w:t xml:space="preserve">, os clientes não fazem </w:t>
      </w:r>
      <w:proofErr w:type="gramStart"/>
      <w:r w:rsidRPr="00191C2F">
        <w:rPr>
          <w:i/>
        </w:rPr>
        <w:t>roaming</w:t>
      </w:r>
      <w:proofErr w:type="gramEnd"/>
      <w:r w:rsidRPr="00191C2F">
        <w:t xml:space="preserve"> quando </w:t>
      </w:r>
      <w:r w:rsidR="00632743">
        <w:t>deviam faze-lo</w:t>
      </w:r>
      <w:r w:rsidRPr="00191C2F">
        <w:t xml:space="preserve">. Este evento terá claramente muitas repercussões em termos de performance para a </w:t>
      </w:r>
      <w:r w:rsidR="00632743" w:rsidRPr="00632743">
        <w:rPr>
          <w:i/>
        </w:rPr>
        <w:t>Station</w:t>
      </w:r>
      <w:r w:rsidR="00632743">
        <w:t xml:space="preserve"> (</w:t>
      </w:r>
      <w:r w:rsidRPr="00191C2F">
        <w:t>STA</w:t>
      </w:r>
      <w:r w:rsidR="00632743">
        <w:t>)</w:t>
      </w:r>
      <w:r w:rsidRPr="00191C2F">
        <w:t xml:space="preserve">, uma vez que caso fizesse </w:t>
      </w:r>
      <w:proofErr w:type="gramStart"/>
      <w:r w:rsidRPr="00191C2F">
        <w:rPr>
          <w:i/>
        </w:rPr>
        <w:t>roaming</w:t>
      </w:r>
      <w:proofErr w:type="gramEnd"/>
      <w:r w:rsidRPr="00191C2F">
        <w:t xml:space="preserve"> poderia estar a beneficiar de um melhor sinal. Estes acontecimentos também impactuam na performance dos outros equipamentos, já que o sinal é partilhado por todos e banda ocupada por esse cliente poderia estar a ser partilhada para outro. Existem alguns métodos para contornar este problema sendo que a M</w:t>
      </w:r>
      <w:r w:rsidR="00016D50">
        <w:t>eru</w:t>
      </w:r>
      <w:r w:rsidRPr="00191C2F">
        <w:t xml:space="preserve">, com a sua virtualização de redes, </w:t>
      </w:r>
      <w:r w:rsidRPr="00191C2F">
        <w:lastRenderedPageBreak/>
        <w:t xml:space="preserve">apresenta já uma solução para esta ocorrência quando põe a decisão de </w:t>
      </w:r>
      <w:proofErr w:type="spellStart"/>
      <w:r w:rsidRPr="00191C2F">
        <w:rPr>
          <w:i/>
        </w:rPr>
        <w:t>handover</w:t>
      </w:r>
      <w:proofErr w:type="spellEnd"/>
      <w:r w:rsidRPr="00191C2F">
        <w:t xml:space="preserve"> do lado da rede. Também a </w:t>
      </w:r>
      <w:r w:rsidRPr="00016D50">
        <w:rPr>
          <w:i/>
        </w:rPr>
        <w:t>Aruba Networks</w:t>
      </w:r>
      <w:r w:rsidRPr="00191C2F">
        <w:t xml:space="preserve"> tem um estudo sobre este assunto onde compara a sua tecnologia </w:t>
      </w:r>
      <w:proofErr w:type="spellStart"/>
      <w:r w:rsidRPr="00191C2F">
        <w:rPr>
          <w:i/>
        </w:rPr>
        <w:t>ClientMatch</w:t>
      </w:r>
      <w:proofErr w:type="spellEnd"/>
      <w:r w:rsidRPr="00191C2F">
        <w:t xml:space="preserve"> com uma rede de aparelhos da Cisco, demonstrando as claras vantagens da sua arquitetura nesta matéria </w:t>
      </w:r>
      <w:r w:rsidRPr="00191C2F">
        <w:fldChar w:fldCharType="begin" w:fldLock="1"/>
      </w:r>
      <w:r w:rsidR="00586390">
        <w:instrText>ADDIN CSL_CITATION { "citationItems" : [ { "id" : "ITEM-1", "itemData" : { "author" : [ { "dropping-particle" : "", "family" : "Networks", "given" : "Aruba", "non-dropping-particle" : "", "parse-names" : false, "suffix" : "" } ], "id" : "ITEM-1", "issue" : "May", "issued" : { "date-parts" : [ [ "2013" ] ] }, "title" : "SOLVING THE STICKY CLIENT PROBLEM IN WIRELESS LANS", "type" : "report" }, "uris" : [ "http://www.mendeley.com/documents/?uuid=e9e9855e-0b2a-4e7d-8668-80f16c116c9d", "http://www.mendeley.com/documents/?uuid=18369fa8-3d0e-46c5-9798-5da08b458dad" ] } ], "mendeley" : { "formattedCitation" : "(Networks 2013)", "plainTextFormattedCitation" : "(Networks 2013)", "previouslyFormattedCitation" : "(Networks 2013)" }, "properties" : { "noteIndex" : 0 }, "schema" : "https://github.com/citation-style-language/schema/raw/master/csl-citation.json" }</w:instrText>
      </w:r>
      <w:r w:rsidRPr="00191C2F">
        <w:fldChar w:fldCharType="separate"/>
      </w:r>
      <w:r w:rsidR="00F42E5C" w:rsidRPr="00F42E5C">
        <w:rPr>
          <w:noProof/>
        </w:rPr>
        <w:t>(Networks 2013)</w:t>
      </w:r>
      <w:r w:rsidRPr="00191C2F">
        <w:fldChar w:fldCharType="end"/>
      </w:r>
      <w:r w:rsidR="003251A0">
        <w:t>.</w:t>
      </w:r>
    </w:p>
    <w:p w14:paraId="0A7F42D5" w14:textId="77777777" w:rsidR="00AD7966" w:rsidRDefault="00AD7966" w:rsidP="008F4852">
      <w:pPr>
        <w:pStyle w:val="Texto"/>
      </w:pPr>
    </w:p>
    <w:p w14:paraId="58BB70C3" w14:textId="2F9B4F23" w:rsidR="00A8547C" w:rsidRPr="00191C2F" w:rsidRDefault="00A8547C" w:rsidP="0004663E">
      <w:pPr>
        <w:pStyle w:val="Estilo1"/>
      </w:pPr>
      <w:bookmarkStart w:id="107" w:name="_Toc434250564"/>
      <w:r>
        <w:t>Análise multidimensional</w:t>
      </w:r>
      <w:bookmarkEnd w:id="107"/>
      <w:r>
        <w:t xml:space="preserve"> </w:t>
      </w:r>
    </w:p>
    <w:p w14:paraId="39BAFC56" w14:textId="4D3358D7" w:rsidR="00A67613" w:rsidRPr="00A67613" w:rsidRDefault="008A76E1" w:rsidP="008F4852">
      <w:pPr>
        <w:pStyle w:val="Texto"/>
        <w:rPr>
          <w:lang w:val="en-US"/>
        </w:rPr>
      </w:pPr>
      <w:r>
        <w:t xml:space="preserve">As análises </w:t>
      </w:r>
      <w:r w:rsidR="00A67613" w:rsidRPr="005D0E3D">
        <w:rPr>
          <w:i/>
        </w:rPr>
        <w:t>Multidimensional</w:t>
      </w:r>
      <w:r w:rsidR="00A67613">
        <w:t xml:space="preserve"> </w:t>
      </w:r>
      <w:r w:rsidR="00A67613" w:rsidRPr="00A67613">
        <w:rPr>
          <w:i/>
        </w:rPr>
        <w:t xml:space="preserve">Online </w:t>
      </w:r>
      <w:proofErr w:type="spellStart"/>
      <w:r w:rsidR="00A67613" w:rsidRPr="00A67613">
        <w:rPr>
          <w:i/>
        </w:rPr>
        <w:t>Analytical</w:t>
      </w:r>
      <w:proofErr w:type="spellEnd"/>
      <w:r w:rsidR="00A67613" w:rsidRPr="00A67613">
        <w:rPr>
          <w:i/>
        </w:rPr>
        <w:t xml:space="preserve"> </w:t>
      </w:r>
      <w:proofErr w:type="spellStart"/>
      <w:r w:rsidR="00A67613" w:rsidRPr="00A67613">
        <w:rPr>
          <w:i/>
        </w:rPr>
        <w:t>Processing</w:t>
      </w:r>
      <w:proofErr w:type="spellEnd"/>
      <w:r w:rsidR="00A67613">
        <w:t xml:space="preserve"> MOLAP</w:t>
      </w:r>
      <w:r>
        <w:t xml:space="preserve"> surgem num contexto alternativo de permitir a visualização de análises complexas, que não se conseguiriam atingir de forma </w:t>
      </w:r>
      <w:r w:rsidR="000E1C1C">
        <w:t>eficaz com</w:t>
      </w:r>
      <w:r>
        <w:t xml:space="preserve"> model</w:t>
      </w:r>
      <w:r w:rsidR="000E1C1C">
        <w:t>os relacionais.</w:t>
      </w:r>
      <w:r w:rsidR="000E1C1C">
        <w:fldChar w:fldCharType="begin" w:fldLock="1"/>
      </w:r>
      <w:r w:rsidR="00157E97">
        <w:instrText>ADDIN CSL_CITATION { "citationItems" : [ { "id" : "ITEM-1", "itemData" : { "author" : [ { "dropping-particle" : "", "family" : "Ana", "given" : "T", "non-dropping-particle" : "", "parse-names" : false, "suffix" : "" } ], "id" : "ITEM-1", "issue" : "2", "issued" : { "date-parts" : [ [ "2015" ] ] }, "page" : "15-21", "title" : "The Role of Multidimensional Databases in Modern Organizations", "type" : "article-journal", "volume" : "III" }, "uris" : [ "http://www.mendeley.com/documents/?uuid=7c9cd373-1ffe-462b-9673-2e92cf5d7055" ] } ], "mendeley" : { "formattedCitation" : "(Ana 2015)", "plainTextFormattedCitation" : "(Ana 2015)", "previouslyFormattedCitation" : "(Ana 2015)" }, "properties" : { "noteIndex" : 0 }, "schema" : "https://github.com/citation-style-language/schema/raw/master/csl-citation.json" }</w:instrText>
      </w:r>
      <w:r w:rsidR="000E1C1C">
        <w:fldChar w:fldCharType="separate"/>
      </w:r>
      <w:r w:rsidR="000E1C1C" w:rsidRPr="000E1C1C">
        <w:rPr>
          <w:noProof/>
        </w:rPr>
        <w:t>(Ana 2015)</w:t>
      </w:r>
      <w:r w:rsidR="000E1C1C">
        <w:fldChar w:fldCharType="end"/>
      </w:r>
      <w:r w:rsidR="000E1C1C">
        <w:t xml:space="preserve">. </w:t>
      </w:r>
      <w:r w:rsidR="00A67613">
        <w:t xml:space="preserve">Como elas, existem outras abordagens OLAP com diferentes conceitos que em determinadas situações podem-se revelar mais uteis de utilização dependendo das análises em mãos. </w:t>
      </w:r>
      <w:r w:rsidR="00A67613" w:rsidRPr="00A67613">
        <w:rPr>
          <w:lang w:val="en-US"/>
        </w:rPr>
        <w:t xml:space="preserve">(e.g., </w:t>
      </w:r>
      <w:r w:rsidR="00A67613" w:rsidRPr="00A67613">
        <w:rPr>
          <w:i/>
          <w:lang w:val="en-US"/>
        </w:rPr>
        <w:t xml:space="preserve">Relational Online Analytical </w:t>
      </w:r>
      <w:proofErr w:type="spellStart"/>
      <w:r w:rsidR="00A67613" w:rsidRPr="00A67613">
        <w:rPr>
          <w:i/>
          <w:lang w:val="en-US"/>
        </w:rPr>
        <w:t>Procesing</w:t>
      </w:r>
      <w:proofErr w:type="spellEnd"/>
      <w:r w:rsidR="00A67613">
        <w:rPr>
          <w:lang w:val="en-US"/>
        </w:rPr>
        <w:t>, ROLAP;</w:t>
      </w:r>
      <w:r w:rsidR="00A67613" w:rsidRPr="00A67613">
        <w:rPr>
          <w:lang w:val="en-US"/>
        </w:rPr>
        <w:t xml:space="preserve"> </w:t>
      </w:r>
      <w:r w:rsidR="00A67613" w:rsidRPr="00A67613">
        <w:rPr>
          <w:i/>
          <w:lang w:val="en-US"/>
        </w:rPr>
        <w:t>Hybrid Online Analytical Processing</w:t>
      </w:r>
      <w:r w:rsidR="00A67613">
        <w:rPr>
          <w:lang w:val="en-US"/>
        </w:rPr>
        <w:t>, HOLAP</w:t>
      </w:r>
      <w:r w:rsidR="00A67613" w:rsidRPr="00A67613">
        <w:rPr>
          <w:lang w:val="en-US"/>
        </w:rPr>
        <w:t>)</w:t>
      </w:r>
      <w:r w:rsidR="00A67613">
        <w:rPr>
          <w:lang w:val="en-US"/>
        </w:rPr>
        <w:t>.</w:t>
      </w:r>
    </w:p>
    <w:p w14:paraId="50A39300" w14:textId="3A63C44F" w:rsidR="0079121E" w:rsidRDefault="000E1C1C" w:rsidP="008F4852">
      <w:pPr>
        <w:pStyle w:val="Texto"/>
      </w:pPr>
      <w:r>
        <w:t>As arquiteturas em que se baseiam</w:t>
      </w:r>
      <w:r w:rsidR="00A67613">
        <w:t xml:space="preserve"> estas análises</w:t>
      </w:r>
      <w:r>
        <w:t xml:space="preserve">, </w:t>
      </w:r>
      <w:r w:rsidRPr="00CC1036">
        <w:rPr>
          <w:i/>
        </w:rPr>
        <w:t xml:space="preserve">data </w:t>
      </w:r>
      <w:proofErr w:type="spellStart"/>
      <w:r w:rsidRPr="00CC1036">
        <w:rPr>
          <w:i/>
        </w:rPr>
        <w:t>warehouses</w:t>
      </w:r>
      <w:proofErr w:type="spellEnd"/>
      <w:r>
        <w:t xml:space="preserve"> ou </w:t>
      </w:r>
      <w:r w:rsidRPr="00CC1036">
        <w:rPr>
          <w:i/>
        </w:rPr>
        <w:t xml:space="preserve">data </w:t>
      </w:r>
      <w:proofErr w:type="spellStart"/>
      <w:r w:rsidRPr="00CC1036">
        <w:rPr>
          <w:i/>
        </w:rPr>
        <w:t>marts</w:t>
      </w:r>
      <w:proofErr w:type="spellEnd"/>
      <w:r>
        <w:t xml:space="preserve">, possuem organizações consideravelmente diferentes que os modelos </w:t>
      </w:r>
      <w:r w:rsidR="00472466">
        <w:t>mais antigos</w:t>
      </w:r>
      <w:r>
        <w:t xml:space="preserve"> relacionais, havendo </w:t>
      </w:r>
      <w:r w:rsidR="00472466">
        <w:t xml:space="preserve">na sua essência clássica de construção, duas abordagens e pensamentos distintos </w:t>
      </w:r>
      <w:proofErr w:type="spellStart"/>
      <w:r w:rsidR="00472466" w:rsidRPr="00472466">
        <w:rPr>
          <w:i/>
        </w:rPr>
        <w:t>Bottom</w:t>
      </w:r>
      <w:proofErr w:type="spellEnd"/>
      <w:r w:rsidR="00472466" w:rsidRPr="00472466">
        <w:rPr>
          <w:i/>
        </w:rPr>
        <w:t xml:space="preserve"> </w:t>
      </w:r>
      <w:proofErr w:type="spellStart"/>
      <w:r w:rsidR="00472466" w:rsidRPr="00472466">
        <w:rPr>
          <w:i/>
        </w:rPr>
        <w:t>Up</w:t>
      </w:r>
      <w:proofErr w:type="spellEnd"/>
      <w:r w:rsidR="00472466">
        <w:t xml:space="preserve"> e </w:t>
      </w:r>
      <w:r w:rsidR="00472466" w:rsidRPr="00472466">
        <w:rPr>
          <w:i/>
        </w:rPr>
        <w:t xml:space="preserve">Top </w:t>
      </w:r>
      <w:proofErr w:type="spellStart"/>
      <w:r w:rsidR="00472466" w:rsidRPr="00472466">
        <w:rPr>
          <w:i/>
        </w:rPr>
        <w:t>Down</w:t>
      </w:r>
      <w:proofErr w:type="spellEnd"/>
      <w:r w:rsidR="00472466">
        <w:rPr>
          <w:i/>
        </w:rPr>
        <w:t>.</w:t>
      </w:r>
      <w:r w:rsidR="0079121E">
        <w:rPr>
          <w:i/>
        </w:rPr>
        <w:t xml:space="preserve"> </w:t>
      </w:r>
      <w:r w:rsidR="00472466">
        <w:t xml:space="preserve">A abordagem </w:t>
      </w:r>
      <w:proofErr w:type="spellStart"/>
      <w:r w:rsidR="00472466" w:rsidRPr="00221B53">
        <w:rPr>
          <w:i/>
        </w:rPr>
        <w:t>Bottom</w:t>
      </w:r>
      <w:proofErr w:type="spellEnd"/>
      <w:r w:rsidR="00472466" w:rsidRPr="00221B53">
        <w:rPr>
          <w:i/>
        </w:rPr>
        <w:t xml:space="preserve"> </w:t>
      </w:r>
      <w:proofErr w:type="spellStart"/>
      <w:r w:rsidR="00472466" w:rsidRPr="00221B53">
        <w:rPr>
          <w:i/>
        </w:rPr>
        <w:t>Up</w:t>
      </w:r>
      <w:proofErr w:type="spellEnd"/>
      <w:r w:rsidR="00472466">
        <w:t xml:space="preserve"> é defendida por Ralph </w:t>
      </w:r>
      <w:proofErr w:type="spellStart"/>
      <w:r w:rsidR="00472466">
        <w:t>Kimball</w:t>
      </w:r>
      <w:proofErr w:type="spellEnd"/>
      <w:r w:rsidR="00472466">
        <w:rPr>
          <w:rStyle w:val="FootnoteReference"/>
        </w:rPr>
        <w:footnoteReference w:id="5"/>
      </w:r>
      <w:r w:rsidR="00472466">
        <w:t xml:space="preserve">, considerado por muitos como o “pai” do </w:t>
      </w:r>
      <w:r w:rsidR="00472466" w:rsidRPr="00CC1036">
        <w:rPr>
          <w:i/>
        </w:rPr>
        <w:t xml:space="preserve">Business </w:t>
      </w:r>
      <w:proofErr w:type="spellStart"/>
      <w:r w:rsidR="00472466" w:rsidRPr="00CC1036">
        <w:rPr>
          <w:i/>
        </w:rPr>
        <w:t>Intelligence</w:t>
      </w:r>
      <w:proofErr w:type="spellEnd"/>
      <w:r w:rsidR="00472466">
        <w:t>, e tem em mente a visão dos objetivos do neg</w:t>
      </w:r>
      <w:r w:rsidR="00221B53">
        <w:t xml:space="preserve">ócio primeiro, segmentando os desenvolvimentos da infraestrutura em </w:t>
      </w:r>
      <w:r w:rsidR="00221B53" w:rsidRPr="00221B53">
        <w:rPr>
          <w:i/>
        </w:rPr>
        <w:t xml:space="preserve">data </w:t>
      </w:r>
      <w:proofErr w:type="spellStart"/>
      <w:r w:rsidR="00221B53" w:rsidRPr="00221B53">
        <w:rPr>
          <w:i/>
        </w:rPr>
        <w:t>marts</w:t>
      </w:r>
      <w:proofErr w:type="spellEnd"/>
      <w:r w:rsidR="00221B53">
        <w:t xml:space="preserve"> isolados</w:t>
      </w:r>
      <w:r w:rsidR="003C3616">
        <w:fldChar w:fldCharType="begin" w:fldLock="1"/>
      </w:r>
      <w:r w:rsidR="00DD06E8">
        <w:instrText>ADDIN CSL_CITATION { "citationItems" : [ { "id" : "ITEM-1", "itemData" : { "abstract" : "T he data warehousing industry certainly has matured since Ralph Kimball pub- lished the first edition of The Data Warehouse Toolkit (Wiley) in 1996. Although large corporate early adopters paved the way, since then, data warehousing has been embraced by organizations of all sizes. The industry has constructed thousands of data warehouses. The volume of data continues to grow as we populate our warehouses with increasingly atomic data and update them with greater frequency. Vendors continue to blanket the market with an ever- expanding set of tools to help us with data warehouse design, development, and usage. Most important, armed with access to our data warehouses, busi- ness professionals are making better decisions and generating payback on their data warehouse investments. Since the first edition of The Data Warehouse Toolkit was published, dimen- sional modeling has been broadly accepted as the dominant technique for data warehouse presentation. Data warehouse practitioners and pundits alike have recognized that the data warehouse presentation must be grounded in sim- plicity if it stands any chance of success. Simplicity is the fundamental key that allows users to understand databases easily and software to navigate data- bases efficiently. In many ways, dimensional modeling amounts to holding the fort against assaults on simplicity. By consistently returning to a business- driven perspective and by refusing to compromise on the goals of user under- standability and query performance, we establish a coherent design that serves the organization\u2019s analytic needs. Based on our experience and the overwhelming feedback from numerous practitioners from companies like your own, we believe that dimensional modeling is absolutely critical to a suc- cessful data warehousing initiative. Dimensional modeling also has emerged as the only coherent architecture for building distributed data warehouse systems. When we use the conformed dimensions and conformed facts of a set of dimensional models, we have a practical and predictable framework for incrementally building complex data warehouse systems that have no center. For all that has changed in our industry, the core dimensional modeling tech- niques that Ralph Kimball published six years ago have withstood the test of time. Concepts such as slowly changing dimensions, heterogeneous products, factless fact tables, and architected data marts continue to be discussed in data warehouse design workshops around th\u2026", "author" : [ { "dropping-particle" : "", "family" : "Kimball", "given" : "Ralph", "non-dropping-particle" : "", "parse-names" : false, "suffix" : "" }, { "dropping-particle" : "", "family" : "Ross", "given" : "Margy", "non-dropping-particle" : "", "parse-names" : false, "suffix" : "" } ], "container-title" : "John Wiley &amp; Sons", "id" : "ITEM-1", "issued" : { "date-parts" : [ [ "2002" ] ] }, "number-of-pages" : "436", "publisher" : "Wiley Publishing, Inc", "title" : "The Data Warehouse Toolkit", "type" : "book" }, "uris" : [ "http://www.mendeley.com/documents/?uuid=972c11c9-fa95-4c18-a318-ba0020c3c689" ] } ], "mendeley" : { "formattedCitation" : "(Kimball &amp; Ross 2002)", "plainTextFormattedCitation" : "(Kimball &amp; Ross 2002)", "previouslyFormattedCitation" : "(Kimball &amp; Ross 2002)" }, "properties" : { "noteIndex" : 0 }, "schema" : "https://github.com/citation-style-language/schema/raw/master/csl-citation.json" }</w:instrText>
      </w:r>
      <w:r w:rsidR="003C3616">
        <w:fldChar w:fldCharType="separate"/>
      </w:r>
      <w:r w:rsidR="003C3616" w:rsidRPr="003C3616">
        <w:rPr>
          <w:noProof/>
        </w:rPr>
        <w:t>(</w:t>
      </w:r>
      <w:proofErr w:type="spellStart"/>
      <w:r w:rsidR="003C3616" w:rsidRPr="003C3616">
        <w:rPr>
          <w:noProof/>
        </w:rPr>
        <w:t>Kimball</w:t>
      </w:r>
      <w:proofErr w:type="spellEnd"/>
      <w:r w:rsidR="003C3616" w:rsidRPr="003C3616">
        <w:rPr>
          <w:noProof/>
        </w:rPr>
        <w:t xml:space="preserve"> &amp; Ross 2002)</w:t>
      </w:r>
      <w:r w:rsidR="003C3616">
        <w:fldChar w:fldCharType="end"/>
      </w:r>
      <w:r w:rsidR="00221B53">
        <w:t>.</w:t>
      </w:r>
      <w:r w:rsidR="0079121E">
        <w:t xml:space="preserve"> </w:t>
      </w:r>
      <w:r w:rsidR="00221B53">
        <w:t xml:space="preserve">A visão </w:t>
      </w:r>
      <w:r w:rsidR="00221B53" w:rsidRPr="00221B53">
        <w:rPr>
          <w:i/>
        </w:rPr>
        <w:t xml:space="preserve">Top </w:t>
      </w:r>
      <w:proofErr w:type="spellStart"/>
      <w:r w:rsidR="00221B53" w:rsidRPr="00221B53">
        <w:rPr>
          <w:i/>
        </w:rPr>
        <w:t>Down</w:t>
      </w:r>
      <w:proofErr w:type="spellEnd"/>
      <w:r w:rsidR="00221B53">
        <w:rPr>
          <w:i/>
        </w:rPr>
        <w:t xml:space="preserve">, </w:t>
      </w:r>
      <w:r w:rsidR="00221B53">
        <w:t xml:space="preserve">ao contrário da anterior defende que o </w:t>
      </w:r>
      <w:r w:rsidR="00221B53" w:rsidRPr="00221B53">
        <w:rPr>
          <w:i/>
        </w:rPr>
        <w:t xml:space="preserve">Data </w:t>
      </w:r>
      <w:proofErr w:type="spellStart"/>
      <w:r w:rsidR="00221B53" w:rsidRPr="00221B53">
        <w:rPr>
          <w:i/>
        </w:rPr>
        <w:t>Warehouse</w:t>
      </w:r>
      <w:proofErr w:type="spellEnd"/>
      <w:r w:rsidR="00221B53">
        <w:t xml:space="preserve"> deve ser desenvolvido primeiro na sua completude e que será de onde derivará posteriormente a informação para os </w:t>
      </w:r>
      <w:r w:rsidR="00221B53" w:rsidRPr="00221B53">
        <w:rPr>
          <w:i/>
        </w:rPr>
        <w:t xml:space="preserve">data </w:t>
      </w:r>
      <w:proofErr w:type="spellStart"/>
      <w:r w:rsidR="00221B53" w:rsidRPr="00221B53">
        <w:rPr>
          <w:i/>
        </w:rPr>
        <w:t>marts</w:t>
      </w:r>
      <w:proofErr w:type="spellEnd"/>
      <w:r w:rsidR="00221B53">
        <w:t xml:space="preserve"> que apoiarão as áreas de negócio. O nome mais conhecido que apoia esta abordagem é </w:t>
      </w:r>
      <w:proofErr w:type="spellStart"/>
      <w:r w:rsidR="00221B53">
        <w:t>Inmon</w:t>
      </w:r>
      <w:proofErr w:type="spellEnd"/>
      <w:r w:rsidR="00221B53">
        <w:t>.</w:t>
      </w:r>
    </w:p>
    <w:p w14:paraId="1AAF6B00" w14:textId="175E9C44" w:rsidR="0079121E" w:rsidRPr="00157E97" w:rsidRDefault="00A67613" w:rsidP="008F4852">
      <w:pPr>
        <w:pStyle w:val="Texto"/>
      </w:pPr>
      <w:r>
        <w:t>Estas estruturas de visualização</w:t>
      </w:r>
      <w:r w:rsidR="005D0E3D">
        <w:t xml:space="preserve"> de dados são</w:t>
      </w:r>
      <w:r>
        <w:t xml:space="preserve"> frequentemente denominadas por cubos</w:t>
      </w:r>
      <w:r w:rsidR="005D0E3D">
        <w:t>, pela razão de se conseguir fazer um paralelismo visual entre a extração de sets de informação com as subseções de um cubo em três dimensões.</w:t>
      </w:r>
      <w:r w:rsidR="0079121E">
        <w:t xml:space="preserve"> A abordagem com que </w:t>
      </w:r>
      <w:r w:rsidR="00CC1036">
        <w:t xml:space="preserve">os </w:t>
      </w:r>
      <w:r w:rsidR="0079121E">
        <w:t xml:space="preserve">vários fabricantes </w:t>
      </w:r>
      <w:r w:rsidR="00CC1036">
        <w:t>de ferramentas de BI incluem este</w:t>
      </w:r>
      <w:r w:rsidR="0079121E">
        <w:t xml:space="preserve">s </w:t>
      </w:r>
      <w:r w:rsidR="00CC1036">
        <w:t>mecanismos</w:t>
      </w:r>
      <w:r w:rsidR="0079121E">
        <w:t xml:space="preserve"> nos seus </w:t>
      </w:r>
      <w:proofErr w:type="gramStart"/>
      <w:r w:rsidR="0079121E" w:rsidRPr="0079121E">
        <w:rPr>
          <w:i/>
        </w:rPr>
        <w:t>softwares</w:t>
      </w:r>
      <w:proofErr w:type="gramEnd"/>
      <w:r w:rsidR="00CC1036">
        <w:rPr>
          <w:i/>
        </w:rPr>
        <w:t xml:space="preserve">, </w:t>
      </w:r>
      <w:r w:rsidR="00CC1036">
        <w:t xml:space="preserve">é muito semelhante entre si, sendo que existem algumas funcionalidades de ferramentas de topo, que despertam a curiosidade e interesse da comunidade e clientes que utilizam estas </w:t>
      </w:r>
      <w:r w:rsidR="00CC1036">
        <w:lastRenderedPageBreak/>
        <w:t xml:space="preserve">ferramentas. Um bom exemplo do mencionado são os objetos de </w:t>
      </w:r>
      <w:r w:rsidR="00CC1036">
        <w:rPr>
          <w:i/>
        </w:rPr>
        <w:t>V</w:t>
      </w:r>
      <w:r w:rsidR="00157E97">
        <w:rPr>
          <w:i/>
        </w:rPr>
        <w:t>irtual Cubes</w:t>
      </w:r>
      <w:r w:rsidR="00157E97">
        <w:t>,</w:t>
      </w:r>
      <w:r w:rsidR="00CC1036">
        <w:rPr>
          <w:i/>
        </w:rPr>
        <w:t xml:space="preserve"> </w:t>
      </w:r>
      <w:r w:rsidR="00CC1036">
        <w:t xml:space="preserve">uma funcionalidade dos </w:t>
      </w:r>
      <w:proofErr w:type="spellStart"/>
      <w:r w:rsidR="00CC1036" w:rsidRPr="00CC1036">
        <w:rPr>
          <w:i/>
        </w:rPr>
        <w:t>Dynamic</w:t>
      </w:r>
      <w:proofErr w:type="spellEnd"/>
      <w:r w:rsidR="00CC1036" w:rsidRPr="00CC1036">
        <w:rPr>
          <w:i/>
        </w:rPr>
        <w:t xml:space="preserve"> Cubes</w:t>
      </w:r>
      <w:r w:rsidR="00157E97">
        <w:rPr>
          <w:i/>
        </w:rPr>
        <w:t xml:space="preserve">, </w:t>
      </w:r>
      <w:r w:rsidR="00157E97">
        <w:t xml:space="preserve">disponíveis a partir da versão 10.2 da </w:t>
      </w:r>
      <w:proofErr w:type="spellStart"/>
      <w:r w:rsidR="00157E97">
        <w:t>Cognos</w:t>
      </w:r>
      <w:proofErr w:type="spellEnd"/>
      <w:r w:rsidR="00157E97">
        <w:t>,</w:t>
      </w:r>
      <w:r w:rsidR="00CC1036">
        <w:t xml:space="preserve"> que permite aglomerar a informação de v</w:t>
      </w:r>
      <w:r w:rsidR="00157E97">
        <w:t>ários cubos</w:t>
      </w:r>
      <w:proofErr w:type="gramStart"/>
      <w:r w:rsidR="00157E97">
        <w:t>,</w:t>
      </w:r>
      <w:proofErr w:type="gramEnd"/>
      <w:r w:rsidR="00157E97">
        <w:t xml:space="preserve"> estejam materializados fisicamente ou virtualmente, num único </w:t>
      </w:r>
      <w:r w:rsidR="00157E97">
        <w:rPr>
          <w:i/>
        </w:rPr>
        <w:t xml:space="preserve">Virtual Cube, </w:t>
      </w:r>
      <w:proofErr w:type="spellStart"/>
      <w:r w:rsidR="00157E97" w:rsidRPr="00157E97">
        <w:t>possibilitanto</w:t>
      </w:r>
      <w:proofErr w:type="spellEnd"/>
      <w:r w:rsidR="00157E97">
        <w:rPr>
          <w:i/>
        </w:rPr>
        <w:t xml:space="preserve"> </w:t>
      </w:r>
      <w:r w:rsidR="00157E97">
        <w:t>o utilizador a exploração de vários cubos como se fosse um só</w:t>
      </w:r>
      <w:r w:rsidR="00157E97">
        <w:fldChar w:fldCharType="begin" w:fldLock="1"/>
      </w:r>
      <w:r w:rsidR="003E4013">
        <w:instrText>ADDIN CSL_CITATION { "citationItems" : [ { "id" : "ITEM-1", "itemData" : { "author" : [ { "dropping-particle" : "", "family" : "Beryoza", "given" : "Dimitriy", "non-dropping-particle" : "", "parse-names" : false, "suffix" : "" }, { "dropping-particle" : "", "family" : "Campbell", "given" : "Mary Alice", "non-dropping-particle" : "", "parse-names" : false, "suffix" : "" }, { "dropping-particle" : "", "family" : "Cardorelle", "given" : "Cesar", "non-dropping-particle" : "", "parse-names" : false, "suffix" : "" }, { "dropping-particle" : "", "family" : "Creasey", "given" : "Tod", "non-dropping-particle" : "", "parse-names" : false, "suffix" : "" }, { "dropping-particle" : "", "family" : "Silva", "given" : "Vlaunir", "non-dropping-particle" : "Da", "parse-names" : false, "suffix" : "" }, { "dropping-particle" : "", "family" : "David", "given" : "Sean", "non-dropping-particle" : "", "parse-names" : false, "suffix" : "" }, { "dropping-particle" : "", "family" : "Haleitner", "given" : "Avery", "non-dropping-particle" : "", "parse-names" : false, "suffix" : "" }, { "dropping-particle" : "", "family" : "Henderson", "given" : "Ian", "non-dropping-particle" : "", "parse-names" : false, "suffix" : "" }, { "dropping-particle" : "", "family" : "Howell", "given" : "Daniel", "non-dropping-particle" : "", "parse-names" : false, "suffix" : "" }, { "dropping-particle" : "", "family" : "Kozine", "given" : "Igor", "non-dropping-particle" : "", "parse-names" : false, "suffix" : "" }, { "dropping-particle" : "", "family" : "Prieto", "given" : "Paul", "non-dropping-particle" : "", "parse-names" : false, "suffix" : "" }, { "dropping-particle" : "", "family" : "Vazquez", "given" : "Jose", "non-dropping-particle" : "", "parse-names" : false, "suffix" : "" }, { "dropping-particle" : "", "family" : "Zhang", "given" : "Ying", "non-dropping-particle" : "", "parse-names" : false, "suffix" : "" } ], "edition" : "2nd", "id" : "ITEM-1", "issued" : { "date-parts" : [ [ "2015" ] ] }, "number-of-pages" : "588", "title" : "IBM Cognos Dynamic Cubes", "type" : "book" }, "uris" : [ "http://www.mendeley.com/documents/?uuid=e970b456-599a-4c2c-b33b-e375198e2c48" ] } ], "mendeley" : { "formattedCitation" : "(Beryoza et al. 2015)", "plainTextFormattedCitation" : "(Beryoza et al. 2015)", "previouslyFormattedCitation" : "(Beryoza et al. 2015)" }, "properties" : { "noteIndex" : 0 }, "schema" : "https://github.com/citation-style-language/schema/raw/master/csl-citation.json" }</w:instrText>
      </w:r>
      <w:r w:rsidR="00157E97">
        <w:fldChar w:fldCharType="separate"/>
      </w:r>
      <w:r w:rsidR="00157E97" w:rsidRPr="00157E97">
        <w:rPr>
          <w:noProof/>
        </w:rPr>
        <w:t>(</w:t>
      </w:r>
      <w:proofErr w:type="spellStart"/>
      <w:r w:rsidR="00157E97" w:rsidRPr="00157E97">
        <w:rPr>
          <w:noProof/>
        </w:rPr>
        <w:t>Beryoza</w:t>
      </w:r>
      <w:proofErr w:type="spellEnd"/>
      <w:r w:rsidR="00157E97" w:rsidRPr="00157E97">
        <w:rPr>
          <w:noProof/>
        </w:rPr>
        <w:t xml:space="preserve"> et al. 2015)</w:t>
      </w:r>
      <w:r w:rsidR="00157E97">
        <w:fldChar w:fldCharType="end"/>
      </w:r>
    </w:p>
    <w:p w14:paraId="008425A2" w14:textId="77777777" w:rsidR="00221B53" w:rsidRPr="00221B53" w:rsidRDefault="00221B53" w:rsidP="008F4852">
      <w:pPr>
        <w:pStyle w:val="Texto"/>
      </w:pPr>
    </w:p>
    <w:p w14:paraId="0B30C794" w14:textId="77777777" w:rsidR="00AD7966" w:rsidRDefault="00AD7966">
      <w:pPr>
        <w:rPr>
          <w:rFonts w:ascii="Times New Roman" w:eastAsiaTheme="minorEastAsia" w:hAnsi="Times New Roman" w:cs="Times New Roman"/>
          <w:b/>
          <w:spacing w:val="15"/>
          <w:sz w:val="40"/>
        </w:rPr>
      </w:pPr>
      <w:bookmarkStart w:id="108" w:name="_Toc433668240"/>
      <w:r>
        <w:br w:type="page"/>
      </w:r>
    </w:p>
    <w:p w14:paraId="624EAE2E" w14:textId="1D871128" w:rsidR="007476D3" w:rsidRPr="00191C2F" w:rsidRDefault="007476D3" w:rsidP="0004663E">
      <w:pPr>
        <w:pStyle w:val="Capitulo"/>
      </w:pPr>
      <w:bookmarkStart w:id="109" w:name="_Toc433668241"/>
      <w:bookmarkStart w:id="110" w:name="_Toc434250565"/>
      <w:bookmarkEnd w:id="108"/>
      <w:r w:rsidRPr="00191C2F">
        <w:lastRenderedPageBreak/>
        <w:t>Proposta de Solução e Arquitetura</w:t>
      </w:r>
      <w:bookmarkEnd w:id="109"/>
      <w:bookmarkEnd w:id="110"/>
    </w:p>
    <w:p w14:paraId="7F7D0DB9" w14:textId="3BB0FE11" w:rsidR="007476D3" w:rsidRPr="00191C2F" w:rsidRDefault="007476D3" w:rsidP="0004663E">
      <w:pPr>
        <w:pStyle w:val="Estilo1"/>
      </w:pPr>
      <w:bookmarkStart w:id="111" w:name="_Toc433668242"/>
      <w:bookmarkStart w:id="112" w:name="_Toc434250566"/>
      <w:r w:rsidRPr="00191C2F">
        <w:t>Base de dados</w:t>
      </w:r>
      <w:bookmarkEnd w:id="111"/>
      <w:bookmarkEnd w:id="112"/>
    </w:p>
    <w:p w14:paraId="7B846B70" w14:textId="13FAEF18" w:rsidR="007476D3" w:rsidRPr="00191C2F" w:rsidRDefault="007476D3" w:rsidP="00DA1875">
      <w:pPr>
        <w:pStyle w:val="Texto"/>
      </w:pPr>
      <w:r w:rsidRPr="00191C2F">
        <w:t xml:space="preserve">De forma a conseguir-se fazer uma exploração significativa dos dados, escolheu-se fazer a integração dos mesmos numa base de dados estruturada, SQL </w:t>
      </w:r>
      <w:proofErr w:type="gramStart"/>
      <w:r w:rsidRPr="00191C2F">
        <w:t>Server</w:t>
      </w:r>
      <w:proofErr w:type="gramEnd"/>
      <w:r w:rsidRPr="00191C2F">
        <w:t xml:space="preserve"> 2012 para que de uma modo abrangente se pudessem </w:t>
      </w:r>
      <w:r w:rsidR="009D5928">
        <w:t>executar</w:t>
      </w:r>
      <w:r w:rsidRPr="00191C2F">
        <w:t xml:space="preserve"> análises</w:t>
      </w:r>
      <w:r w:rsidR="009D5928">
        <w:t xml:space="preserve"> </w:t>
      </w:r>
      <w:r w:rsidR="009D5928" w:rsidRPr="00191C2F">
        <w:t xml:space="preserve">aos dados persistidos e </w:t>
      </w:r>
      <w:proofErr w:type="spellStart"/>
      <w:r w:rsidR="009D5928" w:rsidRPr="00191C2F">
        <w:t>semi-tratados</w:t>
      </w:r>
      <w:proofErr w:type="spellEnd"/>
      <w:r w:rsidR="009D5928">
        <w:t>, num ambiente controlado. A</w:t>
      </w:r>
      <w:r w:rsidRPr="00191C2F">
        <w:t xml:space="preserve"> versão utilizada é uma versão </w:t>
      </w:r>
      <w:r w:rsidRPr="002246E6">
        <w:rPr>
          <w:i/>
        </w:rPr>
        <w:t>trial</w:t>
      </w:r>
      <w:r w:rsidRPr="00191C2F">
        <w:t xml:space="preserve"> que a Microsoft disponibiliza, ferramenta </w:t>
      </w:r>
      <w:r w:rsidR="009D5928">
        <w:t>com</w:t>
      </w:r>
      <w:r w:rsidRPr="00191C2F">
        <w:t xml:space="preserve"> algumas limitações em versão </w:t>
      </w:r>
      <w:r w:rsidRPr="009D5928">
        <w:rPr>
          <w:i/>
        </w:rPr>
        <w:t>trial</w:t>
      </w:r>
      <w:r w:rsidRPr="00191C2F">
        <w:t xml:space="preserve">, mas cujas funcionalidades que apresenta serão mais que suficientes para elaborar as análises que se pretendem efetuar. O </w:t>
      </w:r>
      <w:r w:rsidR="009D5928">
        <w:t>sistema de gestão de base de dados (</w:t>
      </w:r>
      <w:r w:rsidRPr="00191C2F">
        <w:t>SGBD</w:t>
      </w:r>
      <w:r w:rsidR="009D5928">
        <w:t>)</w:t>
      </w:r>
      <w:r w:rsidRPr="00191C2F">
        <w:t xml:space="preserve"> utilizado foi o </w:t>
      </w:r>
      <w:r w:rsidRPr="009D5928">
        <w:rPr>
          <w:i/>
        </w:rPr>
        <w:t xml:space="preserve">Management </w:t>
      </w:r>
      <w:proofErr w:type="spellStart"/>
      <w:r w:rsidRPr="009D5928">
        <w:rPr>
          <w:i/>
        </w:rPr>
        <w:t>Studio</w:t>
      </w:r>
      <w:proofErr w:type="spellEnd"/>
      <w:r w:rsidRPr="00191C2F">
        <w:t xml:space="preserve"> da </w:t>
      </w:r>
      <w:r w:rsidRPr="009D5928">
        <w:rPr>
          <w:i/>
        </w:rPr>
        <w:t>Microsoft</w:t>
      </w:r>
      <w:r w:rsidRPr="00191C2F">
        <w:t xml:space="preserve">, ferramenta </w:t>
      </w:r>
      <w:r w:rsidR="009D5928" w:rsidRPr="009D5928">
        <w:rPr>
          <w:i/>
        </w:rPr>
        <w:t>standard</w:t>
      </w:r>
      <w:r w:rsidRPr="00191C2F">
        <w:t xml:space="preserve"> para manuseamento de bases de dados SQL </w:t>
      </w:r>
      <w:proofErr w:type="gramStart"/>
      <w:r w:rsidRPr="00191C2F">
        <w:t>Server</w:t>
      </w:r>
      <w:proofErr w:type="gramEnd"/>
      <w:r w:rsidRPr="00191C2F">
        <w:t xml:space="preserve"> e que vem por defeito com o pacote de instalaçã</w:t>
      </w:r>
      <w:r w:rsidR="009D5928">
        <w:t>o da base de dados.</w:t>
      </w:r>
    </w:p>
    <w:p w14:paraId="221AA3FF" w14:textId="5C9D344C" w:rsidR="007476D3" w:rsidRPr="00191C2F" w:rsidRDefault="007476D3" w:rsidP="00DA1875">
      <w:pPr>
        <w:pStyle w:val="Texto"/>
      </w:pPr>
      <w:r w:rsidRPr="00191C2F">
        <w:t>A proposta para armazenamento dos dados assenta numa base de dado</w:t>
      </w:r>
      <w:r w:rsidR="00DA0496">
        <w:t xml:space="preserve">s, ISCTE-WLAN que para além do </w:t>
      </w:r>
      <w:r w:rsidRPr="00DA0496">
        <w:rPr>
          <w:i/>
        </w:rPr>
        <w:t>PRIMAY</w:t>
      </w:r>
      <w:r w:rsidRPr="00191C2F">
        <w:t xml:space="preserve">, contém outros </w:t>
      </w:r>
      <w:proofErr w:type="spellStart"/>
      <w:r w:rsidRPr="00191C2F">
        <w:rPr>
          <w:i/>
        </w:rPr>
        <w:t>filegroups</w:t>
      </w:r>
      <w:proofErr w:type="spellEnd"/>
      <w:r w:rsidR="00B21F75">
        <w:rPr>
          <w:i/>
        </w:rPr>
        <w:t xml:space="preserve"> </w:t>
      </w:r>
      <w:r w:rsidR="00B21F75">
        <w:t>criados adicionalmente e</w:t>
      </w:r>
      <w:r w:rsidRPr="00191C2F">
        <w:t xml:space="preserve"> que servem para armazenar as diferentes tabelas, separando os dados existente por natureza. Esta classificação pode ser identificada através do prefixo do próprio nome da tabela</w:t>
      </w:r>
      <w:r w:rsidR="002246E6">
        <w:t>, como especificado na tabela 5</w:t>
      </w:r>
    </w:p>
    <w:p w14:paraId="63CE8823" w14:textId="79C6A489" w:rsidR="00360EDB" w:rsidRDefault="00360EDB" w:rsidP="00360EDB">
      <w:pPr>
        <w:pStyle w:val="Caption"/>
        <w:keepNext/>
        <w:jc w:val="both"/>
      </w:pPr>
      <w:bookmarkStart w:id="113" w:name="_Toc434250691"/>
      <w:r>
        <w:t xml:space="preserve">Tabela </w:t>
      </w:r>
      <w:fldSimple w:instr=" SEQ Tabela \* ARABIC ">
        <w:r w:rsidR="00E06BBB">
          <w:rPr>
            <w:noProof/>
          </w:rPr>
          <w:t>5</w:t>
        </w:r>
      </w:fldSimple>
      <w:r>
        <w:t xml:space="preserve"> - </w:t>
      </w:r>
      <w:proofErr w:type="spellStart"/>
      <w:r w:rsidRPr="001934CE">
        <w:t>Filegroups</w:t>
      </w:r>
      <w:proofErr w:type="spellEnd"/>
      <w:r w:rsidRPr="001934CE">
        <w:t xml:space="preserve"> utilizados na implementação da ar</w:t>
      </w:r>
      <w:r>
        <w:t>q</w:t>
      </w:r>
      <w:r w:rsidRPr="001934CE">
        <w:t>uitetura</w:t>
      </w:r>
      <w:bookmarkEnd w:id="113"/>
    </w:p>
    <w:p w14:paraId="31FD7B01" w14:textId="77777777" w:rsidR="00FC3AE0" w:rsidRPr="0006323D" w:rsidRDefault="007476D3" w:rsidP="0006323D">
      <w:pPr>
        <w:pStyle w:val="Texto"/>
      </w:pPr>
      <w:r w:rsidRPr="0006323D">
        <w:rPr>
          <w:noProof/>
          <w:lang w:eastAsia="pt-PT"/>
        </w:rPr>
        <w:drawing>
          <wp:inline distT="0" distB="0" distL="0" distR="0" wp14:anchorId="7C1C9617" wp14:editId="6FB6DB33">
            <wp:extent cx="5400040" cy="114607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1146076"/>
                    </a:xfrm>
                    <a:prstGeom prst="rect">
                      <a:avLst/>
                    </a:prstGeom>
                    <a:noFill/>
                    <a:ln>
                      <a:noFill/>
                    </a:ln>
                  </pic:spPr>
                </pic:pic>
              </a:graphicData>
            </a:graphic>
          </wp:inline>
        </w:drawing>
      </w:r>
    </w:p>
    <w:p w14:paraId="278EC28D" w14:textId="55FF16E7" w:rsidR="007476D3" w:rsidRDefault="00B21F75" w:rsidP="00DA1875">
      <w:pPr>
        <w:pStyle w:val="Texto"/>
      </w:pPr>
      <w:r>
        <w:t>As especificações das tabelas que irão ser utilizadas para armazenar os dados que servirão para uma primeira análise visual</w:t>
      </w:r>
      <w:r w:rsidR="00BC72F4">
        <w:t>, executada</w:t>
      </w:r>
      <w:r>
        <w:t xml:space="preserve"> no </w:t>
      </w:r>
      <w:proofErr w:type="spellStart"/>
      <w:r>
        <w:t>Gephi</w:t>
      </w:r>
      <w:proofErr w:type="spellEnd"/>
      <w:r>
        <w:t xml:space="preserve"> encontram-se no Anexo B</w:t>
      </w:r>
      <w:r w:rsidR="00BC72F4">
        <w:t>.</w:t>
      </w:r>
    </w:p>
    <w:p w14:paraId="225F8743" w14:textId="69AC1A01" w:rsidR="007476D3" w:rsidRPr="00191C2F" w:rsidRDefault="00F043ED" w:rsidP="00137E20">
      <w:pPr>
        <w:pStyle w:val="Texto"/>
      </w:pPr>
      <w:r>
        <w:t>Optou-se por</w:t>
      </w:r>
      <w:r w:rsidR="007476D3" w:rsidRPr="00191C2F">
        <w:t xml:space="preserve"> </w:t>
      </w:r>
      <w:r>
        <w:t xml:space="preserve">iniciar a construção de um modelo </w:t>
      </w:r>
      <w:r w:rsidRPr="00F043ED">
        <w:rPr>
          <w:i/>
        </w:rPr>
        <w:t xml:space="preserve">Data </w:t>
      </w:r>
      <w:proofErr w:type="spellStart"/>
      <w:r w:rsidRPr="00F043ED">
        <w:rPr>
          <w:i/>
        </w:rPr>
        <w:t>Mart</w:t>
      </w:r>
      <w:proofErr w:type="spellEnd"/>
      <w:r w:rsidR="007476D3" w:rsidRPr="00191C2F">
        <w:t xml:space="preserve"> </w:t>
      </w:r>
      <w:r>
        <w:t>(</w:t>
      </w:r>
      <w:r w:rsidR="007476D3" w:rsidRPr="00191C2F">
        <w:t>DM</w:t>
      </w:r>
      <w:r>
        <w:t xml:space="preserve">) para as análises de eventos, que assenta nesta fase inicial, nas análises de </w:t>
      </w:r>
      <w:proofErr w:type="gramStart"/>
      <w:r w:rsidR="00CB332E">
        <w:rPr>
          <w:i/>
        </w:rPr>
        <w:t>r</w:t>
      </w:r>
      <w:r w:rsidRPr="00F043ED">
        <w:rPr>
          <w:i/>
        </w:rPr>
        <w:t>oaming</w:t>
      </w:r>
      <w:proofErr w:type="gramEnd"/>
      <w:r>
        <w:rPr>
          <w:i/>
        </w:rPr>
        <w:t xml:space="preserve">. </w:t>
      </w:r>
      <w:r>
        <w:t>A estrutu</w:t>
      </w:r>
      <w:r w:rsidR="00CB332E">
        <w:t xml:space="preserve">ra inicial </w:t>
      </w:r>
      <w:r w:rsidR="00C96DB7">
        <w:t xml:space="preserve">tem </w:t>
      </w:r>
      <w:r w:rsidR="003251A0">
        <w:t>cinco</w:t>
      </w:r>
      <w:r w:rsidR="00CB332E">
        <w:t xml:space="preserve"> tabelas de</w:t>
      </w:r>
      <w:r>
        <w:t xml:space="preserve"> dimens</w:t>
      </w:r>
      <w:r w:rsidR="00CB332E">
        <w:t xml:space="preserve">ão e uma tabela </w:t>
      </w:r>
      <w:r w:rsidR="000D179E">
        <w:t>factual.</w:t>
      </w:r>
      <w:r w:rsidR="007476D3" w:rsidRPr="00191C2F">
        <w:t xml:space="preserve"> Este modelo tem como propósito servir de base para o </w:t>
      </w:r>
      <w:r w:rsidR="007476D3" w:rsidRPr="00CB332E">
        <w:rPr>
          <w:i/>
        </w:rPr>
        <w:t>S</w:t>
      </w:r>
      <w:r w:rsidR="00CB332E" w:rsidRPr="00CB332E">
        <w:rPr>
          <w:i/>
        </w:rPr>
        <w:t xml:space="preserve">QL </w:t>
      </w:r>
      <w:proofErr w:type="gramStart"/>
      <w:r w:rsidR="00CB332E" w:rsidRPr="00CB332E">
        <w:rPr>
          <w:i/>
        </w:rPr>
        <w:t>Server</w:t>
      </w:r>
      <w:proofErr w:type="gramEnd"/>
      <w:r w:rsidR="00CB332E" w:rsidRPr="00CB332E">
        <w:rPr>
          <w:i/>
        </w:rPr>
        <w:t xml:space="preserve"> </w:t>
      </w:r>
      <w:proofErr w:type="spellStart"/>
      <w:r w:rsidR="00CB332E" w:rsidRPr="00CB332E">
        <w:rPr>
          <w:i/>
        </w:rPr>
        <w:t>Analysis</w:t>
      </w:r>
      <w:proofErr w:type="spellEnd"/>
      <w:r w:rsidR="00CB332E" w:rsidRPr="00CB332E">
        <w:rPr>
          <w:i/>
        </w:rPr>
        <w:t xml:space="preserve"> </w:t>
      </w:r>
      <w:proofErr w:type="spellStart"/>
      <w:r w:rsidR="00CB332E" w:rsidRPr="00CB332E">
        <w:rPr>
          <w:i/>
        </w:rPr>
        <w:t>Services</w:t>
      </w:r>
      <w:proofErr w:type="spellEnd"/>
      <w:r w:rsidR="00CB332E">
        <w:t xml:space="preserve"> (S</w:t>
      </w:r>
      <w:r w:rsidR="007476D3" w:rsidRPr="00191C2F">
        <w:t>SAS</w:t>
      </w:r>
      <w:r w:rsidR="00CB332E">
        <w:t>)</w:t>
      </w:r>
      <w:r w:rsidR="007476D3" w:rsidRPr="00191C2F">
        <w:t>, que utilizará as tabelas referidas, para fazer uma estrutura</w:t>
      </w:r>
      <w:r w:rsidR="00CB332E">
        <w:t xml:space="preserve"> </w:t>
      </w:r>
      <w:r w:rsidR="002751B0" w:rsidRPr="002751B0">
        <w:rPr>
          <w:i/>
        </w:rPr>
        <w:t>Multidimensional</w:t>
      </w:r>
      <w:r w:rsidR="007476D3" w:rsidRPr="00191C2F">
        <w:t xml:space="preserve"> </w:t>
      </w:r>
      <w:r w:rsidR="007476D3" w:rsidRPr="000D179E">
        <w:rPr>
          <w:i/>
        </w:rPr>
        <w:t>O</w:t>
      </w:r>
      <w:r w:rsidR="000D179E" w:rsidRPr="000D179E">
        <w:rPr>
          <w:i/>
        </w:rPr>
        <w:t xml:space="preserve">nline </w:t>
      </w:r>
      <w:proofErr w:type="spellStart"/>
      <w:r w:rsidR="007476D3" w:rsidRPr="000D179E">
        <w:rPr>
          <w:i/>
        </w:rPr>
        <w:t>A</w:t>
      </w:r>
      <w:r w:rsidR="000D179E" w:rsidRPr="000D179E">
        <w:rPr>
          <w:i/>
        </w:rPr>
        <w:t>nalytical</w:t>
      </w:r>
      <w:proofErr w:type="spellEnd"/>
      <w:r w:rsidR="000D179E" w:rsidRPr="000D179E">
        <w:rPr>
          <w:i/>
        </w:rPr>
        <w:t xml:space="preserve"> </w:t>
      </w:r>
      <w:proofErr w:type="spellStart"/>
      <w:r w:rsidR="007476D3" w:rsidRPr="000D179E">
        <w:rPr>
          <w:i/>
        </w:rPr>
        <w:t>P</w:t>
      </w:r>
      <w:r w:rsidR="000D179E" w:rsidRPr="000D179E">
        <w:rPr>
          <w:i/>
        </w:rPr>
        <w:t>rocessing</w:t>
      </w:r>
      <w:proofErr w:type="spellEnd"/>
      <w:r w:rsidR="000D179E">
        <w:t xml:space="preserve"> (</w:t>
      </w:r>
      <w:r w:rsidR="002751B0">
        <w:t>M</w:t>
      </w:r>
      <w:r w:rsidR="000D179E">
        <w:t>OLAP)</w:t>
      </w:r>
      <w:r w:rsidR="007476D3" w:rsidRPr="00191C2F">
        <w:t>, qu</w:t>
      </w:r>
      <w:r w:rsidR="00CB332E">
        <w:t xml:space="preserve">e poderá ser acedida via Excel </w:t>
      </w:r>
      <w:r w:rsidR="007476D3" w:rsidRPr="00191C2F">
        <w:t>ou outra ferramenta de expl</w:t>
      </w:r>
      <w:r w:rsidR="00CB332E">
        <w:t xml:space="preserve">oração de cubos. </w:t>
      </w:r>
      <w:r w:rsidR="007476D3" w:rsidRPr="00191C2F">
        <w:t>O referido modelo terá uma representação física na base de dados, seguindo as melhor</w:t>
      </w:r>
      <w:r w:rsidR="00CB332E">
        <w:t xml:space="preserve">es práticas de </w:t>
      </w:r>
      <w:r w:rsidR="00CB332E">
        <w:lastRenderedPageBreak/>
        <w:t xml:space="preserve">construção de </w:t>
      </w:r>
      <w:proofErr w:type="spellStart"/>
      <w:r w:rsidR="00CB332E">
        <w:t>DMs</w:t>
      </w:r>
      <w:proofErr w:type="spellEnd"/>
      <w:r w:rsidR="007476D3" w:rsidRPr="00191C2F">
        <w:t xml:space="preserve"> com implementação de </w:t>
      </w:r>
      <w:proofErr w:type="spellStart"/>
      <w:r w:rsidR="007476D3" w:rsidRPr="00191C2F">
        <w:rPr>
          <w:i/>
        </w:rPr>
        <w:t>surrogate</w:t>
      </w:r>
      <w:proofErr w:type="spellEnd"/>
      <w:r w:rsidR="007476D3" w:rsidRPr="00191C2F">
        <w:rPr>
          <w:i/>
        </w:rPr>
        <w:t xml:space="preserve"> </w:t>
      </w:r>
      <w:proofErr w:type="spellStart"/>
      <w:r w:rsidR="007476D3" w:rsidRPr="00191C2F">
        <w:rPr>
          <w:i/>
        </w:rPr>
        <w:t>keys</w:t>
      </w:r>
      <w:proofErr w:type="spellEnd"/>
      <w:r w:rsidR="000D179E">
        <w:rPr>
          <w:i/>
        </w:rPr>
        <w:t xml:space="preserve"> </w:t>
      </w:r>
      <w:r w:rsidR="000D179E">
        <w:t>(SK)</w:t>
      </w:r>
      <w:r w:rsidR="007476D3" w:rsidRPr="00191C2F">
        <w:rPr>
          <w:i/>
        </w:rPr>
        <w:t xml:space="preserve"> </w:t>
      </w:r>
      <w:r w:rsidR="007476D3" w:rsidRPr="00191C2F">
        <w:t>inteiras, disposição em estrela, com chaves</w:t>
      </w:r>
      <w:r w:rsidR="00CB332E">
        <w:t xml:space="preserve"> primárias</w:t>
      </w:r>
      <w:r w:rsidR="007476D3" w:rsidRPr="00191C2F">
        <w:t xml:space="preserve"> </w:t>
      </w:r>
      <w:r w:rsidR="00CB332E">
        <w:t>definidas</w:t>
      </w:r>
      <w:r w:rsidR="007476D3" w:rsidRPr="00191C2F">
        <w:t xml:space="preserve"> nas tabelas para garantir integridade dos dados aquando os carregamentos.</w:t>
      </w:r>
      <w:r w:rsidR="002246E6">
        <w:t xml:space="preserve"> A figura</w:t>
      </w:r>
      <w:r w:rsidR="008D482F">
        <w:t xml:space="preserve"> 8</w:t>
      </w:r>
      <w:r w:rsidR="002246E6">
        <w:t xml:space="preserve"> seguinte representa a arquitetura desenvolvida.</w:t>
      </w:r>
    </w:p>
    <w:p w14:paraId="5CB8CEE0" w14:textId="77777777" w:rsidR="00360EDB" w:rsidRDefault="00CB332E" w:rsidP="00360EDB">
      <w:pPr>
        <w:pStyle w:val="Texto"/>
        <w:keepNext/>
      </w:pPr>
      <w:r w:rsidRPr="0006323D">
        <w:rPr>
          <w:noProof/>
          <w:lang w:eastAsia="pt-PT"/>
        </w:rPr>
        <w:drawing>
          <wp:inline distT="0" distB="0" distL="0" distR="0" wp14:anchorId="72AEAC06" wp14:editId="2E4C37C7">
            <wp:extent cx="5400040" cy="28536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2853690"/>
                    </a:xfrm>
                    <a:prstGeom prst="rect">
                      <a:avLst/>
                    </a:prstGeom>
                  </pic:spPr>
                </pic:pic>
              </a:graphicData>
            </a:graphic>
          </wp:inline>
        </w:drawing>
      </w:r>
    </w:p>
    <w:p w14:paraId="4A9B774F" w14:textId="07B7063A" w:rsidR="00FC3AE0" w:rsidRPr="0006323D" w:rsidRDefault="00360EDB" w:rsidP="00360EDB">
      <w:pPr>
        <w:pStyle w:val="Caption"/>
        <w:jc w:val="both"/>
      </w:pPr>
      <w:bookmarkStart w:id="114" w:name="_Toc434250666"/>
      <w:r>
        <w:t xml:space="preserve">Figura </w:t>
      </w:r>
      <w:fldSimple w:instr=" SEQ Figura \* ARABIC ">
        <w:r w:rsidR="00E06BBB">
          <w:rPr>
            <w:noProof/>
          </w:rPr>
          <w:t>8</w:t>
        </w:r>
      </w:fldSimple>
      <w:r>
        <w:t xml:space="preserve"> - </w:t>
      </w:r>
      <w:r w:rsidRPr="00B6485A">
        <w:t xml:space="preserve">Star </w:t>
      </w:r>
      <w:proofErr w:type="spellStart"/>
      <w:r w:rsidRPr="00B6485A">
        <w:t>Schema</w:t>
      </w:r>
      <w:proofErr w:type="spellEnd"/>
      <w:r w:rsidRPr="00B6485A">
        <w:t xml:space="preserve"> do DM</w:t>
      </w:r>
      <w:bookmarkEnd w:id="114"/>
    </w:p>
    <w:p w14:paraId="12CF0192" w14:textId="10547329" w:rsidR="007476D3" w:rsidRPr="00191C2F" w:rsidRDefault="007476D3" w:rsidP="00137E20">
      <w:pPr>
        <w:pStyle w:val="Texto"/>
      </w:pPr>
      <w:r w:rsidRPr="00191C2F">
        <w:t xml:space="preserve">Apesar destes desenvolvimentos já assentarem numa premissa que permite a receção de dados numa base periódica e transacional, uma vez que os dados se encontram limitados ao período de um dia, também as análises se restringirão a essa duração. </w:t>
      </w:r>
    </w:p>
    <w:p w14:paraId="2A7BF470" w14:textId="625E363A" w:rsidR="007476D3" w:rsidRDefault="000D179E" w:rsidP="00137E20">
      <w:pPr>
        <w:pStyle w:val="Texto"/>
      </w:pPr>
      <w:r>
        <w:t>Existiam</w:t>
      </w:r>
      <w:r w:rsidR="007476D3" w:rsidRPr="00191C2F">
        <w:t xml:space="preserve"> algumas apreensões quanto ao tratamento de dados</w:t>
      </w:r>
      <w:r w:rsidR="001106AD">
        <w:t xml:space="preserve"> sensíveis, como é o caso dos </w:t>
      </w:r>
      <w:r w:rsidR="001106AD">
        <w:rPr>
          <w:i/>
        </w:rPr>
        <w:t xml:space="preserve">Media Access </w:t>
      </w:r>
      <w:proofErr w:type="spellStart"/>
      <w:proofErr w:type="gramStart"/>
      <w:r w:rsidR="001106AD">
        <w:rPr>
          <w:i/>
        </w:rPr>
        <w:t>Control</w:t>
      </w:r>
      <w:proofErr w:type="spellEnd"/>
      <w:proofErr w:type="gramEnd"/>
      <w:r w:rsidR="007476D3" w:rsidRPr="00191C2F">
        <w:t xml:space="preserve"> </w:t>
      </w:r>
      <w:proofErr w:type="spellStart"/>
      <w:r w:rsidR="007476D3" w:rsidRPr="000D179E">
        <w:rPr>
          <w:i/>
        </w:rPr>
        <w:t>Address</w:t>
      </w:r>
      <w:proofErr w:type="spellEnd"/>
      <w:r w:rsidR="001106AD">
        <w:rPr>
          <w:i/>
        </w:rPr>
        <w:t xml:space="preserve"> </w:t>
      </w:r>
      <w:r w:rsidR="001106AD" w:rsidRPr="001106AD">
        <w:t>(MAC)</w:t>
      </w:r>
      <w:r w:rsidR="007476D3" w:rsidRPr="00191C2F">
        <w:t xml:space="preserve"> dos clientes que </w:t>
      </w:r>
      <w:r w:rsidR="001106AD">
        <w:t>surgem</w:t>
      </w:r>
      <w:r w:rsidR="007476D3" w:rsidRPr="00191C2F">
        <w:t xml:space="preserve"> na linha </w:t>
      </w:r>
      <w:r w:rsidR="001106AD">
        <w:t>eventos</w:t>
      </w:r>
      <w:r w:rsidR="00C96DB7">
        <w:t>;</w:t>
      </w:r>
      <w:r w:rsidR="001106AD">
        <w:t xml:space="preserve"> por essa razão,</w:t>
      </w:r>
      <w:r w:rsidR="007476D3" w:rsidRPr="00191C2F">
        <w:t xml:space="preserve"> decidiu-se proceder à conversão </w:t>
      </w:r>
      <w:proofErr w:type="gramStart"/>
      <w:r>
        <w:t>do</w:t>
      </w:r>
      <w:proofErr w:type="gramEnd"/>
      <w:r w:rsidRPr="00191C2F">
        <w:t xml:space="preserve"> mesmo</w:t>
      </w:r>
      <w:r w:rsidR="001106AD">
        <w:t>,</w:t>
      </w:r>
      <w:r>
        <w:t xml:space="preserve"> para código </w:t>
      </w:r>
      <w:proofErr w:type="spellStart"/>
      <w:r w:rsidRPr="000D179E">
        <w:rPr>
          <w:i/>
        </w:rPr>
        <w:t>hash</w:t>
      </w:r>
      <w:proofErr w:type="spellEnd"/>
      <w:r>
        <w:t>,</w:t>
      </w:r>
      <w:r w:rsidR="007476D3" w:rsidRPr="00191C2F">
        <w:t xml:space="preserve"> com a função </w:t>
      </w:r>
      <w:r w:rsidR="007476D3" w:rsidRPr="000D179E">
        <w:rPr>
          <w:i/>
        </w:rPr>
        <w:t>HASHBYTE</w:t>
      </w:r>
      <w:r w:rsidR="007476D3" w:rsidRPr="00191C2F">
        <w:t xml:space="preserve">, utilizando o algoritmo MD5. </w:t>
      </w:r>
      <w:r>
        <w:t xml:space="preserve">Desta forma </w:t>
      </w:r>
      <w:r w:rsidR="00C96DB7">
        <w:t>foi possível</w:t>
      </w:r>
      <w:r>
        <w:t xml:space="preserve"> manter </w:t>
      </w:r>
      <w:r w:rsidR="007476D3" w:rsidRPr="00191C2F">
        <w:t>um descritivo, mesmo que encriptado na tabela e que poderá ser utilizado como código do cliente.</w:t>
      </w:r>
    </w:p>
    <w:p w14:paraId="5996804C" w14:textId="73EB6F9F" w:rsidR="00137E20" w:rsidRDefault="000D179E" w:rsidP="00137E20">
      <w:pPr>
        <w:pStyle w:val="Texto"/>
      </w:pPr>
      <w:r>
        <w:t xml:space="preserve">As especificações das </w:t>
      </w:r>
      <w:r w:rsidR="003C522E">
        <w:t xml:space="preserve">tabelas do </w:t>
      </w:r>
      <w:r w:rsidR="003C522E" w:rsidRPr="00DA0496">
        <w:rPr>
          <w:i/>
        </w:rPr>
        <w:t xml:space="preserve">star </w:t>
      </w:r>
      <w:proofErr w:type="spellStart"/>
      <w:r w:rsidR="003C522E" w:rsidRPr="00DA0496">
        <w:rPr>
          <w:i/>
        </w:rPr>
        <w:t>schema</w:t>
      </w:r>
      <w:proofErr w:type="spellEnd"/>
      <w:r w:rsidR="003C522E">
        <w:t xml:space="preserve"> estão disponíveis no Anexo C.</w:t>
      </w:r>
    </w:p>
    <w:p w14:paraId="4ED17A28" w14:textId="77777777" w:rsidR="00D4430E" w:rsidRPr="00137E20" w:rsidRDefault="00D4430E" w:rsidP="00137E20">
      <w:pPr>
        <w:pStyle w:val="Texto"/>
        <w:rPr>
          <w:color w:val="FF0000"/>
        </w:rPr>
      </w:pPr>
    </w:p>
    <w:p w14:paraId="470DD82A" w14:textId="762A85EC" w:rsidR="007476D3" w:rsidRPr="00191C2F" w:rsidRDefault="007476D3" w:rsidP="0004663E">
      <w:pPr>
        <w:pStyle w:val="Estilo1"/>
      </w:pPr>
      <w:bookmarkStart w:id="115" w:name="_Toc433668243"/>
      <w:bookmarkStart w:id="116" w:name="_Toc434250567"/>
      <w:r w:rsidRPr="00191C2F">
        <w:t>Integração de dados</w:t>
      </w:r>
      <w:bookmarkEnd w:id="115"/>
      <w:bookmarkEnd w:id="116"/>
    </w:p>
    <w:p w14:paraId="12D2AAFD" w14:textId="53533EA3" w:rsidR="000D179E" w:rsidRDefault="0045269D" w:rsidP="00137E20">
      <w:pPr>
        <w:pStyle w:val="Texto"/>
      </w:pPr>
      <w:r w:rsidRPr="00191C2F">
        <w:t xml:space="preserve">A integração de dados </w:t>
      </w:r>
      <w:r w:rsidR="00C96DB7">
        <w:t>foi implementada com</w:t>
      </w:r>
      <w:r w:rsidRPr="00191C2F">
        <w:t xml:space="preserve"> </w:t>
      </w:r>
      <w:r w:rsidRPr="007C0BF0">
        <w:rPr>
          <w:i/>
        </w:rPr>
        <w:t xml:space="preserve">SQL </w:t>
      </w:r>
      <w:proofErr w:type="gramStart"/>
      <w:r w:rsidRPr="007C0BF0">
        <w:rPr>
          <w:i/>
        </w:rPr>
        <w:t>Server</w:t>
      </w:r>
      <w:proofErr w:type="gramEnd"/>
      <w:r w:rsidRPr="007C0BF0">
        <w:rPr>
          <w:i/>
        </w:rPr>
        <w:t xml:space="preserve"> </w:t>
      </w:r>
      <w:proofErr w:type="spellStart"/>
      <w:r w:rsidRPr="007C0BF0">
        <w:rPr>
          <w:i/>
        </w:rPr>
        <w:t>Integration</w:t>
      </w:r>
      <w:proofErr w:type="spellEnd"/>
      <w:r w:rsidRPr="007C0BF0">
        <w:rPr>
          <w:i/>
        </w:rPr>
        <w:t xml:space="preserve"> </w:t>
      </w:r>
      <w:proofErr w:type="spellStart"/>
      <w:r w:rsidRPr="007C0BF0">
        <w:rPr>
          <w:i/>
        </w:rPr>
        <w:t>Services</w:t>
      </w:r>
      <w:proofErr w:type="spellEnd"/>
      <w:r>
        <w:t xml:space="preserve"> </w:t>
      </w:r>
      <w:r w:rsidRPr="00191C2F">
        <w:t>(</w:t>
      </w:r>
      <w:r>
        <w:t>SSIS</w:t>
      </w:r>
      <w:r w:rsidRPr="00191C2F">
        <w:t xml:space="preserve">), também da </w:t>
      </w:r>
      <w:r w:rsidRPr="001106AD">
        <w:rPr>
          <w:i/>
        </w:rPr>
        <w:t>Microsoft</w:t>
      </w:r>
      <w:r w:rsidRPr="00191C2F">
        <w:t xml:space="preserve">, que faz parte do pacote de ferramentas instaladas pela base de dados. É uma ferramenta </w:t>
      </w:r>
      <w:r>
        <w:t>extremamente completa</w:t>
      </w:r>
      <w:r w:rsidRPr="00191C2F">
        <w:t xml:space="preserve"> </w:t>
      </w:r>
      <w:r>
        <w:t>para integração</w:t>
      </w:r>
      <w:r w:rsidRPr="00191C2F">
        <w:t xml:space="preserve">, muito utilizada também a nível corporativo </w:t>
      </w:r>
      <w:r>
        <w:t>por empresas</w:t>
      </w:r>
      <w:r w:rsidRPr="00191C2F">
        <w:t xml:space="preserve"> que possuem necessidade de fazer integração </w:t>
      </w:r>
      <w:r w:rsidRPr="00191C2F">
        <w:lastRenderedPageBreak/>
        <w:t xml:space="preserve">de uma grande quantidade de dados e cujos desenvolvimentos são efetuados no </w:t>
      </w:r>
      <w:r w:rsidRPr="007C0BF0">
        <w:rPr>
          <w:i/>
        </w:rPr>
        <w:t xml:space="preserve">SQL </w:t>
      </w:r>
      <w:proofErr w:type="gramStart"/>
      <w:r w:rsidRPr="007C0BF0">
        <w:rPr>
          <w:i/>
        </w:rPr>
        <w:t>Server</w:t>
      </w:r>
      <w:proofErr w:type="gramEnd"/>
      <w:r w:rsidRPr="007C0BF0">
        <w:rPr>
          <w:i/>
        </w:rPr>
        <w:t xml:space="preserve"> Data </w:t>
      </w:r>
      <w:proofErr w:type="spellStart"/>
      <w:r w:rsidRPr="007C0BF0">
        <w:rPr>
          <w:i/>
        </w:rPr>
        <w:t>Tools</w:t>
      </w:r>
      <w:proofErr w:type="spellEnd"/>
      <w:r w:rsidRPr="007C0BF0">
        <w:rPr>
          <w:i/>
        </w:rPr>
        <w:t>,</w:t>
      </w:r>
      <w:r w:rsidRPr="00191C2F">
        <w:t xml:space="preserve"> uma versão do </w:t>
      </w:r>
      <w:r w:rsidR="007C0BF0" w:rsidRPr="007C0BF0">
        <w:rPr>
          <w:i/>
        </w:rPr>
        <w:t>V</w:t>
      </w:r>
      <w:r w:rsidRPr="001106AD">
        <w:rPr>
          <w:i/>
        </w:rPr>
        <w:t xml:space="preserve">isual </w:t>
      </w:r>
      <w:proofErr w:type="spellStart"/>
      <w:r w:rsidR="007C0BF0">
        <w:rPr>
          <w:i/>
        </w:rPr>
        <w:t>S</w:t>
      </w:r>
      <w:r w:rsidRPr="001106AD">
        <w:rPr>
          <w:i/>
        </w:rPr>
        <w:t>tudio</w:t>
      </w:r>
      <w:proofErr w:type="spellEnd"/>
      <w:r>
        <w:rPr>
          <w:i/>
        </w:rPr>
        <w:t>,</w:t>
      </w:r>
      <w:r w:rsidRPr="00191C2F">
        <w:t xml:space="preserve"> otimizada para uso da ferramenta de integração.</w:t>
      </w:r>
    </w:p>
    <w:p w14:paraId="0203C307" w14:textId="067B2322" w:rsidR="005D1BC4" w:rsidRDefault="0045269D" w:rsidP="00137E20">
      <w:pPr>
        <w:pStyle w:val="Texto"/>
      </w:pPr>
      <w:r>
        <w:t xml:space="preserve">A Integração de dados desenvolvidos neste trabalho pode ser dividida em duas fases </w:t>
      </w:r>
      <w:r w:rsidR="007C0BF0">
        <w:t>macro</w:t>
      </w:r>
      <w:r w:rsidR="008D482F">
        <w:t xml:space="preserve">, a primeira consiste na integração dos dados do controlador para a base de dados e tratamento dos mesmos para análise do </w:t>
      </w:r>
      <w:proofErr w:type="spellStart"/>
      <w:r w:rsidR="008D482F" w:rsidRPr="008D482F">
        <w:rPr>
          <w:i/>
        </w:rPr>
        <w:t>Gephi</w:t>
      </w:r>
      <w:proofErr w:type="spellEnd"/>
      <w:r w:rsidR="008D482F">
        <w:t xml:space="preserve">. A segunda pega no </w:t>
      </w:r>
      <w:r w:rsidR="008D482F">
        <w:rPr>
          <w:i/>
        </w:rPr>
        <w:t>output</w:t>
      </w:r>
      <w:r w:rsidR="008D482F">
        <w:t xml:space="preserve"> da primeira e insere os dados na estrutura do DM, para análise do cubo MOLAP</w:t>
      </w:r>
      <w:r>
        <w:t xml:space="preserve">. </w:t>
      </w:r>
    </w:p>
    <w:p w14:paraId="2A5D0D3C" w14:textId="77777777" w:rsidR="00D4430E" w:rsidRDefault="00D4430E" w:rsidP="00137E20">
      <w:pPr>
        <w:pStyle w:val="Texto"/>
      </w:pPr>
    </w:p>
    <w:p w14:paraId="0D9DC649" w14:textId="77777777" w:rsidR="0045269D" w:rsidRDefault="0045269D" w:rsidP="00B323A6">
      <w:pPr>
        <w:pStyle w:val="Estilo2"/>
      </w:pPr>
      <w:bookmarkStart w:id="117" w:name="_Toc434250568"/>
      <w:r>
        <w:t xml:space="preserve">Integração e tratamento de dados para as análises no </w:t>
      </w:r>
      <w:proofErr w:type="spellStart"/>
      <w:r>
        <w:t>Gephi</w:t>
      </w:r>
      <w:bookmarkEnd w:id="117"/>
      <w:proofErr w:type="spellEnd"/>
    </w:p>
    <w:p w14:paraId="406F4D7F" w14:textId="77777777" w:rsidR="0045269D" w:rsidRPr="00191C2F" w:rsidRDefault="0045269D" w:rsidP="0045269D">
      <w:pPr>
        <w:pStyle w:val="Texto"/>
      </w:pPr>
      <w:r w:rsidRPr="00191C2F">
        <w:t>Os desenvolvimentos no SSIS são efetuados em for</w:t>
      </w:r>
      <w:r>
        <w:t>matos de packages (*.</w:t>
      </w:r>
      <w:proofErr w:type="spellStart"/>
      <w:r>
        <w:t>dstx</w:t>
      </w:r>
      <w:proofErr w:type="spellEnd"/>
      <w:r>
        <w:t>)</w:t>
      </w:r>
      <w:r w:rsidRPr="00191C2F">
        <w:t xml:space="preserve">, sendo que, uma vez que irão ser feitas várias integrações de dados diferentes, optou-se por se fazer múltiplos desenvolvimentos, entenda-se desenvolvimento de múltiplos packages, segmentando o processo em partes menores. Esta abordagem permite uma melhor gestão de todo o processo de integração facilitando o próprio entendimento dos conteúdos desenvolvidos e também nas tarefas de </w:t>
      </w:r>
      <w:proofErr w:type="spellStart"/>
      <w:proofErr w:type="gramStart"/>
      <w:r w:rsidRPr="00191C2F">
        <w:rPr>
          <w:i/>
        </w:rPr>
        <w:t>debugging</w:t>
      </w:r>
      <w:proofErr w:type="spellEnd"/>
      <w:proofErr w:type="gramEnd"/>
      <w:r w:rsidRPr="00191C2F">
        <w:rPr>
          <w:i/>
        </w:rPr>
        <w:t>,</w:t>
      </w:r>
      <w:r w:rsidRPr="00191C2F">
        <w:t xml:space="preserve"> sempre que necessárias.</w:t>
      </w:r>
    </w:p>
    <w:p w14:paraId="08FCEA7D" w14:textId="31702F02" w:rsidR="0045269D" w:rsidRDefault="0045269D" w:rsidP="0045269D">
      <w:pPr>
        <w:pStyle w:val="Texto"/>
      </w:pPr>
      <w:r w:rsidRPr="00191C2F">
        <w:t xml:space="preserve">O diagrama de BPMN </w:t>
      </w:r>
      <w:r w:rsidR="00E52802">
        <w:t>na Figura 9</w:t>
      </w:r>
      <w:proofErr w:type="gramStart"/>
      <w:r w:rsidR="008D482F">
        <w:t>,</w:t>
      </w:r>
      <w:proofErr w:type="gramEnd"/>
      <w:r w:rsidR="00E52802">
        <w:t xml:space="preserve"> </w:t>
      </w:r>
      <w:r w:rsidRPr="00191C2F">
        <w:t xml:space="preserve">espelha a arquitetura do fluxo de integração desde a extração dos dados das fontes originais até ao momento em que se inserem os dados nas tabelas de DADOS para análise. O diagrama foi desenvolvido pelo </w:t>
      </w:r>
      <w:proofErr w:type="gramStart"/>
      <w:r w:rsidRPr="009260E2">
        <w:rPr>
          <w:i/>
        </w:rPr>
        <w:t>software</w:t>
      </w:r>
      <w:proofErr w:type="gramEnd"/>
      <w:r w:rsidRPr="00191C2F">
        <w:t xml:space="preserve"> de uso livre, </w:t>
      </w:r>
      <w:proofErr w:type="spellStart"/>
      <w:r w:rsidRPr="00191C2F">
        <w:t>Bizagi</w:t>
      </w:r>
      <w:proofErr w:type="spellEnd"/>
      <w:r w:rsidRPr="00191C2F">
        <w:t>.</w:t>
      </w:r>
      <w:r w:rsidRPr="00F370D9">
        <w:rPr>
          <w:rStyle w:val="FootnoteReference"/>
        </w:rPr>
        <w:footnoteReference w:id="6"/>
      </w:r>
    </w:p>
    <w:p w14:paraId="7DFB661D" w14:textId="2BCA4DD9" w:rsidR="00360EDB" w:rsidRDefault="00360EDB" w:rsidP="00360EDB">
      <w:pPr>
        <w:pStyle w:val="Texto"/>
        <w:keepNext/>
        <w:jc w:val="center"/>
      </w:pPr>
    </w:p>
    <w:p w14:paraId="27D74611" w14:textId="711BAF10" w:rsidR="00FC3AE0" w:rsidRDefault="00360EDB" w:rsidP="00360EDB">
      <w:pPr>
        <w:pStyle w:val="Caption"/>
        <w:ind w:left="516" w:firstLine="708"/>
      </w:pPr>
      <w:bookmarkStart w:id="118" w:name="_Toc434250667"/>
      <w:r>
        <w:t xml:space="preserve">Figura </w:t>
      </w:r>
      <w:fldSimple w:instr=" SEQ Figura \* ARABIC ">
        <w:r w:rsidR="00E06BBB">
          <w:rPr>
            <w:noProof/>
          </w:rPr>
          <w:t>9</w:t>
        </w:r>
      </w:fldSimple>
      <w:r>
        <w:t xml:space="preserve"> - </w:t>
      </w:r>
      <w:r w:rsidRPr="00F25E61">
        <w:t>Modelo BPMN para primeira fase de integração de dados</w:t>
      </w:r>
      <w:bookmarkEnd w:id="118"/>
      <w:r w:rsidR="00D4430E">
        <w:rPr>
          <w:noProof/>
          <w:lang w:eastAsia="pt-PT"/>
        </w:rPr>
        <w:drawing>
          <wp:inline distT="0" distB="0" distL="0" distR="0" wp14:anchorId="4E17EC80" wp14:editId="11687CFE">
            <wp:extent cx="4282440" cy="7853665"/>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odel_detailed2.png"/>
                    <pic:cNvPicPr/>
                  </pic:nvPicPr>
                  <pic:blipFill>
                    <a:blip r:embed="rId27">
                      <a:extLst>
                        <a:ext uri="{28A0092B-C50C-407E-A947-70E740481C1C}">
                          <a14:useLocalDpi xmlns:a14="http://schemas.microsoft.com/office/drawing/2010/main" val="0"/>
                        </a:ext>
                      </a:extLst>
                    </a:blip>
                    <a:stretch>
                      <a:fillRect/>
                    </a:stretch>
                  </pic:blipFill>
                  <pic:spPr>
                    <a:xfrm>
                      <a:off x="0" y="0"/>
                      <a:ext cx="4300858" cy="7887443"/>
                    </a:xfrm>
                    <a:prstGeom prst="rect">
                      <a:avLst/>
                    </a:prstGeom>
                  </pic:spPr>
                </pic:pic>
              </a:graphicData>
            </a:graphic>
          </wp:inline>
        </w:drawing>
      </w:r>
    </w:p>
    <w:p w14:paraId="5BFE0A51" w14:textId="77777777" w:rsidR="0045269D" w:rsidRDefault="0045269D" w:rsidP="0045269D">
      <w:pPr>
        <w:pStyle w:val="Texto"/>
      </w:pPr>
    </w:p>
    <w:p w14:paraId="3335D833" w14:textId="141442C8" w:rsidR="0045269D" w:rsidRDefault="0045269D" w:rsidP="00B323A6">
      <w:pPr>
        <w:pStyle w:val="Estilo2"/>
      </w:pPr>
      <w:bookmarkStart w:id="119" w:name="_Toc434250569"/>
      <w:r>
        <w:lastRenderedPageBreak/>
        <w:t>Integração e tratamento de dados para o Cubo</w:t>
      </w:r>
      <w:r w:rsidR="007C0BF0">
        <w:t xml:space="preserve"> </w:t>
      </w:r>
      <w:r w:rsidR="002751B0">
        <w:t>M</w:t>
      </w:r>
      <w:r w:rsidR="007C0BF0">
        <w:t>OLAP</w:t>
      </w:r>
      <w:r>
        <w:t xml:space="preserve"> multidimensional</w:t>
      </w:r>
      <w:bookmarkEnd w:id="119"/>
      <w:r>
        <w:t xml:space="preserve"> </w:t>
      </w:r>
    </w:p>
    <w:p w14:paraId="324C431E" w14:textId="20A04747" w:rsidR="0045269D" w:rsidRDefault="0045269D" w:rsidP="007C0BF0">
      <w:pPr>
        <w:pStyle w:val="Texto"/>
      </w:pPr>
      <w:r>
        <w:t>A integração destes dados e respetivo tratamento</w:t>
      </w:r>
      <w:proofErr w:type="gramStart"/>
      <w:r w:rsidR="007C0BF0">
        <w:t>,</w:t>
      </w:r>
      <w:proofErr w:type="gramEnd"/>
      <w:r>
        <w:t xml:space="preserve"> foi efetuado através da execução de </w:t>
      </w:r>
      <w:proofErr w:type="spellStart"/>
      <w:r w:rsidRPr="00B12B63">
        <w:rPr>
          <w:i/>
        </w:rPr>
        <w:t>Stored</w:t>
      </w:r>
      <w:proofErr w:type="spellEnd"/>
      <w:r w:rsidRPr="00B12B63">
        <w:rPr>
          <w:i/>
        </w:rPr>
        <w:t xml:space="preserve"> </w:t>
      </w:r>
      <w:proofErr w:type="spellStart"/>
      <w:r w:rsidRPr="00B12B63">
        <w:rPr>
          <w:i/>
        </w:rPr>
        <w:t>Procedures</w:t>
      </w:r>
      <w:proofErr w:type="spellEnd"/>
      <w:r>
        <w:t xml:space="preserve"> (SP) na base de dados, </w:t>
      </w:r>
      <w:r w:rsidR="00B12B63">
        <w:t>sendo que os</w:t>
      </w:r>
      <w:r>
        <w:t xml:space="preserve"> dados fontes são obtidos da tabela “resultado” da primeira fase de integração (</w:t>
      </w:r>
      <w:r w:rsidRPr="008D482F">
        <w:rPr>
          <w:i/>
        </w:rPr>
        <w:t>DADOS_ISOLA_HANDOFFS_SPLITTED_W_NAMES_NOFIND</w:t>
      </w:r>
      <w:r>
        <w:t>)</w:t>
      </w:r>
      <w:r w:rsidR="00E52802">
        <w:t>.</w:t>
      </w:r>
    </w:p>
    <w:p w14:paraId="024A884E" w14:textId="52210CC0" w:rsidR="009406EF" w:rsidRDefault="0045269D" w:rsidP="007C0BF0">
      <w:pPr>
        <w:pStyle w:val="Texto"/>
        <w:rPr>
          <w:i/>
        </w:rPr>
      </w:pPr>
      <w:r w:rsidRPr="00B12B63">
        <w:t xml:space="preserve">Para além disto, os desenvolvimentos, para o povoamento de factos e dimensões não contemplam situações mais complexas como verificação da tipologia da dimensão, armazenamento de histórico, envio de alertas de falhas de carregamento e integração de dados em tabelas de quarentena, pois a complexidade do estudo em causa não o exige. </w:t>
      </w:r>
      <w:r w:rsidR="00B12B63">
        <w:t xml:space="preserve">Cada execução para processamento desta segunda fase, baseia-se numa execução nova e limpa, sendo que ao início da mesma é executado uma instrução para limpeza das tabelas do </w:t>
      </w:r>
      <w:r w:rsidR="00B12B63">
        <w:rPr>
          <w:i/>
        </w:rPr>
        <w:t>star-</w:t>
      </w:r>
      <w:proofErr w:type="spellStart"/>
      <w:r w:rsidR="00B12B63">
        <w:rPr>
          <w:i/>
        </w:rPr>
        <w:t>schema</w:t>
      </w:r>
      <w:proofErr w:type="spellEnd"/>
      <w:r w:rsidR="00B12B63">
        <w:rPr>
          <w:i/>
        </w:rPr>
        <w:t>.</w:t>
      </w:r>
    </w:p>
    <w:p w14:paraId="60EEAF8E" w14:textId="20999FC5" w:rsidR="008B0560" w:rsidRPr="00191C2F" w:rsidRDefault="008B0560" w:rsidP="008B0560">
      <w:pPr>
        <w:pStyle w:val="Texto"/>
      </w:pPr>
      <w:r>
        <w:t xml:space="preserve">O script </w:t>
      </w:r>
      <w:r w:rsidR="002751B0" w:rsidRPr="008D482F">
        <w:rPr>
          <w:i/>
        </w:rPr>
        <w:t>M</w:t>
      </w:r>
      <w:r w:rsidRPr="008D482F">
        <w:rPr>
          <w:i/>
        </w:rPr>
        <w:t>OLAP_CUBE_CREATE_POPULATE</w:t>
      </w:r>
      <w:proofErr w:type="gramStart"/>
      <w:r>
        <w:t>,</w:t>
      </w:r>
      <w:proofErr w:type="gramEnd"/>
      <w:r>
        <w:t xml:space="preserve"> executa os seguintes passos para povoar as tabelas do </w:t>
      </w:r>
      <w:r w:rsidR="008D482F">
        <w:t>Cubo</w:t>
      </w:r>
      <w:r>
        <w:t>:</w:t>
      </w:r>
    </w:p>
    <w:p w14:paraId="3FD1D6BE" w14:textId="73328C2C" w:rsidR="008B0560" w:rsidRPr="00191C2F" w:rsidRDefault="003E0889" w:rsidP="002E2184">
      <w:pPr>
        <w:pStyle w:val="Texto"/>
        <w:numPr>
          <w:ilvl w:val="0"/>
          <w:numId w:val="9"/>
        </w:numPr>
      </w:pPr>
      <w:r>
        <w:t xml:space="preserve">Apaga Tabelas </w:t>
      </w:r>
      <w:r w:rsidRPr="003E0889">
        <w:rPr>
          <w:i/>
        </w:rPr>
        <w:t>(</w:t>
      </w:r>
      <w:proofErr w:type="spellStart"/>
      <w:r w:rsidR="008B0560" w:rsidRPr="003E0889">
        <w:rPr>
          <w:i/>
        </w:rPr>
        <w:t>Drop</w:t>
      </w:r>
      <w:proofErr w:type="spellEnd"/>
      <w:r w:rsidR="008B0560" w:rsidRPr="003E0889">
        <w:rPr>
          <w:i/>
        </w:rPr>
        <w:t xml:space="preserve"> </w:t>
      </w:r>
      <w:proofErr w:type="spellStart"/>
      <w:r>
        <w:rPr>
          <w:i/>
        </w:rPr>
        <w:t>T</w:t>
      </w:r>
      <w:r w:rsidR="008B0560" w:rsidRPr="003E0889">
        <w:rPr>
          <w:i/>
        </w:rPr>
        <w:t>ables</w:t>
      </w:r>
      <w:proofErr w:type="spellEnd"/>
      <w:r w:rsidRPr="003E0889">
        <w:rPr>
          <w:i/>
        </w:rPr>
        <w:t>)</w:t>
      </w:r>
      <w:r w:rsidR="008B0560" w:rsidRPr="00191C2F">
        <w:t xml:space="preserve"> – Elimina, caso existam as tabelas do cubo para um povoamento novo. Isto implica que a cada execução iremos povoar uma visão dos dados, sendo que quaisquer outros que possam existir lá</w:t>
      </w:r>
      <w:proofErr w:type="gramStart"/>
      <w:r w:rsidR="008B0560" w:rsidRPr="00191C2F">
        <w:t>,</w:t>
      </w:r>
      <w:proofErr w:type="gramEnd"/>
      <w:r w:rsidR="008B0560" w:rsidRPr="00191C2F">
        <w:t xml:space="preserve"> serão apagados.</w:t>
      </w:r>
    </w:p>
    <w:p w14:paraId="70281009" w14:textId="6619F848" w:rsidR="008B0560" w:rsidRPr="00191C2F" w:rsidRDefault="003E0889" w:rsidP="002E2184">
      <w:pPr>
        <w:pStyle w:val="Texto"/>
        <w:numPr>
          <w:ilvl w:val="0"/>
          <w:numId w:val="9"/>
        </w:numPr>
      </w:pPr>
      <w:r>
        <w:t xml:space="preserve">Cria Tabelas </w:t>
      </w:r>
      <w:r w:rsidRPr="003E0889">
        <w:rPr>
          <w:i/>
        </w:rPr>
        <w:t>(</w:t>
      </w:r>
      <w:proofErr w:type="spellStart"/>
      <w:r w:rsidR="008B0560" w:rsidRPr="003E0889">
        <w:rPr>
          <w:i/>
        </w:rPr>
        <w:t>Create</w:t>
      </w:r>
      <w:proofErr w:type="spellEnd"/>
      <w:r w:rsidR="008B0560" w:rsidRPr="003E0889">
        <w:rPr>
          <w:i/>
        </w:rPr>
        <w:t xml:space="preserve"> </w:t>
      </w:r>
      <w:proofErr w:type="spellStart"/>
      <w:r w:rsidR="008B0560" w:rsidRPr="003E0889">
        <w:rPr>
          <w:i/>
        </w:rPr>
        <w:t>Tables</w:t>
      </w:r>
      <w:proofErr w:type="spellEnd"/>
      <w:r w:rsidRPr="003E0889">
        <w:rPr>
          <w:i/>
        </w:rPr>
        <w:t>)</w:t>
      </w:r>
      <w:r w:rsidR="008B0560" w:rsidRPr="00191C2F">
        <w:t xml:space="preserve"> – Cria as tabelas de </w:t>
      </w:r>
      <w:proofErr w:type="spellStart"/>
      <w:r w:rsidR="008B0560" w:rsidRPr="00191C2F">
        <w:t>raíz</w:t>
      </w:r>
      <w:proofErr w:type="spellEnd"/>
      <w:r w:rsidR="008B0560" w:rsidRPr="00191C2F">
        <w:t xml:space="preserve">, no </w:t>
      </w:r>
      <w:proofErr w:type="spellStart"/>
      <w:r w:rsidR="008B0560" w:rsidRPr="008D482F">
        <w:rPr>
          <w:i/>
        </w:rPr>
        <w:t>filegroup</w:t>
      </w:r>
      <w:proofErr w:type="spellEnd"/>
      <w:r w:rsidR="008B0560" w:rsidRPr="00191C2F">
        <w:t xml:space="preserve"> [CUBE_TABLES], concentrando tudo o que são tabelas utilizadas pelo cubo num ficheiro, para que se tenha noção do espaço utilizado.</w:t>
      </w:r>
    </w:p>
    <w:p w14:paraId="4BFC2161" w14:textId="547DE7BF" w:rsidR="008B0560" w:rsidRPr="00191C2F" w:rsidRDefault="003E0889" w:rsidP="002E2184">
      <w:pPr>
        <w:pStyle w:val="Texto"/>
        <w:numPr>
          <w:ilvl w:val="0"/>
          <w:numId w:val="9"/>
        </w:numPr>
      </w:pPr>
      <w:r>
        <w:t xml:space="preserve">Insere Registos Indefinidos </w:t>
      </w:r>
      <w:r w:rsidRPr="003E0889">
        <w:rPr>
          <w:i/>
        </w:rPr>
        <w:t>(</w:t>
      </w:r>
      <w:proofErr w:type="spellStart"/>
      <w:r w:rsidR="008B0560" w:rsidRPr="003E0889">
        <w:rPr>
          <w:i/>
        </w:rPr>
        <w:t>Insert</w:t>
      </w:r>
      <w:proofErr w:type="spellEnd"/>
      <w:r w:rsidR="008B0560" w:rsidRPr="003E0889">
        <w:rPr>
          <w:i/>
        </w:rPr>
        <w:t xml:space="preserve"> </w:t>
      </w:r>
      <w:proofErr w:type="spellStart"/>
      <w:r w:rsidR="008B0560" w:rsidRPr="003E0889">
        <w:rPr>
          <w:i/>
        </w:rPr>
        <w:t>Undefined</w:t>
      </w:r>
      <w:proofErr w:type="spellEnd"/>
      <w:r w:rsidRPr="003E0889">
        <w:rPr>
          <w:i/>
        </w:rPr>
        <w:t>)</w:t>
      </w:r>
      <w:r w:rsidR="008B0560" w:rsidRPr="00191C2F">
        <w:t xml:space="preserve"> – Insere os valores indefinidos que serão utilizados pelo cubo no cenário em que não existem valores para determinada dimensão.</w:t>
      </w:r>
    </w:p>
    <w:p w14:paraId="229966AC" w14:textId="035182E8" w:rsidR="008B0560" w:rsidRPr="00191C2F" w:rsidRDefault="003E0889" w:rsidP="002E2184">
      <w:pPr>
        <w:pStyle w:val="Texto"/>
        <w:numPr>
          <w:ilvl w:val="0"/>
          <w:numId w:val="9"/>
        </w:numPr>
      </w:pPr>
      <w:r>
        <w:t xml:space="preserve">Insere valores da dimensão </w:t>
      </w:r>
      <w:r w:rsidRPr="003E0889">
        <w:rPr>
          <w:i/>
        </w:rPr>
        <w:t>(</w:t>
      </w:r>
      <w:proofErr w:type="spellStart"/>
      <w:r w:rsidR="008B0560" w:rsidRPr="003E0889">
        <w:rPr>
          <w:i/>
        </w:rPr>
        <w:t>Insert</w:t>
      </w:r>
      <w:proofErr w:type="spellEnd"/>
      <w:r w:rsidR="008B0560" w:rsidRPr="003E0889">
        <w:rPr>
          <w:i/>
        </w:rPr>
        <w:t xml:space="preserve"> </w:t>
      </w:r>
      <w:proofErr w:type="spellStart"/>
      <w:r w:rsidR="008B0560" w:rsidRPr="003E0889">
        <w:rPr>
          <w:i/>
        </w:rPr>
        <w:t>Values</w:t>
      </w:r>
      <w:proofErr w:type="spellEnd"/>
      <w:r w:rsidR="008B0560" w:rsidRPr="003E0889">
        <w:rPr>
          <w:i/>
        </w:rPr>
        <w:t xml:space="preserve"> </w:t>
      </w:r>
      <w:proofErr w:type="spellStart"/>
      <w:r w:rsidR="008B0560" w:rsidRPr="003E0889">
        <w:rPr>
          <w:i/>
        </w:rPr>
        <w:t>Dimensions</w:t>
      </w:r>
      <w:proofErr w:type="spellEnd"/>
      <w:r w:rsidRPr="003E0889">
        <w:rPr>
          <w:i/>
        </w:rPr>
        <w:t>)</w:t>
      </w:r>
      <w:r w:rsidR="00E52802">
        <w:rPr>
          <w:i/>
        </w:rPr>
        <w:t xml:space="preserve"> </w:t>
      </w:r>
      <w:r w:rsidR="008B0560" w:rsidRPr="00191C2F">
        <w:t>– Insere os valores dos descritivos nas dimensões, restantes valores das dimensões. No caso da DIM_TIME, estes valores são calculados com base no primeiro instante do dia, sendo adiciona</w:t>
      </w:r>
      <w:r w:rsidR="000B2392">
        <w:t>do</w:t>
      </w:r>
      <w:r w:rsidR="008B0560" w:rsidRPr="00191C2F">
        <w:t xml:space="preserve"> cada segundo ao instante até ao término do dia. No caso das outras dimensões, são adicionados os valores das colunas correspondentes que se enco</w:t>
      </w:r>
      <w:r w:rsidR="008B0560">
        <w:t>nt</w:t>
      </w:r>
      <w:r w:rsidR="008B0560" w:rsidRPr="00191C2F">
        <w:t xml:space="preserve">ram na tabela </w:t>
      </w:r>
      <w:r w:rsidR="008B0560" w:rsidRPr="008D482F">
        <w:rPr>
          <w:i/>
        </w:rPr>
        <w:t>DADOS_ISOLA_HANDOFFS_SPLITTED_W_NAMES_NOFIND</w:t>
      </w:r>
      <w:r w:rsidR="008B0560" w:rsidRPr="00191C2F">
        <w:t>.</w:t>
      </w:r>
    </w:p>
    <w:p w14:paraId="7204A58E" w14:textId="1C2FABC2" w:rsidR="008B0560" w:rsidRPr="00191C2F" w:rsidRDefault="00DA0496" w:rsidP="002E2184">
      <w:pPr>
        <w:pStyle w:val="Texto"/>
        <w:numPr>
          <w:ilvl w:val="0"/>
          <w:numId w:val="9"/>
        </w:numPr>
      </w:pPr>
      <w:r>
        <w:lastRenderedPageBreak/>
        <w:t xml:space="preserve">Insere valores na Factual </w:t>
      </w:r>
      <w:r w:rsidRPr="00DA0496">
        <w:rPr>
          <w:i/>
        </w:rPr>
        <w:t>(</w:t>
      </w:r>
      <w:proofErr w:type="spellStart"/>
      <w:r w:rsidR="008B0560" w:rsidRPr="00DA0496">
        <w:rPr>
          <w:i/>
        </w:rPr>
        <w:t>Insert</w:t>
      </w:r>
      <w:proofErr w:type="spellEnd"/>
      <w:r w:rsidR="008B0560" w:rsidRPr="00DA0496">
        <w:rPr>
          <w:i/>
        </w:rPr>
        <w:t xml:space="preserve"> </w:t>
      </w:r>
      <w:proofErr w:type="spellStart"/>
      <w:r w:rsidR="008B0560" w:rsidRPr="00DA0496">
        <w:rPr>
          <w:i/>
        </w:rPr>
        <w:t>Values</w:t>
      </w:r>
      <w:proofErr w:type="spellEnd"/>
      <w:r w:rsidR="008B0560" w:rsidRPr="00DA0496">
        <w:rPr>
          <w:i/>
        </w:rPr>
        <w:t xml:space="preserve"> FAC TABLES</w:t>
      </w:r>
      <w:r>
        <w:t>)</w:t>
      </w:r>
      <w:r w:rsidR="008B0560" w:rsidRPr="00191C2F">
        <w:t xml:space="preserve"> – Insere os valores na factual bas</w:t>
      </w:r>
      <w:r>
        <w:t>eados nos valores existentes na tabela</w:t>
      </w:r>
      <w:r w:rsidR="008B0560" w:rsidRPr="00191C2F">
        <w:t xml:space="preserve"> </w:t>
      </w:r>
      <w:r w:rsidR="008B0560" w:rsidRPr="008D482F">
        <w:rPr>
          <w:i/>
        </w:rPr>
        <w:t>DADOS_ISOLA_HANDOFFS_SPLITTED_W_NAMES_NOFIND</w:t>
      </w:r>
      <w:r w:rsidR="008B0560" w:rsidRPr="00191C2F">
        <w:t>.</w:t>
      </w:r>
    </w:p>
    <w:p w14:paraId="635C246F" w14:textId="015B825C" w:rsidR="008B0560" w:rsidRPr="008D482F" w:rsidRDefault="008D482F" w:rsidP="007C0BF0">
      <w:pPr>
        <w:pStyle w:val="Texto"/>
      </w:pPr>
      <w:r>
        <w:t xml:space="preserve">Os passos acima mencionados representam o fluxo de informação, que é representado no diagrama de BPMN que se encontra na </w:t>
      </w:r>
      <w:r w:rsidR="00C01057">
        <w:t>F</w:t>
      </w:r>
      <w:r>
        <w:t>igura 10</w:t>
      </w:r>
    </w:p>
    <w:p w14:paraId="1E101307" w14:textId="77777777" w:rsidR="00360EDB" w:rsidRDefault="009406EF" w:rsidP="00360EDB">
      <w:pPr>
        <w:pStyle w:val="Texto"/>
        <w:keepNext/>
      </w:pPr>
      <w:r w:rsidRPr="00672420">
        <w:rPr>
          <w:noProof/>
          <w:lang w:eastAsia="pt-PT"/>
        </w:rPr>
        <w:drawing>
          <wp:inline distT="0" distB="0" distL="0" distR="0" wp14:anchorId="7BF6201C" wp14:editId="6FF4C5BA">
            <wp:extent cx="5614146" cy="436245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ube_New Model.png"/>
                    <pic:cNvPicPr/>
                  </pic:nvPicPr>
                  <pic:blipFill>
                    <a:blip r:embed="rId28">
                      <a:extLst>
                        <a:ext uri="{28A0092B-C50C-407E-A947-70E740481C1C}">
                          <a14:useLocalDpi xmlns:a14="http://schemas.microsoft.com/office/drawing/2010/main" val="0"/>
                        </a:ext>
                      </a:extLst>
                    </a:blip>
                    <a:stretch>
                      <a:fillRect/>
                    </a:stretch>
                  </pic:blipFill>
                  <pic:spPr>
                    <a:xfrm>
                      <a:off x="0" y="0"/>
                      <a:ext cx="5621659" cy="4368288"/>
                    </a:xfrm>
                    <a:prstGeom prst="rect">
                      <a:avLst/>
                    </a:prstGeom>
                  </pic:spPr>
                </pic:pic>
              </a:graphicData>
            </a:graphic>
          </wp:inline>
        </w:drawing>
      </w:r>
    </w:p>
    <w:p w14:paraId="456CB50A" w14:textId="4405779E" w:rsidR="00FC3AE0" w:rsidRPr="00672420" w:rsidRDefault="00360EDB" w:rsidP="00360EDB">
      <w:pPr>
        <w:pStyle w:val="Caption"/>
        <w:jc w:val="both"/>
      </w:pPr>
      <w:bookmarkStart w:id="120" w:name="_Toc434250668"/>
      <w:r>
        <w:t xml:space="preserve">Figura </w:t>
      </w:r>
      <w:fldSimple w:instr=" SEQ Figura \* ARABIC ">
        <w:r w:rsidR="00E06BBB">
          <w:rPr>
            <w:noProof/>
          </w:rPr>
          <w:t>10</w:t>
        </w:r>
      </w:fldSimple>
      <w:r>
        <w:t xml:space="preserve"> - </w:t>
      </w:r>
      <w:r w:rsidRPr="00902CAB">
        <w:t>Modelo BPMN para segunda fase de integração de dados</w:t>
      </w:r>
      <w:bookmarkEnd w:id="120"/>
    </w:p>
    <w:p w14:paraId="11DDB987" w14:textId="77777777" w:rsidR="00672420" w:rsidRDefault="00672420" w:rsidP="0045269D">
      <w:pPr>
        <w:pStyle w:val="Texto"/>
      </w:pPr>
    </w:p>
    <w:p w14:paraId="4091C57A" w14:textId="12BD0973" w:rsidR="00CE6C3D" w:rsidRPr="00CE6C3D" w:rsidRDefault="00CE6C3D" w:rsidP="0045269D">
      <w:pPr>
        <w:pStyle w:val="Texto"/>
      </w:pPr>
      <w:r w:rsidRPr="00CE6C3D">
        <w:t xml:space="preserve">O código </w:t>
      </w:r>
      <w:r w:rsidR="00E502BC">
        <w:t xml:space="preserve">da SP para efetuar esta integração encontra-se disponível no </w:t>
      </w:r>
      <w:r w:rsidR="007C0BF0">
        <w:t>A</w:t>
      </w:r>
      <w:r w:rsidR="003C522E">
        <w:t xml:space="preserve">nexo </w:t>
      </w:r>
      <w:proofErr w:type="gramStart"/>
      <w:r w:rsidR="003C522E">
        <w:t>D</w:t>
      </w:r>
      <w:r w:rsidR="00E502BC">
        <w:t>.</w:t>
      </w:r>
      <w:proofErr w:type="gramEnd"/>
    </w:p>
    <w:p w14:paraId="53C257A7" w14:textId="70BDBD3A" w:rsidR="007476D3" w:rsidRPr="00191C2F" w:rsidRDefault="007476D3" w:rsidP="0004663E">
      <w:pPr>
        <w:pStyle w:val="Estilo1"/>
      </w:pPr>
      <w:bookmarkStart w:id="121" w:name="_Toc433668244"/>
      <w:bookmarkStart w:id="122" w:name="_Toc434250570"/>
      <w:r w:rsidRPr="00191C2F">
        <w:t>Visualizações Gráficas</w:t>
      </w:r>
      <w:bookmarkEnd w:id="121"/>
      <w:bookmarkEnd w:id="122"/>
    </w:p>
    <w:p w14:paraId="61A98D57" w14:textId="568E5BFD" w:rsidR="007476D3" w:rsidRPr="00191C2F" w:rsidRDefault="007476D3" w:rsidP="00B323A6">
      <w:pPr>
        <w:pStyle w:val="Estilo2"/>
      </w:pPr>
      <w:bookmarkStart w:id="123" w:name="_Toc433668245"/>
      <w:bookmarkStart w:id="124" w:name="_Toc434250571"/>
      <w:proofErr w:type="spellStart"/>
      <w:r w:rsidRPr="00191C2F">
        <w:t>Gephi</w:t>
      </w:r>
      <w:bookmarkEnd w:id="123"/>
      <w:bookmarkEnd w:id="124"/>
      <w:proofErr w:type="spellEnd"/>
    </w:p>
    <w:p w14:paraId="5989F1EC" w14:textId="7CBB3A01" w:rsidR="007476D3" w:rsidRPr="00191C2F" w:rsidRDefault="007476D3" w:rsidP="00137E20">
      <w:pPr>
        <w:pStyle w:val="Texto"/>
      </w:pPr>
      <w:r w:rsidRPr="00191C2F">
        <w:t xml:space="preserve">O Principal programa utilizado para a visualização de dados </w:t>
      </w:r>
      <w:r w:rsidR="00385087">
        <w:t>é</w:t>
      </w:r>
      <w:r w:rsidR="00385087" w:rsidRPr="00191C2F">
        <w:t xml:space="preserve"> </w:t>
      </w:r>
      <w:r w:rsidRPr="00191C2F">
        <w:t xml:space="preserve">o </w:t>
      </w:r>
      <w:proofErr w:type="spellStart"/>
      <w:r w:rsidRPr="00191C2F">
        <w:t>Gephi</w:t>
      </w:r>
      <w:proofErr w:type="spellEnd"/>
      <w:r w:rsidR="007C0BF0" w:rsidRPr="00F370D9">
        <w:rPr>
          <w:rStyle w:val="FootnoteReference"/>
        </w:rPr>
        <w:footnoteReference w:id="7"/>
      </w:r>
      <w:r w:rsidR="00385087">
        <w:t xml:space="preserve">, </w:t>
      </w:r>
      <w:r w:rsidRPr="00191C2F">
        <w:t xml:space="preserve">um </w:t>
      </w:r>
      <w:proofErr w:type="gramStart"/>
      <w:r w:rsidRPr="007C0BF0">
        <w:rPr>
          <w:i/>
        </w:rPr>
        <w:t>software</w:t>
      </w:r>
      <w:proofErr w:type="gramEnd"/>
      <w:r w:rsidRPr="00191C2F">
        <w:t xml:space="preserve"> de visualização de redes, sob a forma de grafos na</w:t>
      </w:r>
      <w:r w:rsidR="007D1A97">
        <w:t xml:space="preserve"> sua forma nativa, </w:t>
      </w:r>
      <w:r w:rsidR="00385087">
        <w:t xml:space="preserve">que permite a instalação </w:t>
      </w:r>
      <w:r w:rsidR="00385087">
        <w:lastRenderedPageBreak/>
        <w:t xml:space="preserve">de </w:t>
      </w:r>
      <w:proofErr w:type="spellStart"/>
      <w:r w:rsidRPr="007C0BF0">
        <w:rPr>
          <w:i/>
        </w:rPr>
        <w:t>plugins</w:t>
      </w:r>
      <w:proofErr w:type="spellEnd"/>
      <w:r w:rsidRPr="00191C2F">
        <w:t xml:space="preserve"> que trazem funcionalidades diferentes e proveitosas aos utilizadores. O </w:t>
      </w:r>
      <w:proofErr w:type="spellStart"/>
      <w:r w:rsidRPr="00DA0496">
        <w:rPr>
          <w:i/>
        </w:rPr>
        <w:t>Gephi</w:t>
      </w:r>
      <w:proofErr w:type="spellEnd"/>
      <w:r w:rsidRPr="00191C2F">
        <w:t xml:space="preserve"> para além de poder ser alimentado por ficheiros </w:t>
      </w:r>
      <w:r w:rsidRPr="007D1A97">
        <w:rPr>
          <w:i/>
        </w:rPr>
        <w:t>flat-file</w:t>
      </w:r>
      <w:r w:rsidRPr="00191C2F">
        <w:t>, t</w:t>
      </w:r>
      <w:r w:rsidR="007D1A97">
        <w:t>ambém permite</w:t>
      </w:r>
      <w:r w:rsidR="007C0BF0">
        <w:t xml:space="preserve"> </w:t>
      </w:r>
      <w:r w:rsidR="007D1A97">
        <w:t>ligação</w:t>
      </w:r>
      <w:r w:rsidR="007C0BF0">
        <w:t xml:space="preserve"> ao </w:t>
      </w:r>
      <w:r w:rsidR="007C0BF0" w:rsidRPr="00DA0496">
        <w:rPr>
          <w:i/>
        </w:rPr>
        <w:t xml:space="preserve">SQL </w:t>
      </w:r>
      <w:proofErr w:type="gramStart"/>
      <w:r w:rsidRPr="00DA0496">
        <w:rPr>
          <w:i/>
        </w:rPr>
        <w:t>Server</w:t>
      </w:r>
      <w:proofErr w:type="gramEnd"/>
      <w:r w:rsidRPr="00191C2F">
        <w:t>, nativa (</w:t>
      </w:r>
      <w:r w:rsidRPr="00191C2F">
        <w:rPr>
          <w:i/>
        </w:rPr>
        <w:t xml:space="preserve">out </w:t>
      </w:r>
      <w:proofErr w:type="spellStart"/>
      <w:r w:rsidRPr="00191C2F">
        <w:rPr>
          <w:i/>
        </w:rPr>
        <w:t>of</w:t>
      </w:r>
      <w:proofErr w:type="spellEnd"/>
      <w:r w:rsidRPr="00191C2F">
        <w:rPr>
          <w:i/>
        </w:rPr>
        <w:t xml:space="preserve"> </w:t>
      </w:r>
      <w:proofErr w:type="spellStart"/>
      <w:r w:rsidRPr="00191C2F">
        <w:rPr>
          <w:i/>
        </w:rPr>
        <w:t>the</w:t>
      </w:r>
      <w:proofErr w:type="spellEnd"/>
      <w:r w:rsidRPr="00191C2F">
        <w:rPr>
          <w:i/>
        </w:rPr>
        <w:t xml:space="preserve"> box)</w:t>
      </w:r>
      <w:r w:rsidRPr="00191C2F">
        <w:t xml:space="preserve">, permitindo </w:t>
      </w:r>
      <w:r w:rsidR="007C0BF0">
        <w:t xml:space="preserve">facilmente o acesso e </w:t>
      </w:r>
      <w:r w:rsidRPr="00191C2F">
        <w:t xml:space="preserve">leitura de tabelas com informação dos nós e arestas do grafo que se pretende analisar. </w:t>
      </w:r>
    </w:p>
    <w:p w14:paraId="1C12C566" w14:textId="77777777" w:rsidR="007476D3" w:rsidRDefault="007476D3" w:rsidP="00137E20">
      <w:pPr>
        <w:pStyle w:val="Texto"/>
      </w:pPr>
      <w:r w:rsidRPr="00191C2F">
        <w:t>A versão a utilizar será V 0.8.2 201210100934, num sistema Windows 8.1, com o JAVA instalado, versão 1.7.0_80.</w:t>
      </w:r>
    </w:p>
    <w:p w14:paraId="06AF8424" w14:textId="77777777" w:rsidR="005D1BC4" w:rsidRDefault="005D1BC4" w:rsidP="00137E20">
      <w:pPr>
        <w:pStyle w:val="Texto"/>
      </w:pPr>
    </w:p>
    <w:p w14:paraId="496993B4" w14:textId="15A96619" w:rsidR="00B71D75" w:rsidRPr="00B71D75" w:rsidRDefault="00B71D75" w:rsidP="00B323A6">
      <w:pPr>
        <w:pStyle w:val="Estilo2"/>
      </w:pPr>
      <w:bookmarkStart w:id="125" w:name="_Toc434250572"/>
      <w:r>
        <w:t>D3</w:t>
      </w:r>
      <w:bookmarkEnd w:id="125"/>
    </w:p>
    <w:p w14:paraId="62E69EFA" w14:textId="6DF6F2F4" w:rsidR="00F96EB8" w:rsidRDefault="00C01057" w:rsidP="00B71D75">
      <w:pPr>
        <w:pStyle w:val="Texto"/>
      </w:pPr>
      <w:r>
        <w:t>Foi desenvolvido</w:t>
      </w:r>
      <w:r w:rsidR="00B71D75">
        <w:t xml:space="preserve"> um </w:t>
      </w:r>
      <w:proofErr w:type="spellStart"/>
      <w:r w:rsidR="00B71D75" w:rsidRPr="00DA0496">
        <w:rPr>
          <w:i/>
        </w:rPr>
        <w:t>dashboard</w:t>
      </w:r>
      <w:proofErr w:type="spellEnd"/>
      <w:r w:rsidR="00B71D75">
        <w:t xml:space="preserve"> que assenta no </w:t>
      </w:r>
      <w:r w:rsidR="00B71D75" w:rsidRPr="00DA0496">
        <w:rPr>
          <w:i/>
        </w:rPr>
        <w:t>IIS</w:t>
      </w:r>
      <w:r w:rsidR="00B71D75">
        <w:t xml:space="preserve"> do servidor do </w:t>
      </w:r>
      <w:r w:rsidR="00B71D75" w:rsidRPr="00C01057">
        <w:rPr>
          <w:i/>
        </w:rPr>
        <w:t>Windows</w:t>
      </w:r>
      <w:r w:rsidR="00B71D75">
        <w:t xml:space="preserve"> da DSI, </w:t>
      </w:r>
      <w:r>
        <w:t xml:space="preserve">e </w:t>
      </w:r>
      <w:r w:rsidR="00B71D75">
        <w:t>cuja linguagem utilizada</w:t>
      </w:r>
      <w:r>
        <w:t xml:space="preserve"> na sua construção</w:t>
      </w:r>
      <w:r w:rsidR="00B71D75">
        <w:t xml:space="preserve"> </w:t>
      </w:r>
      <w:r>
        <w:t xml:space="preserve">foi </w:t>
      </w:r>
      <w:proofErr w:type="spellStart"/>
      <w:r w:rsidR="00B71D75" w:rsidRPr="00DA0496">
        <w:rPr>
          <w:i/>
        </w:rPr>
        <w:t>Javascript</w:t>
      </w:r>
      <w:proofErr w:type="spellEnd"/>
      <w:r w:rsidR="00B71D75">
        <w:t xml:space="preserve">, com recurso às bibliotecas de </w:t>
      </w:r>
      <w:r w:rsidR="00B71D75" w:rsidRPr="00DA0496">
        <w:rPr>
          <w:i/>
        </w:rPr>
        <w:t>D3</w:t>
      </w:r>
      <w:r w:rsidR="00B71D75">
        <w:t xml:space="preserve">. Os gráficos utilizados </w:t>
      </w:r>
      <w:r w:rsidR="001002CF">
        <w:t xml:space="preserve">permitem o </w:t>
      </w:r>
      <w:r w:rsidR="00B71D75">
        <w:t xml:space="preserve">acesso à informação de fluxos de </w:t>
      </w:r>
      <w:proofErr w:type="gramStart"/>
      <w:r w:rsidR="00B71D75" w:rsidRPr="00B71D75">
        <w:rPr>
          <w:i/>
        </w:rPr>
        <w:t>roamings</w:t>
      </w:r>
      <w:proofErr w:type="gramEnd"/>
      <w:r w:rsidR="00B71D75">
        <w:t xml:space="preserve"> que ocorrem na </w:t>
      </w:r>
      <w:proofErr w:type="spellStart"/>
      <w:r w:rsidR="00B71D75" w:rsidRPr="00B71D75">
        <w:rPr>
          <w:i/>
        </w:rPr>
        <w:t>eduroam</w:t>
      </w:r>
      <w:proofErr w:type="spellEnd"/>
      <w:r w:rsidR="00B71D75">
        <w:t xml:space="preserve"> permitido complementar a informação analítica do Cubo e </w:t>
      </w:r>
      <w:proofErr w:type="spellStart"/>
      <w:r w:rsidR="00B71D75">
        <w:t>Gephi</w:t>
      </w:r>
      <w:proofErr w:type="spellEnd"/>
      <w:r w:rsidR="00B71D75">
        <w:t>, proporcionando uma experiência fácil e imediata para aceder a dados de rede.</w:t>
      </w:r>
    </w:p>
    <w:p w14:paraId="230F0F2A" w14:textId="35D37899" w:rsidR="00B71D75" w:rsidRPr="00191C2F" w:rsidRDefault="001002CF" w:rsidP="00B71D75">
      <w:pPr>
        <w:pStyle w:val="Texto"/>
      </w:pPr>
      <w:r>
        <w:t xml:space="preserve">Tal como no caso do </w:t>
      </w:r>
      <w:proofErr w:type="spellStart"/>
      <w:r w:rsidRPr="00C01057">
        <w:rPr>
          <w:i/>
        </w:rPr>
        <w:t>Gephi</w:t>
      </w:r>
      <w:proofErr w:type="spellEnd"/>
      <w:r>
        <w:t xml:space="preserve">, </w:t>
      </w:r>
      <w:proofErr w:type="gramStart"/>
      <w:r>
        <w:t>o</w:t>
      </w:r>
      <w:r w:rsidR="00B71D75">
        <w:t xml:space="preserve"> facto desta</w:t>
      </w:r>
      <w:proofErr w:type="gramEnd"/>
      <w:r w:rsidR="00B71D75">
        <w:t xml:space="preserve"> tecnologia ser de livre uso e de haver uma grande comunidade de programadores a trabalhar nesta área, foram fatores decisivos para que se optasse por esta solução. </w:t>
      </w:r>
    </w:p>
    <w:p w14:paraId="172BABA8" w14:textId="77777777" w:rsidR="007476D3" w:rsidRPr="00191C2F" w:rsidRDefault="007476D3" w:rsidP="00137E20">
      <w:pPr>
        <w:pStyle w:val="Texto"/>
      </w:pPr>
    </w:p>
    <w:p w14:paraId="0164F818" w14:textId="44D36280" w:rsidR="007476D3" w:rsidRPr="00191C2F" w:rsidRDefault="00F96EB8" w:rsidP="0004663E">
      <w:pPr>
        <w:pStyle w:val="Estilo1"/>
      </w:pPr>
      <w:bookmarkStart w:id="126" w:name="_Toc433668246"/>
      <w:bookmarkStart w:id="127" w:name="_Toc434250573"/>
      <w:r>
        <w:t xml:space="preserve">Cubo </w:t>
      </w:r>
      <w:r w:rsidR="002751B0">
        <w:t>M</w:t>
      </w:r>
      <w:r w:rsidR="007476D3" w:rsidRPr="00191C2F">
        <w:t>OLAP</w:t>
      </w:r>
      <w:bookmarkEnd w:id="126"/>
      <w:r w:rsidR="007D1A97">
        <w:t xml:space="preserve">, Multidimensional </w:t>
      </w:r>
      <w:r>
        <w:t>- SSAS</w:t>
      </w:r>
      <w:bookmarkEnd w:id="127"/>
    </w:p>
    <w:p w14:paraId="058730C6" w14:textId="3B2DC222" w:rsidR="007476D3" w:rsidRPr="00191C2F" w:rsidRDefault="007D1A97" w:rsidP="007D1A97">
      <w:pPr>
        <w:pStyle w:val="Texto"/>
      </w:pPr>
      <w:r>
        <w:t xml:space="preserve">A abordagem mais analítica dos dados </w:t>
      </w:r>
      <w:r w:rsidR="001002CF">
        <w:t xml:space="preserve">foi </w:t>
      </w:r>
      <w:r>
        <w:t xml:space="preserve">feita através de um Cubo multidimensional 100% </w:t>
      </w:r>
      <w:r w:rsidR="002751B0">
        <w:t>M</w:t>
      </w:r>
      <w:r>
        <w:t xml:space="preserve">OLAP. O seu propósito surge para complementar </w:t>
      </w:r>
      <w:r w:rsidR="007476D3" w:rsidRPr="00191C2F">
        <w:t>a análise visual, fornecendo uma outra perspetiva dos dados com cariz mais analítico.</w:t>
      </w:r>
      <w:r>
        <w:t xml:space="preserve"> </w:t>
      </w:r>
      <w:r w:rsidR="001002CF">
        <w:t>Foi desenvolvido um</w:t>
      </w:r>
      <w:r w:rsidR="007476D3" w:rsidRPr="00191C2F">
        <w:t xml:space="preserve"> modelo</w:t>
      </w:r>
      <w:r>
        <w:t xml:space="preserve"> em estrela</w:t>
      </w:r>
      <w:r w:rsidR="007476D3" w:rsidRPr="00191C2F">
        <w:t xml:space="preserve"> </w:t>
      </w:r>
      <w:r>
        <w:t xml:space="preserve">com </w:t>
      </w:r>
      <w:r w:rsidR="001002CF">
        <w:t>seis</w:t>
      </w:r>
      <w:r w:rsidR="007476D3" w:rsidRPr="00191C2F">
        <w:t xml:space="preserve"> dimensões, uma factual e um grupo de medidas. </w:t>
      </w:r>
    </w:p>
    <w:p w14:paraId="2E66D091" w14:textId="14370D4F" w:rsidR="007476D3" w:rsidRPr="00191C2F" w:rsidRDefault="007476D3" w:rsidP="00137E20">
      <w:pPr>
        <w:pStyle w:val="Texto"/>
      </w:pPr>
      <w:r w:rsidRPr="00191C2F">
        <w:t xml:space="preserve">Os desenvolvimentos assentaram na solução que a Microsoft tem integrada com o </w:t>
      </w:r>
      <w:r w:rsidRPr="00DA0496">
        <w:rPr>
          <w:i/>
        </w:rPr>
        <w:t xml:space="preserve">SQL </w:t>
      </w:r>
      <w:proofErr w:type="gramStart"/>
      <w:r w:rsidRPr="00DA0496">
        <w:rPr>
          <w:i/>
        </w:rPr>
        <w:t>Server</w:t>
      </w:r>
      <w:proofErr w:type="gramEnd"/>
      <w:r w:rsidR="007D1A97">
        <w:t xml:space="preserve"> </w:t>
      </w:r>
      <w:r w:rsidRPr="00191C2F">
        <w:t xml:space="preserve">(SSAS), por uma questão de conveniência de desenvolvimentos e a sua exploração </w:t>
      </w:r>
      <w:r w:rsidR="001002CF">
        <w:t>foi</w:t>
      </w:r>
      <w:r w:rsidR="001002CF" w:rsidRPr="00191C2F">
        <w:t xml:space="preserve"> </w:t>
      </w:r>
      <w:r w:rsidR="001002CF">
        <w:t>realizada</w:t>
      </w:r>
      <w:r w:rsidR="001002CF" w:rsidRPr="00191C2F">
        <w:t xml:space="preserve"> </w:t>
      </w:r>
      <w:r w:rsidRPr="00191C2F">
        <w:t xml:space="preserve">através de uma </w:t>
      </w:r>
      <w:r w:rsidRPr="007D1A97">
        <w:rPr>
          <w:i/>
        </w:rPr>
        <w:t xml:space="preserve">Pivot </w:t>
      </w:r>
      <w:proofErr w:type="spellStart"/>
      <w:r w:rsidRPr="007D1A97">
        <w:rPr>
          <w:i/>
        </w:rPr>
        <w:t>Table</w:t>
      </w:r>
      <w:proofErr w:type="spellEnd"/>
      <w:r w:rsidRPr="00191C2F">
        <w:t xml:space="preserve">, com o </w:t>
      </w:r>
      <w:r w:rsidRPr="00DA0496">
        <w:rPr>
          <w:i/>
        </w:rPr>
        <w:t>Excel</w:t>
      </w:r>
      <w:r w:rsidRPr="00191C2F">
        <w:t xml:space="preserve">, também por uma questão de conveniência na usabilidade da ferramenta. Posteriormente, caso a DSI tenha interesse poderá usar outro programa de visualização </w:t>
      </w:r>
      <w:r w:rsidR="002751B0">
        <w:t>M</w:t>
      </w:r>
      <w:r w:rsidRPr="00191C2F">
        <w:t>OLAP.</w:t>
      </w:r>
    </w:p>
    <w:p w14:paraId="7AADC4B2" w14:textId="2F5E3C0D" w:rsidR="001376DB" w:rsidRDefault="007476D3" w:rsidP="001376DB">
      <w:pPr>
        <w:pStyle w:val="Texto"/>
      </w:pPr>
      <w:r w:rsidRPr="00191C2F">
        <w:t>Os indicadores obtidos na tab</w:t>
      </w:r>
      <w:r w:rsidR="007D1A97">
        <w:t xml:space="preserve">ela factual </w:t>
      </w:r>
      <w:r w:rsidR="00DA0496">
        <w:t>traduzem as</w:t>
      </w:r>
      <w:r w:rsidRPr="00191C2F">
        <w:t xml:space="preserve"> métricas de relevância na análise </w:t>
      </w:r>
      <w:r w:rsidR="007D1A97">
        <w:t>multidimensional, sendo que algumas métricas existentes na tabela factual,</w:t>
      </w:r>
      <w:r w:rsidRPr="00191C2F">
        <w:t xml:space="preserve"> </w:t>
      </w:r>
      <w:r w:rsidR="00DA0496">
        <w:t>não têm</w:t>
      </w:r>
      <w:r w:rsidRPr="00191C2F">
        <w:t xml:space="preserve"> </w:t>
      </w:r>
      <w:r w:rsidRPr="00191C2F">
        <w:lastRenderedPageBreak/>
        <w:t xml:space="preserve">sequer transposição direta para a versão </w:t>
      </w:r>
      <w:r w:rsidR="002751B0">
        <w:t>M</w:t>
      </w:r>
      <w:r w:rsidRPr="00191C2F">
        <w:t xml:space="preserve">OLAP, servindo apenas </w:t>
      </w:r>
      <w:r w:rsidR="00DA0496">
        <w:t>como parte integrante na</w:t>
      </w:r>
      <w:r w:rsidRPr="00191C2F">
        <w:t xml:space="preserve"> construção de outras métricas calculadas de maior complexidade dentro do próprio cubo. A proposta para as métricas do cubo </w:t>
      </w:r>
      <w:r w:rsidR="00026D23">
        <w:t xml:space="preserve">encontram-se na </w:t>
      </w:r>
      <w:r w:rsidR="001002CF">
        <w:t>T</w:t>
      </w:r>
      <w:r w:rsidR="00026D23">
        <w:t>abela</w:t>
      </w:r>
      <w:r w:rsidR="001002CF">
        <w:t xml:space="preserve"> 6</w:t>
      </w:r>
      <w:r w:rsidR="00026D23">
        <w:t>.</w:t>
      </w:r>
    </w:p>
    <w:p w14:paraId="36EA58BD" w14:textId="77777777" w:rsidR="001376DB" w:rsidRDefault="001376DB">
      <w:pPr>
        <w:rPr>
          <w:rFonts w:ascii="Times New Roman" w:hAnsi="Times New Roman" w:cs="Times New Roman"/>
          <w:sz w:val="24"/>
          <w:szCs w:val="24"/>
        </w:rPr>
      </w:pPr>
      <w:r>
        <w:br w:type="page"/>
      </w:r>
    </w:p>
    <w:p w14:paraId="2BA6E333" w14:textId="1583067D" w:rsidR="00360EDB" w:rsidRDefault="00360EDB" w:rsidP="00360EDB">
      <w:pPr>
        <w:pStyle w:val="Caption"/>
        <w:keepNext/>
      </w:pPr>
      <w:bookmarkStart w:id="128" w:name="_Toc434250692"/>
      <w:r>
        <w:lastRenderedPageBreak/>
        <w:t xml:space="preserve">Tabela </w:t>
      </w:r>
      <w:fldSimple w:instr=" SEQ Tabela \* ARABIC ">
        <w:r w:rsidR="00E06BBB">
          <w:rPr>
            <w:noProof/>
          </w:rPr>
          <w:t>6</w:t>
        </w:r>
      </w:fldSimple>
      <w:r>
        <w:t xml:space="preserve"> - </w:t>
      </w:r>
      <w:r w:rsidRPr="0008734C">
        <w:t>Tabela com descrição das métricas a serem utilizadas no cubo</w:t>
      </w:r>
      <w:bookmarkEnd w:id="128"/>
    </w:p>
    <w:tbl>
      <w:tblPr>
        <w:tblW w:w="10895" w:type="dxa"/>
        <w:tblInd w:w="-989"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618"/>
        <w:gridCol w:w="940"/>
        <w:gridCol w:w="651"/>
        <w:gridCol w:w="2874"/>
        <w:gridCol w:w="1208"/>
        <w:gridCol w:w="651"/>
        <w:gridCol w:w="651"/>
        <w:gridCol w:w="651"/>
        <w:gridCol w:w="651"/>
      </w:tblGrid>
      <w:tr w:rsidR="004C4C43" w:rsidRPr="004C4C43" w14:paraId="76E9FF66" w14:textId="77777777" w:rsidTr="00360EDB">
        <w:trPr>
          <w:trHeight w:val="255"/>
        </w:trPr>
        <w:tc>
          <w:tcPr>
            <w:tcW w:w="8291" w:type="dxa"/>
            <w:gridSpan w:val="5"/>
            <w:shd w:val="clear" w:color="auto" w:fill="auto"/>
            <w:noWrap/>
            <w:vAlign w:val="center"/>
            <w:hideMark/>
          </w:tcPr>
          <w:p w14:paraId="775FD9D2" w14:textId="77777777" w:rsidR="007476D3" w:rsidRPr="004C4C43" w:rsidRDefault="007476D3" w:rsidP="001376DB">
            <w:pPr>
              <w:pStyle w:val="Texto"/>
              <w:jc w:val="center"/>
              <w:rPr>
                <w:rFonts w:eastAsia="Times New Roman"/>
                <w:b/>
                <w:bCs/>
                <w:color w:val="000000"/>
                <w:sz w:val="20"/>
                <w:szCs w:val="20"/>
                <w:lang w:eastAsia="pt-PT"/>
              </w:rPr>
            </w:pPr>
            <w:r w:rsidRPr="004C4C43">
              <w:rPr>
                <w:rFonts w:eastAsia="Times New Roman"/>
                <w:b/>
                <w:bCs/>
                <w:color w:val="000000"/>
                <w:sz w:val="20"/>
                <w:szCs w:val="20"/>
                <w:lang w:eastAsia="pt-PT"/>
              </w:rPr>
              <w:t>Métricas</w:t>
            </w:r>
          </w:p>
        </w:tc>
        <w:tc>
          <w:tcPr>
            <w:tcW w:w="2604" w:type="dxa"/>
            <w:gridSpan w:val="4"/>
            <w:shd w:val="clear" w:color="auto" w:fill="auto"/>
            <w:noWrap/>
            <w:vAlign w:val="center"/>
            <w:hideMark/>
          </w:tcPr>
          <w:p w14:paraId="3334428E" w14:textId="77777777" w:rsidR="007476D3" w:rsidRPr="004C4C43" w:rsidRDefault="007476D3" w:rsidP="001376DB">
            <w:pPr>
              <w:pStyle w:val="Texto"/>
              <w:jc w:val="center"/>
              <w:rPr>
                <w:rFonts w:eastAsia="Times New Roman"/>
                <w:b/>
                <w:bCs/>
                <w:color w:val="000000"/>
                <w:sz w:val="20"/>
                <w:szCs w:val="20"/>
                <w:lang w:eastAsia="pt-PT"/>
              </w:rPr>
            </w:pPr>
            <w:r w:rsidRPr="004C4C43">
              <w:rPr>
                <w:rFonts w:eastAsia="Times New Roman"/>
                <w:b/>
                <w:bCs/>
                <w:color w:val="000000"/>
                <w:sz w:val="20"/>
                <w:szCs w:val="20"/>
                <w:lang w:eastAsia="pt-PT"/>
              </w:rPr>
              <w:t>Dimensões</w:t>
            </w:r>
          </w:p>
        </w:tc>
      </w:tr>
      <w:tr w:rsidR="004C4C43" w:rsidRPr="004C4C43" w14:paraId="11CB3C28" w14:textId="77777777" w:rsidTr="00360EDB">
        <w:trPr>
          <w:cantSplit/>
          <w:trHeight w:val="2003"/>
        </w:trPr>
        <w:tc>
          <w:tcPr>
            <w:tcW w:w="2618" w:type="dxa"/>
            <w:shd w:val="clear" w:color="auto" w:fill="auto"/>
            <w:noWrap/>
            <w:textDirection w:val="btLr"/>
            <w:vAlign w:val="center"/>
            <w:hideMark/>
          </w:tcPr>
          <w:p w14:paraId="09F7E6A4" w14:textId="77777777" w:rsidR="007476D3" w:rsidRPr="004C4C43" w:rsidRDefault="007476D3" w:rsidP="001376DB">
            <w:pPr>
              <w:pStyle w:val="Texto"/>
              <w:jc w:val="center"/>
              <w:rPr>
                <w:rFonts w:eastAsia="Times New Roman"/>
                <w:b/>
                <w:bCs/>
                <w:color w:val="000000"/>
                <w:sz w:val="20"/>
                <w:szCs w:val="20"/>
                <w:lang w:eastAsia="pt-PT"/>
              </w:rPr>
            </w:pPr>
            <w:r w:rsidRPr="004C4C43">
              <w:rPr>
                <w:rFonts w:eastAsia="Times New Roman"/>
                <w:b/>
                <w:bCs/>
                <w:color w:val="000000"/>
                <w:sz w:val="20"/>
                <w:szCs w:val="20"/>
                <w:lang w:eastAsia="pt-PT"/>
              </w:rPr>
              <w:t>Nome</w:t>
            </w:r>
          </w:p>
        </w:tc>
        <w:tc>
          <w:tcPr>
            <w:tcW w:w="940" w:type="dxa"/>
            <w:shd w:val="clear" w:color="auto" w:fill="auto"/>
            <w:noWrap/>
            <w:textDirection w:val="btLr"/>
            <w:vAlign w:val="center"/>
            <w:hideMark/>
          </w:tcPr>
          <w:p w14:paraId="0657DB5A" w14:textId="24B8E230" w:rsidR="007476D3" w:rsidRPr="004C4C43" w:rsidRDefault="001376DB" w:rsidP="001376DB">
            <w:pPr>
              <w:pStyle w:val="Texto"/>
              <w:jc w:val="center"/>
              <w:rPr>
                <w:rFonts w:eastAsia="Times New Roman"/>
                <w:b/>
                <w:bCs/>
                <w:color w:val="000000"/>
                <w:sz w:val="20"/>
                <w:szCs w:val="20"/>
                <w:lang w:eastAsia="pt-PT"/>
              </w:rPr>
            </w:pPr>
            <w:r w:rsidRPr="004C4C43">
              <w:rPr>
                <w:rFonts w:eastAsia="Times New Roman"/>
                <w:b/>
                <w:bCs/>
                <w:color w:val="000000"/>
                <w:sz w:val="20"/>
                <w:szCs w:val="20"/>
                <w:lang w:eastAsia="pt-PT"/>
              </w:rPr>
              <w:t>Tipo</w:t>
            </w:r>
          </w:p>
        </w:tc>
        <w:tc>
          <w:tcPr>
            <w:tcW w:w="651" w:type="dxa"/>
            <w:shd w:val="clear" w:color="auto" w:fill="auto"/>
            <w:noWrap/>
            <w:textDirection w:val="btLr"/>
            <w:vAlign w:val="center"/>
            <w:hideMark/>
          </w:tcPr>
          <w:p w14:paraId="7386C0E4" w14:textId="77777777" w:rsidR="007476D3" w:rsidRPr="004C4C43" w:rsidRDefault="007476D3" w:rsidP="001376DB">
            <w:pPr>
              <w:pStyle w:val="Texto"/>
              <w:jc w:val="center"/>
              <w:rPr>
                <w:rFonts w:eastAsia="Times New Roman"/>
                <w:b/>
                <w:bCs/>
                <w:color w:val="000000"/>
                <w:sz w:val="20"/>
                <w:szCs w:val="20"/>
                <w:lang w:eastAsia="pt-PT"/>
              </w:rPr>
            </w:pPr>
            <w:r w:rsidRPr="004C4C43">
              <w:rPr>
                <w:rFonts w:eastAsia="Times New Roman"/>
                <w:b/>
                <w:bCs/>
                <w:color w:val="000000"/>
                <w:sz w:val="20"/>
                <w:szCs w:val="20"/>
                <w:lang w:eastAsia="pt-PT"/>
              </w:rPr>
              <w:t>Visível</w:t>
            </w:r>
          </w:p>
        </w:tc>
        <w:tc>
          <w:tcPr>
            <w:tcW w:w="2874" w:type="dxa"/>
            <w:shd w:val="clear" w:color="auto" w:fill="auto"/>
            <w:noWrap/>
            <w:textDirection w:val="btLr"/>
            <w:vAlign w:val="center"/>
            <w:hideMark/>
          </w:tcPr>
          <w:p w14:paraId="13A2E9AF" w14:textId="77777777" w:rsidR="007476D3" w:rsidRPr="004C4C43" w:rsidRDefault="007476D3" w:rsidP="001376DB">
            <w:pPr>
              <w:pStyle w:val="Texto"/>
              <w:jc w:val="center"/>
              <w:rPr>
                <w:rFonts w:eastAsia="Times New Roman"/>
                <w:b/>
                <w:bCs/>
                <w:color w:val="000000"/>
                <w:sz w:val="20"/>
                <w:szCs w:val="20"/>
                <w:lang w:eastAsia="pt-PT"/>
              </w:rPr>
            </w:pPr>
            <w:r w:rsidRPr="004C4C43">
              <w:rPr>
                <w:rFonts w:eastAsia="Times New Roman"/>
                <w:b/>
                <w:bCs/>
                <w:color w:val="000000"/>
                <w:sz w:val="20"/>
                <w:szCs w:val="20"/>
                <w:lang w:eastAsia="pt-PT"/>
              </w:rPr>
              <w:t>Fórmula</w:t>
            </w:r>
          </w:p>
        </w:tc>
        <w:tc>
          <w:tcPr>
            <w:tcW w:w="1208" w:type="dxa"/>
            <w:shd w:val="clear" w:color="auto" w:fill="auto"/>
            <w:noWrap/>
            <w:textDirection w:val="btLr"/>
            <w:vAlign w:val="center"/>
            <w:hideMark/>
          </w:tcPr>
          <w:p w14:paraId="6BEBA5FB" w14:textId="77777777" w:rsidR="007476D3" w:rsidRPr="004C4C43" w:rsidRDefault="007476D3" w:rsidP="001376DB">
            <w:pPr>
              <w:pStyle w:val="Texto"/>
              <w:jc w:val="center"/>
              <w:rPr>
                <w:rFonts w:eastAsia="Times New Roman"/>
                <w:b/>
                <w:bCs/>
                <w:color w:val="000000"/>
                <w:sz w:val="20"/>
                <w:szCs w:val="20"/>
                <w:lang w:eastAsia="pt-PT"/>
              </w:rPr>
            </w:pPr>
            <w:r w:rsidRPr="004C4C43">
              <w:rPr>
                <w:rFonts w:eastAsia="Times New Roman"/>
                <w:b/>
                <w:bCs/>
                <w:color w:val="000000"/>
                <w:sz w:val="20"/>
                <w:szCs w:val="20"/>
                <w:lang w:eastAsia="pt-PT"/>
              </w:rPr>
              <w:t xml:space="preserve">Função </w:t>
            </w:r>
            <w:proofErr w:type="spellStart"/>
            <w:r w:rsidRPr="004C4C43">
              <w:rPr>
                <w:rFonts w:eastAsia="Times New Roman"/>
                <w:b/>
                <w:bCs/>
                <w:color w:val="000000"/>
                <w:sz w:val="20"/>
                <w:szCs w:val="20"/>
                <w:lang w:eastAsia="pt-PT"/>
              </w:rPr>
              <w:t>aggregadora</w:t>
            </w:r>
            <w:proofErr w:type="spellEnd"/>
          </w:p>
        </w:tc>
        <w:tc>
          <w:tcPr>
            <w:tcW w:w="651" w:type="dxa"/>
            <w:shd w:val="clear" w:color="auto" w:fill="auto"/>
            <w:noWrap/>
            <w:textDirection w:val="btLr"/>
            <w:vAlign w:val="center"/>
            <w:hideMark/>
          </w:tcPr>
          <w:p w14:paraId="4A4B6BFE" w14:textId="77777777" w:rsidR="007476D3" w:rsidRPr="004C4C43" w:rsidRDefault="007476D3" w:rsidP="001376DB">
            <w:pPr>
              <w:pStyle w:val="Texto"/>
              <w:jc w:val="center"/>
              <w:rPr>
                <w:rFonts w:eastAsia="Times New Roman"/>
                <w:b/>
                <w:color w:val="000000"/>
                <w:sz w:val="20"/>
                <w:szCs w:val="20"/>
                <w:lang w:eastAsia="pt-PT"/>
              </w:rPr>
            </w:pPr>
            <w:proofErr w:type="spellStart"/>
            <w:r w:rsidRPr="004C4C43">
              <w:rPr>
                <w:rFonts w:eastAsia="Times New Roman"/>
                <w:b/>
                <w:color w:val="000000"/>
                <w:sz w:val="20"/>
                <w:szCs w:val="20"/>
                <w:lang w:eastAsia="pt-PT"/>
              </w:rPr>
              <w:t>Dim</w:t>
            </w:r>
            <w:proofErr w:type="spellEnd"/>
            <w:r w:rsidRPr="004C4C43">
              <w:rPr>
                <w:rFonts w:eastAsia="Times New Roman"/>
                <w:b/>
                <w:color w:val="000000"/>
                <w:sz w:val="20"/>
                <w:szCs w:val="20"/>
                <w:lang w:eastAsia="pt-PT"/>
              </w:rPr>
              <w:t xml:space="preserve"> Time</w:t>
            </w:r>
          </w:p>
        </w:tc>
        <w:tc>
          <w:tcPr>
            <w:tcW w:w="651" w:type="dxa"/>
            <w:shd w:val="clear" w:color="auto" w:fill="auto"/>
            <w:noWrap/>
            <w:textDirection w:val="btLr"/>
            <w:vAlign w:val="center"/>
            <w:hideMark/>
          </w:tcPr>
          <w:p w14:paraId="4A7AD8FF" w14:textId="77777777" w:rsidR="007476D3" w:rsidRPr="004C4C43" w:rsidRDefault="007476D3" w:rsidP="001376DB">
            <w:pPr>
              <w:pStyle w:val="Texto"/>
              <w:jc w:val="center"/>
              <w:rPr>
                <w:rFonts w:eastAsia="Times New Roman"/>
                <w:b/>
                <w:color w:val="000000"/>
                <w:sz w:val="20"/>
                <w:szCs w:val="20"/>
                <w:lang w:eastAsia="pt-PT"/>
              </w:rPr>
            </w:pPr>
            <w:proofErr w:type="spellStart"/>
            <w:r w:rsidRPr="004C4C43">
              <w:rPr>
                <w:rFonts w:eastAsia="Times New Roman"/>
                <w:b/>
                <w:color w:val="000000"/>
                <w:sz w:val="20"/>
                <w:szCs w:val="20"/>
                <w:lang w:eastAsia="pt-PT"/>
              </w:rPr>
              <w:t>Dim</w:t>
            </w:r>
            <w:proofErr w:type="spellEnd"/>
            <w:r w:rsidRPr="004C4C43">
              <w:rPr>
                <w:rFonts w:eastAsia="Times New Roman"/>
                <w:b/>
                <w:color w:val="000000"/>
                <w:sz w:val="20"/>
                <w:szCs w:val="20"/>
                <w:lang w:eastAsia="pt-PT"/>
              </w:rPr>
              <w:t xml:space="preserve"> </w:t>
            </w:r>
            <w:proofErr w:type="spellStart"/>
            <w:r w:rsidRPr="004C4C43">
              <w:rPr>
                <w:rFonts w:eastAsia="Times New Roman"/>
                <w:b/>
                <w:color w:val="000000"/>
                <w:sz w:val="20"/>
                <w:szCs w:val="20"/>
                <w:lang w:eastAsia="pt-PT"/>
              </w:rPr>
              <w:t>Handover</w:t>
            </w:r>
            <w:proofErr w:type="spellEnd"/>
          </w:p>
        </w:tc>
        <w:tc>
          <w:tcPr>
            <w:tcW w:w="651" w:type="dxa"/>
            <w:shd w:val="clear" w:color="auto" w:fill="auto"/>
            <w:noWrap/>
            <w:textDirection w:val="btLr"/>
            <w:vAlign w:val="center"/>
            <w:hideMark/>
          </w:tcPr>
          <w:p w14:paraId="65E393CA" w14:textId="77777777" w:rsidR="007476D3" w:rsidRPr="004C4C43" w:rsidRDefault="007476D3" w:rsidP="001376DB">
            <w:pPr>
              <w:pStyle w:val="Texto"/>
              <w:jc w:val="center"/>
              <w:rPr>
                <w:rFonts w:eastAsia="Times New Roman"/>
                <w:b/>
                <w:color w:val="000000"/>
                <w:sz w:val="20"/>
                <w:szCs w:val="20"/>
                <w:lang w:eastAsia="pt-PT"/>
              </w:rPr>
            </w:pPr>
            <w:proofErr w:type="spellStart"/>
            <w:r w:rsidRPr="004C4C43">
              <w:rPr>
                <w:rFonts w:eastAsia="Times New Roman"/>
                <w:b/>
                <w:color w:val="000000"/>
                <w:sz w:val="20"/>
                <w:szCs w:val="20"/>
                <w:lang w:eastAsia="pt-PT"/>
              </w:rPr>
              <w:t>Dim</w:t>
            </w:r>
            <w:proofErr w:type="spellEnd"/>
            <w:r w:rsidRPr="004C4C43">
              <w:rPr>
                <w:rFonts w:eastAsia="Times New Roman"/>
                <w:b/>
                <w:color w:val="000000"/>
                <w:sz w:val="20"/>
                <w:szCs w:val="20"/>
                <w:lang w:eastAsia="pt-PT"/>
              </w:rPr>
              <w:t xml:space="preserve"> Mac</w:t>
            </w:r>
          </w:p>
        </w:tc>
        <w:tc>
          <w:tcPr>
            <w:tcW w:w="651" w:type="dxa"/>
            <w:shd w:val="clear" w:color="auto" w:fill="auto"/>
            <w:noWrap/>
            <w:textDirection w:val="btLr"/>
            <w:vAlign w:val="center"/>
            <w:hideMark/>
          </w:tcPr>
          <w:p w14:paraId="66A98E76" w14:textId="77777777" w:rsidR="007476D3" w:rsidRPr="004C4C43" w:rsidRDefault="007476D3" w:rsidP="001376DB">
            <w:pPr>
              <w:pStyle w:val="Texto"/>
              <w:jc w:val="center"/>
              <w:rPr>
                <w:rFonts w:eastAsia="Times New Roman"/>
                <w:b/>
                <w:color w:val="000000"/>
                <w:sz w:val="20"/>
                <w:szCs w:val="20"/>
                <w:lang w:eastAsia="pt-PT"/>
              </w:rPr>
            </w:pPr>
            <w:proofErr w:type="spellStart"/>
            <w:r w:rsidRPr="004C4C43">
              <w:rPr>
                <w:rFonts w:eastAsia="Times New Roman"/>
                <w:b/>
                <w:color w:val="000000"/>
                <w:sz w:val="20"/>
                <w:szCs w:val="20"/>
                <w:lang w:eastAsia="pt-PT"/>
              </w:rPr>
              <w:t>Dim</w:t>
            </w:r>
            <w:proofErr w:type="spellEnd"/>
            <w:r w:rsidRPr="004C4C43">
              <w:rPr>
                <w:rFonts w:eastAsia="Times New Roman"/>
                <w:b/>
                <w:color w:val="000000"/>
                <w:sz w:val="20"/>
                <w:szCs w:val="20"/>
                <w:lang w:eastAsia="pt-PT"/>
              </w:rPr>
              <w:t xml:space="preserve"> Time</w:t>
            </w:r>
          </w:p>
        </w:tc>
      </w:tr>
      <w:tr w:rsidR="004C4C43" w:rsidRPr="004C4C43" w14:paraId="16AF2402" w14:textId="77777777" w:rsidTr="00360EDB">
        <w:trPr>
          <w:trHeight w:val="1120"/>
        </w:trPr>
        <w:tc>
          <w:tcPr>
            <w:tcW w:w="2618" w:type="dxa"/>
            <w:shd w:val="clear" w:color="auto" w:fill="auto"/>
            <w:noWrap/>
            <w:vAlign w:val="bottom"/>
            <w:hideMark/>
          </w:tcPr>
          <w:p w14:paraId="3CCF849A"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AVG_RSSI_NEW</w:t>
            </w:r>
          </w:p>
        </w:tc>
        <w:tc>
          <w:tcPr>
            <w:tcW w:w="940" w:type="dxa"/>
            <w:shd w:val="clear" w:color="auto" w:fill="auto"/>
            <w:noWrap/>
            <w:vAlign w:val="bottom"/>
            <w:hideMark/>
          </w:tcPr>
          <w:p w14:paraId="001ED906"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Calculada</w:t>
            </w:r>
          </w:p>
        </w:tc>
        <w:tc>
          <w:tcPr>
            <w:tcW w:w="651" w:type="dxa"/>
            <w:shd w:val="clear" w:color="auto" w:fill="auto"/>
            <w:noWrap/>
            <w:vAlign w:val="bottom"/>
            <w:hideMark/>
          </w:tcPr>
          <w:p w14:paraId="3A785CD3"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Sim</w:t>
            </w:r>
          </w:p>
        </w:tc>
        <w:tc>
          <w:tcPr>
            <w:tcW w:w="2874" w:type="dxa"/>
            <w:shd w:val="clear" w:color="auto" w:fill="auto"/>
            <w:noWrap/>
            <w:vAlign w:val="bottom"/>
            <w:hideMark/>
          </w:tcPr>
          <w:p w14:paraId="368DD37C" w14:textId="421434AE" w:rsidR="007476D3" w:rsidRPr="004C4C43" w:rsidRDefault="00B67D41" w:rsidP="00B67D41">
            <w:pPr>
              <w:pStyle w:val="Texto"/>
              <w:rPr>
                <w:rFonts w:eastAsia="Times New Roman"/>
                <w:color w:val="000000"/>
                <w:sz w:val="20"/>
                <w:szCs w:val="20"/>
                <w:lang w:val="en-US" w:eastAsia="pt-PT"/>
              </w:rPr>
            </w:pPr>
            <w:r>
              <w:rPr>
                <w:rFonts w:eastAsia="Times New Roman"/>
                <w:color w:val="000000"/>
                <w:sz w:val="20"/>
                <w:szCs w:val="20"/>
                <w:lang w:val="en-US" w:eastAsia="pt-PT"/>
              </w:rPr>
              <w:t>AVG(RSSI_NEW/CONTAGEM)</w:t>
            </w:r>
          </w:p>
        </w:tc>
        <w:tc>
          <w:tcPr>
            <w:tcW w:w="1208" w:type="dxa"/>
            <w:shd w:val="clear" w:color="auto" w:fill="auto"/>
            <w:noWrap/>
            <w:vAlign w:val="bottom"/>
            <w:hideMark/>
          </w:tcPr>
          <w:p w14:paraId="79F7132F"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Soma</w:t>
            </w:r>
          </w:p>
        </w:tc>
        <w:tc>
          <w:tcPr>
            <w:tcW w:w="651" w:type="dxa"/>
            <w:shd w:val="clear" w:color="auto" w:fill="auto"/>
            <w:noWrap/>
            <w:vAlign w:val="bottom"/>
            <w:hideMark/>
          </w:tcPr>
          <w:p w14:paraId="16A7FBCC"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c>
          <w:tcPr>
            <w:tcW w:w="651" w:type="dxa"/>
            <w:shd w:val="clear" w:color="auto" w:fill="auto"/>
            <w:noWrap/>
            <w:vAlign w:val="bottom"/>
            <w:hideMark/>
          </w:tcPr>
          <w:p w14:paraId="45736F31"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c>
          <w:tcPr>
            <w:tcW w:w="651" w:type="dxa"/>
            <w:shd w:val="clear" w:color="auto" w:fill="auto"/>
            <w:noWrap/>
            <w:vAlign w:val="bottom"/>
            <w:hideMark/>
          </w:tcPr>
          <w:p w14:paraId="787D7979"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c>
          <w:tcPr>
            <w:tcW w:w="651" w:type="dxa"/>
            <w:shd w:val="clear" w:color="auto" w:fill="auto"/>
            <w:noWrap/>
            <w:vAlign w:val="bottom"/>
            <w:hideMark/>
          </w:tcPr>
          <w:p w14:paraId="00AA0C86"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r>
      <w:tr w:rsidR="004C4C43" w:rsidRPr="004C4C43" w14:paraId="2C6005A9" w14:textId="77777777" w:rsidTr="00360EDB">
        <w:trPr>
          <w:trHeight w:val="201"/>
        </w:trPr>
        <w:tc>
          <w:tcPr>
            <w:tcW w:w="2618" w:type="dxa"/>
            <w:shd w:val="clear" w:color="auto" w:fill="auto"/>
            <w:noWrap/>
            <w:vAlign w:val="bottom"/>
            <w:hideMark/>
          </w:tcPr>
          <w:p w14:paraId="58052476"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AVG_RSSI_OLD</w:t>
            </w:r>
          </w:p>
        </w:tc>
        <w:tc>
          <w:tcPr>
            <w:tcW w:w="940" w:type="dxa"/>
            <w:shd w:val="clear" w:color="auto" w:fill="auto"/>
            <w:noWrap/>
            <w:vAlign w:val="bottom"/>
            <w:hideMark/>
          </w:tcPr>
          <w:p w14:paraId="5854B000"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Calculada</w:t>
            </w:r>
          </w:p>
        </w:tc>
        <w:tc>
          <w:tcPr>
            <w:tcW w:w="651" w:type="dxa"/>
            <w:shd w:val="clear" w:color="auto" w:fill="auto"/>
            <w:noWrap/>
            <w:vAlign w:val="bottom"/>
            <w:hideMark/>
          </w:tcPr>
          <w:p w14:paraId="43F0CC29"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Sim</w:t>
            </w:r>
          </w:p>
        </w:tc>
        <w:tc>
          <w:tcPr>
            <w:tcW w:w="2874" w:type="dxa"/>
            <w:shd w:val="clear" w:color="auto" w:fill="auto"/>
            <w:noWrap/>
            <w:vAlign w:val="bottom"/>
            <w:hideMark/>
          </w:tcPr>
          <w:p w14:paraId="07D52AC6" w14:textId="29673AC6" w:rsidR="007476D3" w:rsidRPr="004C4C43" w:rsidRDefault="00B67D41" w:rsidP="00B67D41">
            <w:pPr>
              <w:pStyle w:val="Texto"/>
              <w:rPr>
                <w:rFonts w:eastAsia="Times New Roman"/>
                <w:color w:val="000000"/>
                <w:sz w:val="20"/>
                <w:szCs w:val="20"/>
                <w:lang w:val="en-US" w:eastAsia="pt-PT"/>
              </w:rPr>
            </w:pPr>
            <w:r>
              <w:rPr>
                <w:rFonts w:eastAsia="Times New Roman"/>
                <w:color w:val="000000"/>
                <w:sz w:val="20"/>
                <w:szCs w:val="20"/>
                <w:lang w:val="en-US" w:eastAsia="pt-PT"/>
              </w:rPr>
              <w:t>AVG(RSSI_OLD/CONTAGEM)</w:t>
            </w:r>
          </w:p>
        </w:tc>
        <w:tc>
          <w:tcPr>
            <w:tcW w:w="1208" w:type="dxa"/>
            <w:shd w:val="clear" w:color="auto" w:fill="auto"/>
            <w:noWrap/>
            <w:vAlign w:val="bottom"/>
            <w:hideMark/>
          </w:tcPr>
          <w:p w14:paraId="17D6944C"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Soma</w:t>
            </w:r>
          </w:p>
        </w:tc>
        <w:tc>
          <w:tcPr>
            <w:tcW w:w="651" w:type="dxa"/>
            <w:shd w:val="clear" w:color="auto" w:fill="auto"/>
            <w:noWrap/>
            <w:vAlign w:val="bottom"/>
            <w:hideMark/>
          </w:tcPr>
          <w:p w14:paraId="1E03DB16"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c>
          <w:tcPr>
            <w:tcW w:w="651" w:type="dxa"/>
            <w:shd w:val="clear" w:color="auto" w:fill="auto"/>
            <w:noWrap/>
            <w:vAlign w:val="bottom"/>
            <w:hideMark/>
          </w:tcPr>
          <w:p w14:paraId="14F8ACAB"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c>
          <w:tcPr>
            <w:tcW w:w="651" w:type="dxa"/>
            <w:shd w:val="clear" w:color="auto" w:fill="auto"/>
            <w:noWrap/>
            <w:vAlign w:val="bottom"/>
            <w:hideMark/>
          </w:tcPr>
          <w:p w14:paraId="2304CF26"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c>
          <w:tcPr>
            <w:tcW w:w="651" w:type="dxa"/>
            <w:shd w:val="clear" w:color="auto" w:fill="auto"/>
            <w:noWrap/>
            <w:vAlign w:val="bottom"/>
            <w:hideMark/>
          </w:tcPr>
          <w:p w14:paraId="0A8BB309"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r>
      <w:tr w:rsidR="004C4C43" w:rsidRPr="004C4C43" w14:paraId="068C0C6A" w14:textId="77777777" w:rsidTr="00360EDB">
        <w:trPr>
          <w:trHeight w:val="268"/>
        </w:trPr>
        <w:tc>
          <w:tcPr>
            <w:tcW w:w="2618" w:type="dxa"/>
            <w:shd w:val="clear" w:color="auto" w:fill="auto"/>
            <w:noWrap/>
            <w:vAlign w:val="bottom"/>
            <w:hideMark/>
          </w:tcPr>
          <w:p w14:paraId="7AC5F05E"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CONTAGEM</w:t>
            </w:r>
          </w:p>
        </w:tc>
        <w:tc>
          <w:tcPr>
            <w:tcW w:w="940" w:type="dxa"/>
            <w:shd w:val="clear" w:color="auto" w:fill="auto"/>
            <w:noWrap/>
            <w:vAlign w:val="bottom"/>
            <w:hideMark/>
          </w:tcPr>
          <w:p w14:paraId="16A34D66"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Factual</w:t>
            </w:r>
          </w:p>
        </w:tc>
        <w:tc>
          <w:tcPr>
            <w:tcW w:w="651" w:type="dxa"/>
            <w:shd w:val="clear" w:color="auto" w:fill="auto"/>
            <w:noWrap/>
            <w:vAlign w:val="bottom"/>
            <w:hideMark/>
          </w:tcPr>
          <w:p w14:paraId="11DCF04A"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Sim</w:t>
            </w:r>
          </w:p>
        </w:tc>
        <w:tc>
          <w:tcPr>
            <w:tcW w:w="2874" w:type="dxa"/>
            <w:shd w:val="clear" w:color="auto" w:fill="auto"/>
            <w:noWrap/>
            <w:vAlign w:val="bottom"/>
            <w:hideMark/>
          </w:tcPr>
          <w:p w14:paraId="63FAFD21"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w:t>
            </w:r>
          </w:p>
        </w:tc>
        <w:tc>
          <w:tcPr>
            <w:tcW w:w="1208" w:type="dxa"/>
            <w:shd w:val="clear" w:color="auto" w:fill="auto"/>
            <w:noWrap/>
            <w:vAlign w:val="bottom"/>
            <w:hideMark/>
          </w:tcPr>
          <w:p w14:paraId="2ECDC84F" w14:textId="77777777" w:rsidR="007476D3" w:rsidRPr="004C4C43" w:rsidRDefault="007476D3" w:rsidP="001376DB">
            <w:pPr>
              <w:pStyle w:val="Texto"/>
              <w:rPr>
                <w:rFonts w:eastAsia="Times New Roman"/>
                <w:color w:val="000000"/>
                <w:sz w:val="20"/>
                <w:szCs w:val="20"/>
                <w:lang w:eastAsia="pt-PT"/>
              </w:rPr>
            </w:pPr>
            <w:proofErr w:type="spellStart"/>
            <w:r w:rsidRPr="004C4C43">
              <w:rPr>
                <w:rFonts w:eastAsia="Times New Roman"/>
                <w:color w:val="000000"/>
                <w:sz w:val="20"/>
                <w:szCs w:val="20"/>
                <w:lang w:eastAsia="pt-PT"/>
              </w:rPr>
              <w:t>Count</w:t>
            </w:r>
            <w:proofErr w:type="spellEnd"/>
          </w:p>
        </w:tc>
        <w:tc>
          <w:tcPr>
            <w:tcW w:w="651" w:type="dxa"/>
            <w:shd w:val="clear" w:color="auto" w:fill="auto"/>
            <w:noWrap/>
            <w:vAlign w:val="bottom"/>
            <w:hideMark/>
          </w:tcPr>
          <w:p w14:paraId="278A5911"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c>
          <w:tcPr>
            <w:tcW w:w="651" w:type="dxa"/>
            <w:shd w:val="clear" w:color="auto" w:fill="auto"/>
            <w:noWrap/>
            <w:vAlign w:val="bottom"/>
            <w:hideMark/>
          </w:tcPr>
          <w:p w14:paraId="018796E7"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c>
          <w:tcPr>
            <w:tcW w:w="651" w:type="dxa"/>
            <w:shd w:val="clear" w:color="auto" w:fill="auto"/>
            <w:noWrap/>
            <w:vAlign w:val="bottom"/>
            <w:hideMark/>
          </w:tcPr>
          <w:p w14:paraId="49B4D876"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c>
          <w:tcPr>
            <w:tcW w:w="651" w:type="dxa"/>
            <w:shd w:val="clear" w:color="auto" w:fill="auto"/>
            <w:noWrap/>
            <w:vAlign w:val="bottom"/>
            <w:hideMark/>
          </w:tcPr>
          <w:p w14:paraId="39E0F7B7"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r>
      <w:tr w:rsidR="004C4C43" w:rsidRPr="004C4C43" w14:paraId="01B02062" w14:textId="77777777" w:rsidTr="00360EDB">
        <w:trPr>
          <w:trHeight w:val="201"/>
        </w:trPr>
        <w:tc>
          <w:tcPr>
            <w:tcW w:w="2618" w:type="dxa"/>
            <w:shd w:val="clear" w:color="auto" w:fill="auto"/>
            <w:noWrap/>
            <w:vAlign w:val="bottom"/>
            <w:hideMark/>
          </w:tcPr>
          <w:p w14:paraId="45C4E552" w14:textId="77777777" w:rsidR="007476D3" w:rsidRPr="004C4C43" w:rsidRDefault="007476D3" w:rsidP="001376DB">
            <w:pPr>
              <w:pStyle w:val="Texto"/>
              <w:rPr>
                <w:rFonts w:eastAsia="Times New Roman"/>
                <w:color w:val="000000"/>
                <w:sz w:val="20"/>
                <w:szCs w:val="20"/>
                <w:lang w:eastAsia="pt-PT"/>
              </w:rPr>
            </w:pPr>
            <w:proofErr w:type="spellStart"/>
            <w:r w:rsidRPr="004C4C43">
              <w:rPr>
                <w:rFonts w:eastAsia="Times New Roman"/>
                <w:color w:val="000000"/>
                <w:sz w:val="20"/>
                <w:szCs w:val="20"/>
                <w:lang w:eastAsia="pt-PT"/>
              </w:rPr>
              <w:t>Distinct</w:t>
            </w:r>
            <w:proofErr w:type="spellEnd"/>
            <w:r w:rsidRPr="004C4C43">
              <w:rPr>
                <w:rFonts w:eastAsia="Times New Roman"/>
                <w:color w:val="000000"/>
                <w:sz w:val="20"/>
                <w:szCs w:val="20"/>
                <w:lang w:eastAsia="pt-PT"/>
              </w:rPr>
              <w:t xml:space="preserve"> </w:t>
            </w:r>
            <w:proofErr w:type="spellStart"/>
            <w:r w:rsidRPr="004C4C43">
              <w:rPr>
                <w:rFonts w:eastAsia="Times New Roman"/>
                <w:color w:val="000000"/>
                <w:sz w:val="20"/>
                <w:szCs w:val="20"/>
                <w:lang w:eastAsia="pt-PT"/>
              </w:rPr>
              <w:t>Count</w:t>
            </w:r>
            <w:proofErr w:type="spellEnd"/>
            <w:r w:rsidRPr="004C4C43">
              <w:rPr>
                <w:rFonts w:eastAsia="Times New Roman"/>
                <w:color w:val="000000"/>
                <w:sz w:val="20"/>
                <w:szCs w:val="20"/>
                <w:lang w:eastAsia="pt-PT"/>
              </w:rPr>
              <w:t xml:space="preserve"> BSSID</w:t>
            </w:r>
          </w:p>
        </w:tc>
        <w:tc>
          <w:tcPr>
            <w:tcW w:w="940" w:type="dxa"/>
            <w:shd w:val="clear" w:color="auto" w:fill="auto"/>
            <w:noWrap/>
            <w:vAlign w:val="bottom"/>
            <w:hideMark/>
          </w:tcPr>
          <w:p w14:paraId="2D9E5814"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Factual</w:t>
            </w:r>
          </w:p>
        </w:tc>
        <w:tc>
          <w:tcPr>
            <w:tcW w:w="651" w:type="dxa"/>
            <w:shd w:val="clear" w:color="auto" w:fill="auto"/>
            <w:noWrap/>
            <w:vAlign w:val="bottom"/>
            <w:hideMark/>
          </w:tcPr>
          <w:p w14:paraId="2EA5B036"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Sim</w:t>
            </w:r>
          </w:p>
        </w:tc>
        <w:tc>
          <w:tcPr>
            <w:tcW w:w="2874" w:type="dxa"/>
            <w:shd w:val="clear" w:color="auto" w:fill="auto"/>
            <w:noWrap/>
            <w:vAlign w:val="bottom"/>
            <w:hideMark/>
          </w:tcPr>
          <w:p w14:paraId="2565E342"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w:t>
            </w:r>
          </w:p>
        </w:tc>
        <w:tc>
          <w:tcPr>
            <w:tcW w:w="1208" w:type="dxa"/>
            <w:shd w:val="clear" w:color="auto" w:fill="auto"/>
            <w:noWrap/>
            <w:vAlign w:val="bottom"/>
            <w:hideMark/>
          </w:tcPr>
          <w:p w14:paraId="50CC1412" w14:textId="77777777" w:rsidR="007476D3" w:rsidRPr="004C4C43" w:rsidRDefault="007476D3" w:rsidP="001376DB">
            <w:pPr>
              <w:pStyle w:val="Texto"/>
              <w:rPr>
                <w:rFonts w:eastAsia="Times New Roman"/>
                <w:color w:val="000000"/>
                <w:sz w:val="20"/>
                <w:szCs w:val="20"/>
                <w:lang w:eastAsia="pt-PT"/>
              </w:rPr>
            </w:pPr>
            <w:proofErr w:type="spellStart"/>
            <w:r w:rsidRPr="004C4C43">
              <w:rPr>
                <w:rFonts w:eastAsia="Times New Roman"/>
                <w:color w:val="000000"/>
                <w:sz w:val="20"/>
                <w:szCs w:val="20"/>
                <w:lang w:eastAsia="pt-PT"/>
              </w:rPr>
              <w:t>Distinct</w:t>
            </w:r>
            <w:proofErr w:type="spellEnd"/>
            <w:r w:rsidRPr="004C4C43">
              <w:rPr>
                <w:rFonts w:eastAsia="Times New Roman"/>
                <w:color w:val="000000"/>
                <w:sz w:val="20"/>
                <w:szCs w:val="20"/>
                <w:lang w:eastAsia="pt-PT"/>
              </w:rPr>
              <w:t xml:space="preserve"> </w:t>
            </w:r>
            <w:proofErr w:type="spellStart"/>
            <w:r w:rsidRPr="004C4C43">
              <w:rPr>
                <w:rFonts w:eastAsia="Times New Roman"/>
                <w:color w:val="000000"/>
                <w:sz w:val="20"/>
                <w:szCs w:val="20"/>
                <w:lang w:eastAsia="pt-PT"/>
              </w:rPr>
              <w:t>Count</w:t>
            </w:r>
            <w:proofErr w:type="spellEnd"/>
          </w:p>
        </w:tc>
        <w:tc>
          <w:tcPr>
            <w:tcW w:w="651" w:type="dxa"/>
            <w:shd w:val="clear" w:color="auto" w:fill="auto"/>
            <w:noWrap/>
            <w:vAlign w:val="bottom"/>
            <w:hideMark/>
          </w:tcPr>
          <w:p w14:paraId="402AE01D"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c>
          <w:tcPr>
            <w:tcW w:w="651" w:type="dxa"/>
            <w:shd w:val="clear" w:color="auto" w:fill="auto"/>
            <w:noWrap/>
            <w:vAlign w:val="bottom"/>
            <w:hideMark/>
          </w:tcPr>
          <w:p w14:paraId="47E48FC0"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c>
          <w:tcPr>
            <w:tcW w:w="651" w:type="dxa"/>
            <w:shd w:val="clear" w:color="auto" w:fill="auto"/>
            <w:noWrap/>
            <w:vAlign w:val="bottom"/>
            <w:hideMark/>
          </w:tcPr>
          <w:p w14:paraId="266BA313"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c>
          <w:tcPr>
            <w:tcW w:w="651" w:type="dxa"/>
            <w:shd w:val="clear" w:color="auto" w:fill="auto"/>
            <w:noWrap/>
            <w:vAlign w:val="bottom"/>
            <w:hideMark/>
          </w:tcPr>
          <w:p w14:paraId="0A5BE014"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r>
      <w:tr w:rsidR="004C4C43" w:rsidRPr="004C4C43" w14:paraId="79A4E571" w14:textId="77777777" w:rsidTr="00360EDB">
        <w:trPr>
          <w:trHeight w:val="201"/>
        </w:trPr>
        <w:tc>
          <w:tcPr>
            <w:tcW w:w="2618" w:type="dxa"/>
            <w:shd w:val="clear" w:color="auto" w:fill="auto"/>
            <w:noWrap/>
            <w:vAlign w:val="bottom"/>
            <w:hideMark/>
          </w:tcPr>
          <w:p w14:paraId="5CD6FD28"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HAS 256 NEW</w:t>
            </w:r>
          </w:p>
        </w:tc>
        <w:tc>
          <w:tcPr>
            <w:tcW w:w="940" w:type="dxa"/>
            <w:shd w:val="clear" w:color="auto" w:fill="auto"/>
            <w:noWrap/>
            <w:vAlign w:val="bottom"/>
            <w:hideMark/>
          </w:tcPr>
          <w:p w14:paraId="3EBAD228"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Factual</w:t>
            </w:r>
          </w:p>
        </w:tc>
        <w:tc>
          <w:tcPr>
            <w:tcW w:w="651" w:type="dxa"/>
            <w:shd w:val="clear" w:color="auto" w:fill="auto"/>
            <w:noWrap/>
            <w:vAlign w:val="bottom"/>
            <w:hideMark/>
          </w:tcPr>
          <w:p w14:paraId="201D2538"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Sim</w:t>
            </w:r>
          </w:p>
        </w:tc>
        <w:tc>
          <w:tcPr>
            <w:tcW w:w="2874" w:type="dxa"/>
            <w:shd w:val="clear" w:color="auto" w:fill="auto"/>
            <w:noWrap/>
            <w:vAlign w:val="bottom"/>
            <w:hideMark/>
          </w:tcPr>
          <w:p w14:paraId="1929A346"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w:t>
            </w:r>
          </w:p>
        </w:tc>
        <w:tc>
          <w:tcPr>
            <w:tcW w:w="1208" w:type="dxa"/>
            <w:shd w:val="clear" w:color="auto" w:fill="auto"/>
            <w:noWrap/>
            <w:vAlign w:val="bottom"/>
            <w:hideMark/>
          </w:tcPr>
          <w:p w14:paraId="6D69644E"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Máximo</w:t>
            </w:r>
          </w:p>
        </w:tc>
        <w:tc>
          <w:tcPr>
            <w:tcW w:w="651" w:type="dxa"/>
            <w:shd w:val="clear" w:color="auto" w:fill="auto"/>
            <w:noWrap/>
            <w:vAlign w:val="bottom"/>
            <w:hideMark/>
          </w:tcPr>
          <w:p w14:paraId="7F3A0728"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c>
          <w:tcPr>
            <w:tcW w:w="651" w:type="dxa"/>
            <w:shd w:val="clear" w:color="auto" w:fill="auto"/>
            <w:noWrap/>
            <w:vAlign w:val="bottom"/>
            <w:hideMark/>
          </w:tcPr>
          <w:p w14:paraId="70318F6D"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c>
          <w:tcPr>
            <w:tcW w:w="651" w:type="dxa"/>
            <w:shd w:val="clear" w:color="auto" w:fill="auto"/>
            <w:noWrap/>
            <w:vAlign w:val="bottom"/>
            <w:hideMark/>
          </w:tcPr>
          <w:p w14:paraId="38583937"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c>
          <w:tcPr>
            <w:tcW w:w="651" w:type="dxa"/>
            <w:shd w:val="clear" w:color="auto" w:fill="auto"/>
            <w:noWrap/>
            <w:vAlign w:val="bottom"/>
            <w:hideMark/>
          </w:tcPr>
          <w:p w14:paraId="2B97CD1F"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r>
      <w:tr w:rsidR="004C4C43" w:rsidRPr="004C4C43" w14:paraId="38F55EF9" w14:textId="77777777" w:rsidTr="00360EDB">
        <w:trPr>
          <w:trHeight w:val="201"/>
        </w:trPr>
        <w:tc>
          <w:tcPr>
            <w:tcW w:w="2618" w:type="dxa"/>
            <w:shd w:val="clear" w:color="auto" w:fill="auto"/>
            <w:noWrap/>
            <w:vAlign w:val="bottom"/>
            <w:hideMark/>
          </w:tcPr>
          <w:p w14:paraId="46030F52"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HAS 256 OLD</w:t>
            </w:r>
          </w:p>
        </w:tc>
        <w:tc>
          <w:tcPr>
            <w:tcW w:w="940" w:type="dxa"/>
            <w:shd w:val="clear" w:color="auto" w:fill="auto"/>
            <w:noWrap/>
            <w:vAlign w:val="bottom"/>
            <w:hideMark/>
          </w:tcPr>
          <w:p w14:paraId="7E6F8C96"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Factual</w:t>
            </w:r>
          </w:p>
        </w:tc>
        <w:tc>
          <w:tcPr>
            <w:tcW w:w="651" w:type="dxa"/>
            <w:shd w:val="clear" w:color="auto" w:fill="auto"/>
            <w:noWrap/>
            <w:vAlign w:val="bottom"/>
            <w:hideMark/>
          </w:tcPr>
          <w:p w14:paraId="1871417E"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Sim</w:t>
            </w:r>
          </w:p>
        </w:tc>
        <w:tc>
          <w:tcPr>
            <w:tcW w:w="2874" w:type="dxa"/>
            <w:shd w:val="clear" w:color="auto" w:fill="auto"/>
            <w:noWrap/>
            <w:vAlign w:val="bottom"/>
            <w:hideMark/>
          </w:tcPr>
          <w:p w14:paraId="4BEA40EF"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w:t>
            </w:r>
          </w:p>
        </w:tc>
        <w:tc>
          <w:tcPr>
            <w:tcW w:w="1208" w:type="dxa"/>
            <w:shd w:val="clear" w:color="auto" w:fill="auto"/>
            <w:noWrap/>
            <w:vAlign w:val="bottom"/>
            <w:hideMark/>
          </w:tcPr>
          <w:p w14:paraId="74C9F992"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Máximo</w:t>
            </w:r>
          </w:p>
        </w:tc>
        <w:tc>
          <w:tcPr>
            <w:tcW w:w="651" w:type="dxa"/>
            <w:shd w:val="clear" w:color="auto" w:fill="auto"/>
            <w:noWrap/>
            <w:vAlign w:val="bottom"/>
            <w:hideMark/>
          </w:tcPr>
          <w:p w14:paraId="037853B3"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c>
          <w:tcPr>
            <w:tcW w:w="651" w:type="dxa"/>
            <w:shd w:val="clear" w:color="auto" w:fill="auto"/>
            <w:noWrap/>
            <w:vAlign w:val="bottom"/>
            <w:hideMark/>
          </w:tcPr>
          <w:p w14:paraId="3A2F9EAB"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c>
          <w:tcPr>
            <w:tcW w:w="651" w:type="dxa"/>
            <w:shd w:val="clear" w:color="auto" w:fill="auto"/>
            <w:noWrap/>
            <w:vAlign w:val="bottom"/>
            <w:hideMark/>
          </w:tcPr>
          <w:p w14:paraId="4FE6D924"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c>
          <w:tcPr>
            <w:tcW w:w="651" w:type="dxa"/>
            <w:shd w:val="clear" w:color="auto" w:fill="auto"/>
            <w:noWrap/>
            <w:vAlign w:val="bottom"/>
            <w:hideMark/>
          </w:tcPr>
          <w:p w14:paraId="66251DCE"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r>
      <w:tr w:rsidR="004C4C43" w:rsidRPr="004C4C43" w14:paraId="0ACC235A" w14:textId="77777777" w:rsidTr="00360EDB">
        <w:trPr>
          <w:trHeight w:val="201"/>
        </w:trPr>
        <w:tc>
          <w:tcPr>
            <w:tcW w:w="2618" w:type="dxa"/>
            <w:shd w:val="clear" w:color="auto" w:fill="auto"/>
            <w:noWrap/>
            <w:vAlign w:val="bottom"/>
            <w:hideMark/>
          </w:tcPr>
          <w:p w14:paraId="384948F4"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NOT 256 OLD</w:t>
            </w:r>
          </w:p>
        </w:tc>
        <w:tc>
          <w:tcPr>
            <w:tcW w:w="940" w:type="dxa"/>
            <w:shd w:val="clear" w:color="auto" w:fill="auto"/>
            <w:noWrap/>
            <w:vAlign w:val="bottom"/>
            <w:hideMark/>
          </w:tcPr>
          <w:p w14:paraId="6E8091F4"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Calculada</w:t>
            </w:r>
          </w:p>
        </w:tc>
        <w:tc>
          <w:tcPr>
            <w:tcW w:w="651" w:type="dxa"/>
            <w:shd w:val="clear" w:color="auto" w:fill="auto"/>
            <w:noWrap/>
            <w:vAlign w:val="bottom"/>
            <w:hideMark/>
          </w:tcPr>
          <w:p w14:paraId="556C2B42"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Sim</w:t>
            </w:r>
          </w:p>
        </w:tc>
        <w:tc>
          <w:tcPr>
            <w:tcW w:w="2874" w:type="dxa"/>
            <w:shd w:val="clear" w:color="auto" w:fill="auto"/>
            <w:noWrap/>
            <w:vAlign w:val="bottom"/>
            <w:hideMark/>
          </w:tcPr>
          <w:p w14:paraId="31C4794A" w14:textId="49A71A4D" w:rsidR="007476D3" w:rsidRPr="004C4C43" w:rsidRDefault="00454602" w:rsidP="00454602">
            <w:pPr>
              <w:pStyle w:val="Texto"/>
              <w:rPr>
                <w:rFonts w:eastAsia="Times New Roman"/>
                <w:color w:val="000000"/>
                <w:sz w:val="20"/>
                <w:szCs w:val="20"/>
                <w:lang w:val="en-US" w:eastAsia="pt-PT"/>
              </w:rPr>
            </w:pPr>
            <w:proofErr w:type="gramStart"/>
            <w:r>
              <w:rPr>
                <w:rFonts w:eastAsia="Times New Roman"/>
                <w:color w:val="000000"/>
                <w:sz w:val="20"/>
                <w:szCs w:val="20"/>
                <w:lang w:val="en-US" w:eastAsia="pt-PT"/>
              </w:rPr>
              <w:t>IF !</w:t>
            </w:r>
            <w:proofErr w:type="gramEnd"/>
            <w:r w:rsidRPr="004C4C43">
              <w:rPr>
                <w:rFonts w:eastAsia="Times New Roman"/>
                <w:color w:val="000000"/>
                <w:sz w:val="20"/>
                <w:szCs w:val="20"/>
                <w:lang w:eastAsia="pt-PT"/>
              </w:rPr>
              <w:t xml:space="preserve"> </w:t>
            </w:r>
            <w:r>
              <w:rPr>
                <w:rFonts w:eastAsia="Times New Roman"/>
                <w:color w:val="000000"/>
                <w:sz w:val="20"/>
                <w:szCs w:val="20"/>
                <w:lang w:eastAsia="pt-PT"/>
              </w:rPr>
              <w:t>[</w:t>
            </w:r>
            <w:r w:rsidRPr="004C4C43">
              <w:rPr>
                <w:rFonts w:eastAsia="Times New Roman"/>
                <w:color w:val="000000"/>
                <w:sz w:val="20"/>
                <w:szCs w:val="20"/>
                <w:lang w:eastAsia="pt-PT"/>
              </w:rPr>
              <w:t>HAS 256 OLD</w:t>
            </w:r>
            <w:r>
              <w:rPr>
                <w:rFonts w:eastAsia="Times New Roman"/>
                <w:color w:val="000000"/>
                <w:sz w:val="20"/>
                <w:szCs w:val="20"/>
                <w:lang w:eastAsia="pt-PT"/>
              </w:rPr>
              <w:t>] 1 ELSE 0</w:t>
            </w:r>
          </w:p>
        </w:tc>
        <w:tc>
          <w:tcPr>
            <w:tcW w:w="1208" w:type="dxa"/>
            <w:shd w:val="clear" w:color="auto" w:fill="auto"/>
            <w:noWrap/>
            <w:vAlign w:val="bottom"/>
            <w:hideMark/>
          </w:tcPr>
          <w:p w14:paraId="596DDE74"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Soma</w:t>
            </w:r>
          </w:p>
        </w:tc>
        <w:tc>
          <w:tcPr>
            <w:tcW w:w="651" w:type="dxa"/>
            <w:shd w:val="clear" w:color="auto" w:fill="auto"/>
            <w:noWrap/>
            <w:vAlign w:val="bottom"/>
            <w:hideMark/>
          </w:tcPr>
          <w:p w14:paraId="66FBE86C"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c>
          <w:tcPr>
            <w:tcW w:w="651" w:type="dxa"/>
            <w:shd w:val="clear" w:color="auto" w:fill="auto"/>
            <w:noWrap/>
            <w:vAlign w:val="bottom"/>
            <w:hideMark/>
          </w:tcPr>
          <w:p w14:paraId="691060BB"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c>
          <w:tcPr>
            <w:tcW w:w="651" w:type="dxa"/>
            <w:shd w:val="clear" w:color="auto" w:fill="auto"/>
            <w:noWrap/>
            <w:vAlign w:val="bottom"/>
            <w:hideMark/>
          </w:tcPr>
          <w:p w14:paraId="345BDC8C"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c>
          <w:tcPr>
            <w:tcW w:w="651" w:type="dxa"/>
            <w:shd w:val="clear" w:color="auto" w:fill="auto"/>
            <w:noWrap/>
            <w:vAlign w:val="bottom"/>
            <w:hideMark/>
          </w:tcPr>
          <w:p w14:paraId="4328AEF1"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r>
      <w:tr w:rsidR="004C4C43" w:rsidRPr="004C4C43" w14:paraId="3AA3EAD4" w14:textId="77777777" w:rsidTr="00360EDB">
        <w:trPr>
          <w:trHeight w:val="201"/>
        </w:trPr>
        <w:tc>
          <w:tcPr>
            <w:tcW w:w="2618" w:type="dxa"/>
            <w:shd w:val="clear" w:color="auto" w:fill="auto"/>
            <w:noWrap/>
            <w:vAlign w:val="bottom"/>
            <w:hideMark/>
          </w:tcPr>
          <w:p w14:paraId="5474F854"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NOT 256 NEW</w:t>
            </w:r>
          </w:p>
        </w:tc>
        <w:tc>
          <w:tcPr>
            <w:tcW w:w="940" w:type="dxa"/>
            <w:shd w:val="clear" w:color="auto" w:fill="auto"/>
            <w:noWrap/>
            <w:vAlign w:val="bottom"/>
            <w:hideMark/>
          </w:tcPr>
          <w:p w14:paraId="2667970B"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Calculada</w:t>
            </w:r>
          </w:p>
        </w:tc>
        <w:tc>
          <w:tcPr>
            <w:tcW w:w="651" w:type="dxa"/>
            <w:shd w:val="clear" w:color="auto" w:fill="auto"/>
            <w:noWrap/>
            <w:vAlign w:val="bottom"/>
            <w:hideMark/>
          </w:tcPr>
          <w:p w14:paraId="6F1A4361"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Sim</w:t>
            </w:r>
          </w:p>
        </w:tc>
        <w:tc>
          <w:tcPr>
            <w:tcW w:w="2874" w:type="dxa"/>
            <w:shd w:val="clear" w:color="auto" w:fill="auto"/>
            <w:noWrap/>
            <w:vAlign w:val="bottom"/>
            <w:hideMark/>
          </w:tcPr>
          <w:p w14:paraId="5D97DDE4" w14:textId="2803EF45" w:rsidR="007476D3" w:rsidRPr="004C4C43" w:rsidRDefault="00454602" w:rsidP="00454602">
            <w:pPr>
              <w:pStyle w:val="Texto"/>
              <w:rPr>
                <w:rFonts w:eastAsia="Times New Roman"/>
                <w:color w:val="000000"/>
                <w:sz w:val="20"/>
                <w:szCs w:val="20"/>
                <w:lang w:val="en-US" w:eastAsia="pt-PT"/>
              </w:rPr>
            </w:pPr>
            <w:proofErr w:type="gramStart"/>
            <w:r>
              <w:rPr>
                <w:rFonts w:eastAsia="Times New Roman"/>
                <w:color w:val="000000"/>
                <w:sz w:val="20"/>
                <w:szCs w:val="20"/>
                <w:lang w:val="en-US" w:eastAsia="pt-PT"/>
              </w:rPr>
              <w:t>IF !</w:t>
            </w:r>
            <w:proofErr w:type="gramEnd"/>
            <w:r w:rsidRPr="004C4C43">
              <w:rPr>
                <w:rFonts w:eastAsia="Times New Roman"/>
                <w:color w:val="000000"/>
                <w:sz w:val="20"/>
                <w:szCs w:val="20"/>
                <w:lang w:eastAsia="pt-PT"/>
              </w:rPr>
              <w:t xml:space="preserve"> </w:t>
            </w:r>
            <w:r>
              <w:rPr>
                <w:rFonts w:eastAsia="Times New Roman"/>
                <w:color w:val="000000"/>
                <w:sz w:val="20"/>
                <w:szCs w:val="20"/>
                <w:lang w:eastAsia="pt-PT"/>
              </w:rPr>
              <w:t>[</w:t>
            </w:r>
            <w:r w:rsidRPr="004C4C43">
              <w:rPr>
                <w:rFonts w:eastAsia="Times New Roman"/>
                <w:color w:val="000000"/>
                <w:sz w:val="20"/>
                <w:szCs w:val="20"/>
                <w:lang w:eastAsia="pt-PT"/>
              </w:rPr>
              <w:t xml:space="preserve">HAS 256 </w:t>
            </w:r>
            <w:r>
              <w:rPr>
                <w:rFonts w:eastAsia="Times New Roman"/>
                <w:color w:val="000000"/>
                <w:sz w:val="20"/>
                <w:szCs w:val="20"/>
                <w:lang w:eastAsia="pt-PT"/>
              </w:rPr>
              <w:t>NEW] 1 ELSE 0</w:t>
            </w:r>
          </w:p>
        </w:tc>
        <w:tc>
          <w:tcPr>
            <w:tcW w:w="1208" w:type="dxa"/>
            <w:shd w:val="clear" w:color="auto" w:fill="auto"/>
            <w:noWrap/>
            <w:vAlign w:val="bottom"/>
            <w:hideMark/>
          </w:tcPr>
          <w:p w14:paraId="26286532"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Soma</w:t>
            </w:r>
          </w:p>
        </w:tc>
        <w:tc>
          <w:tcPr>
            <w:tcW w:w="651" w:type="dxa"/>
            <w:shd w:val="clear" w:color="auto" w:fill="auto"/>
            <w:noWrap/>
            <w:vAlign w:val="bottom"/>
            <w:hideMark/>
          </w:tcPr>
          <w:p w14:paraId="76BF022E"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c>
          <w:tcPr>
            <w:tcW w:w="651" w:type="dxa"/>
            <w:shd w:val="clear" w:color="auto" w:fill="auto"/>
            <w:noWrap/>
            <w:vAlign w:val="bottom"/>
            <w:hideMark/>
          </w:tcPr>
          <w:p w14:paraId="18C3A8CE"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c>
          <w:tcPr>
            <w:tcW w:w="651" w:type="dxa"/>
            <w:shd w:val="clear" w:color="auto" w:fill="auto"/>
            <w:noWrap/>
            <w:vAlign w:val="bottom"/>
            <w:hideMark/>
          </w:tcPr>
          <w:p w14:paraId="252FB7AF"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c>
          <w:tcPr>
            <w:tcW w:w="651" w:type="dxa"/>
            <w:shd w:val="clear" w:color="auto" w:fill="auto"/>
            <w:noWrap/>
            <w:vAlign w:val="bottom"/>
            <w:hideMark/>
          </w:tcPr>
          <w:p w14:paraId="32A68E0A"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r>
      <w:tr w:rsidR="004C4C43" w:rsidRPr="004C4C43" w14:paraId="39E5204A" w14:textId="77777777" w:rsidTr="00360EDB">
        <w:trPr>
          <w:trHeight w:val="201"/>
        </w:trPr>
        <w:tc>
          <w:tcPr>
            <w:tcW w:w="2618" w:type="dxa"/>
            <w:shd w:val="clear" w:color="auto" w:fill="auto"/>
            <w:noWrap/>
            <w:vAlign w:val="bottom"/>
            <w:hideMark/>
          </w:tcPr>
          <w:p w14:paraId="3D748EA6"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SUM 256 NEW</w:t>
            </w:r>
          </w:p>
        </w:tc>
        <w:tc>
          <w:tcPr>
            <w:tcW w:w="940" w:type="dxa"/>
            <w:shd w:val="clear" w:color="auto" w:fill="auto"/>
            <w:noWrap/>
            <w:vAlign w:val="bottom"/>
            <w:hideMark/>
          </w:tcPr>
          <w:p w14:paraId="3B9142A8"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Factual</w:t>
            </w:r>
          </w:p>
        </w:tc>
        <w:tc>
          <w:tcPr>
            <w:tcW w:w="651" w:type="dxa"/>
            <w:shd w:val="clear" w:color="auto" w:fill="auto"/>
            <w:noWrap/>
            <w:vAlign w:val="bottom"/>
            <w:hideMark/>
          </w:tcPr>
          <w:p w14:paraId="4EB70464"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Sim</w:t>
            </w:r>
          </w:p>
        </w:tc>
        <w:tc>
          <w:tcPr>
            <w:tcW w:w="2874" w:type="dxa"/>
            <w:shd w:val="clear" w:color="auto" w:fill="auto"/>
            <w:noWrap/>
            <w:vAlign w:val="bottom"/>
            <w:hideMark/>
          </w:tcPr>
          <w:p w14:paraId="5E30569B"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w:t>
            </w:r>
          </w:p>
        </w:tc>
        <w:tc>
          <w:tcPr>
            <w:tcW w:w="1208" w:type="dxa"/>
            <w:shd w:val="clear" w:color="auto" w:fill="auto"/>
            <w:noWrap/>
            <w:vAlign w:val="bottom"/>
            <w:hideMark/>
          </w:tcPr>
          <w:p w14:paraId="7F774FD2"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Soma</w:t>
            </w:r>
          </w:p>
        </w:tc>
        <w:tc>
          <w:tcPr>
            <w:tcW w:w="651" w:type="dxa"/>
            <w:shd w:val="clear" w:color="auto" w:fill="auto"/>
            <w:noWrap/>
            <w:vAlign w:val="bottom"/>
            <w:hideMark/>
          </w:tcPr>
          <w:p w14:paraId="1F3E317D"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c>
          <w:tcPr>
            <w:tcW w:w="651" w:type="dxa"/>
            <w:shd w:val="clear" w:color="auto" w:fill="auto"/>
            <w:noWrap/>
            <w:vAlign w:val="bottom"/>
            <w:hideMark/>
          </w:tcPr>
          <w:p w14:paraId="2FFD482D"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c>
          <w:tcPr>
            <w:tcW w:w="651" w:type="dxa"/>
            <w:shd w:val="clear" w:color="auto" w:fill="auto"/>
            <w:noWrap/>
            <w:vAlign w:val="bottom"/>
            <w:hideMark/>
          </w:tcPr>
          <w:p w14:paraId="22C6AFEE"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c>
          <w:tcPr>
            <w:tcW w:w="651" w:type="dxa"/>
            <w:shd w:val="clear" w:color="auto" w:fill="auto"/>
            <w:noWrap/>
            <w:vAlign w:val="bottom"/>
            <w:hideMark/>
          </w:tcPr>
          <w:p w14:paraId="3B57FF2C"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r>
      <w:tr w:rsidR="004C4C43" w:rsidRPr="004C4C43" w14:paraId="71D05361" w14:textId="77777777" w:rsidTr="00360EDB">
        <w:trPr>
          <w:trHeight w:val="201"/>
        </w:trPr>
        <w:tc>
          <w:tcPr>
            <w:tcW w:w="2618" w:type="dxa"/>
            <w:shd w:val="clear" w:color="auto" w:fill="auto"/>
            <w:noWrap/>
            <w:vAlign w:val="bottom"/>
            <w:hideMark/>
          </w:tcPr>
          <w:p w14:paraId="2614808A"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SUM 256 OLD</w:t>
            </w:r>
          </w:p>
        </w:tc>
        <w:tc>
          <w:tcPr>
            <w:tcW w:w="940" w:type="dxa"/>
            <w:shd w:val="clear" w:color="auto" w:fill="auto"/>
            <w:noWrap/>
            <w:vAlign w:val="bottom"/>
            <w:hideMark/>
          </w:tcPr>
          <w:p w14:paraId="7B93F6CF"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Factual</w:t>
            </w:r>
          </w:p>
        </w:tc>
        <w:tc>
          <w:tcPr>
            <w:tcW w:w="651" w:type="dxa"/>
            <w:shd w:val="clear" w:color="auto" w:fill="auto"/>
            <w:noWrap/>
            <w:vAlign w:val="bottom"/>
            <w:hideMark/>
          </w:tcPr>
          <w:p w14:paraId="76706ABE"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Sim</w:t>
            </w:r>
          </w:p>
        </w:tc>
        <w:tc>
          <w:tcPr>
            <w:tcW w:w="2874" w:type="dxa"/>
            <w:shd w:val="clear" w:color="auto" w:fill="auto"/>
            <w:noWrap/>
            <w:vAlign w:val="bottom"/>
            <w:hideMark/>
          </w:tcPr>
          <w:p w14:paraId="51BBEB7D"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w:t>
            </w:r>
          </w:p>
        </w:tc>
        <w:tc>
          <w:tcPr>
            <w:tcW w:w="1208" w:type="dxa"/>
            <w:shd w:val="clear" w:color="auto" w:fill="auto"/>
            <w:noWrap/>
            <w:vAlign w:val="bottom"/>
            <w:hideMark/>
          </w:tcPr>
          <w:p w14:paraId="31460CFA"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Soma</w:t>
            </w:r>
          </w:p>
        </w:tc>
        <w:tc>
          <w:tcPr>
            <w:tcW w:w="651" w:type="dxa"/>
            <w:shd w:val="clear" w:color="auto" w:fill="auto"/>
            <w:noWrap/>
            <w:vAlign w:val="bottom"/>
            <w:hideMark/>
          </w:tcPr>
          <w:p w14:paraId="676CA23E"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c>
          <w:tcPr>
            <w:tcW w:w="651" w:type="dxa"/>
            <w:shd w:val="clear" w:color="auto" w:fill="auto"/>
            <w:noWrap/>
            <w:vAlign w:val="bottom"/>
            <w:hideMark/>
          </w:tcPr>
          <w:p w14:paraId="4D99130B"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c>
          <w:tcPr>
            <w:tcW w:w="651" w:type="dxa"/>
            <w:shd w:val="clear" w:color="auto" w:fill="auto"/>
            <w:noWrap/>
            <w:vAlign w:val="bottom"/>
            <w:hideMark/>
          </w:tcPr>
          <w:p w14:paraId="047C63C4"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c>
          <w:tcPr>
            <w:tcW w:w="651" w:type="dxa"/>
            <w:shd w:val="clear" w:color="auto" w:fill="auto"/>
            <w:noWrap/>
            <w:vAlign w:val="bottom"/>
            <w:hideMark/>
          </w:tcPr>
          <w:p w14:paraId="330C16B8"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r>
      <w:tr w:rsidR="004C4C43" w:rsidRPr="004C4C43" w14:paraId="3EE3E0DE" w14:textId="77777777" w:rsidTr="00360EDB">
        <w:trPr>
          <w:trHeight w:val="201"/>
        </w:trPr>
        <w:tc>
          <w:tcPr>
            <w:tcW w:w="2618" w:type="dxa"/>
            <w:shd w:val="clear" w:color="auto" w:fill="auto"/>
            <w:noWrap/>
            <w:vAlign w:val="bottom"/>
            <w:hideMark/>
          </w:tcPr>
          <w:p w14:paraId="601B9577"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COUNT_P_MEDIA_NEW</w:t>
            </w:r>
          </w:p>
        </w:tc>
        <w:tc>
          <w:tcPr>
            <w:tcW w:w="940" w:type="dxa"/>
            <w:shd w:val="clear" w:color="auto" w:fill="auto"/>
            <w:noWrap/>
            <w:vAlign w:val="bottom"/>
            <w:hideMark/>
          </w:tcPr>
          <w:p w14:paraId="1D41DF5B"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Factual</w:t>
            </w:r>
          </w:p>
        </w:tc>
        <w:tc>
          <w:tcPr>
            <w:tcW w:w="651" w:type="dxa"/>
            <w:shd w:val="clear" w:color="auto" w:fill="auto"/>
            <w:noWrap/>
            <w:vAlign w:val="bottom"/>
            <w:hideMark/>
          </w:tcPr>
          <w:p w14:paraId="032279D5"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Não</w:t>
            </w:r>
          </w:p>
        </w:tc>
        <w:tc>
          <w:tcPr>
            <w:tcW w:w="2874" w:type="dxa"/>
            <w:shd w:val="clear" w:color="auto" w:fill="auto"/>
            <w:noWrap/>
            <w:vAlign w:val="bottom"/>
            <w:hideMark/>
          </w:tcPr>
          <w:p w14:paraId="5CA896B3"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w:t>
            </w:r>
          </w:p>
        </w:tc>
        <w:tc>
          <w:tcPr>
            <w:tcW w:w="1208" w:type="dxa"/>
            <w:shd w:val="clear" w:color="auto" w:fill="auto"/>
            <w:noWrap/>
            <w:vAlign w:val="bottom"/>
            <w:hideMark/>
          </w:tcPr>
          <w:p w14:paraId="4AAA4551"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w:t>
            </w:r>
          </w:p>
        </w:tc>
        <w:tc>
          <w:tcPr>
            <w:tcW w:w="651" w:type="dxa"/>
            <w:shd w:val="clear" w:color="auto" w:fill="auto"/>
            <w:noWrap/>
            <w:vAlign w:val="bottom"/>
            <w:hideMark/>
          </w:tcPr>
          <w:p w14:paraId="013221AD"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c>
          <w:tcPr>
            <w:tcW w:w="651" w:type="dxa"/>
            <w:shd w:val="clear" w:color="auto" w:fill="auto"/>
            <w:noWrap/>
            <w:vAlign w:val="bottom"/>
            <w:hideMark/>
          </w:tcPr>
          <w:p w14:paraId="7B4296E0"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c>
          <w:tcPr>
            <w:tcW w:w="651" w:type="dxa"/>
            <w:shd w:val="clear" w:color="auto" w:fill="auto"/>
            <w:noWrap/>
            <w:vAlign w:val="bottom"/>
            <w:hideMark/>
          </w:tcPr>
          <w:p w14:paraId="44A315F3"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c>
          <w:tcPr>
            <w:tcW w:w="651" w:type="dxa"/>
            <w:shd w:val="clear" w:color="auto" w:fill="auto"/>
            <w:noWrap/>
            <w:vAlign w:val="bottom"/>
            <w:hideMark/>
          </w:tcPr>
          <w:p w14:paraId="3F8DD2FC"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r>
      <w:tr w:rsidR="004C4C43" w:rsidRPr="004C4C43" w14:paraId="5214EBFB" w14:textId="77777777" w:rsidTr="00360EDB">
        <w:trPr>
          <w:trHeight w:val="201"/>
        </w:trPr>
        <w:tc>
          <w:tcPr>
            <w:tcW w:w="2618" w:type="dxa"/>
            <w:shd w:val="clear" w:color="auto" w:fill="auto"/>
            <w:noWrap/>
            <w:vAlign w:val="bottom"/>
            <w:hideMark/>
          </w:tcPr>
          <w:p w14:paraId="47367DE3"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COUNT_P_MEDIA_OLD</w:t>
            </w:r>
          </w:p>
        </w:tc>
        <w:tc>
          <w:tcPr>
            <w:tcW w:w="940" w:type="dxa"/>
            <w:shd w:val="clear" w:color="auto" w:fill="auto"/>
            <w:noWrap/>
            <w:vAlign w:val="bottom"/>
            <w:hideMark/>
          </w:tcPr>
          <w:p w14:paraId="1088541F"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Factual</w:t>
            </w:r>
          </w:p>
        </w:tc>
        <w:tc>
          <w:tcPr>
            <w:tcW w:w="651" w:type="dxa"/>
            <w:shd w:val="clear" w:color="auto" w:fill="auto"/>
            <w:noWrap/>
            <w:vAlign w:val="bottom"/>
            <w:hideMark/>
          </w:tcPr>
          <w:p w14:paraId="590FD6E4"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Não</w:t>
            </w:r>
          </w:p>
        </w:tc>
        <w:tc>
          <w:tcPr>
            <w:tcW w:w="2874" w:type="dxa"/>
            <w:shd w:val="clear" w:color="auto" w:fill="auto"/>
            <w:noWrap/>
            <w:vAlign w:val="bottom"/>
            <w:hideMark/>
          </w:tcPr>
          <w:p w14:paraId="4FB3DA6B"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w:t>
            </w:r>
          </w:p>
        </w:tc>
        <w:tc>
          <w:tcPr>
            <w:tcW w:w="1208" w:type="dxa"/>
            <w:shd w:val="clear" w:color="auto" w:fill="auto"/>
            <w:noWrap/>
            <w:vAlign w:val="bottom"/>
            <w:hideMark/>
          </w:tcPr>
          <w:p w14:paraId="41CF22CC"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w:t>
            </w:r>
          </w:p>
        </w:tc>
        <w:tc>
          <w:tcPr>
            <w:tcW w:w="651" w:type="dxa"/>
            <w:shd w:val="clear" w:color="auto" w:fill="auto"/>
            <w:noWrap/>
            <w:vAlign w:val="bottom"/>
            <w:hideMark/>
          </w:tcPr>
          <w:p w14:paraId="4276C37A"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c>
          <w:tcPr>
            <w:tcW w:w="651" w:type="dxa"/>
            <w:shd w:val="clear" w:color="auto" w:fill="auto"/>
            <w:noWrap/>
            <w:vAlign w:val="bottom"/>
            <w:hideMark/>
          </w:tcPr>
          <w:p w14:paraId="6135F137"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c>
          <w:tcPr>
            <w:tcW w:w="651" w:type="dxa"/>
            <w:shd w:val="clear" w:color="auto" w:fill="auto"/>
            <w:noWrap/>
            <w:vAlign w:val="bottom"/>
            <w:hideMark/>
          </w:tcPr>
          <w:p w14:paraId="6D73B946"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c>
          <w:tcPr>
            <w:tcW w:w="651" w:type="dxa"/>
            <w:shd w:val="clear" w:color="auto" w:fill="auto"/>
            <w:noWrap/>
            <w:vAlign w:val="bottom"/>
            <w:hideMark/>
          </w:tcPr>
          <w:p w14:paraId="0B979AA9"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r>
      <w:tr w:rsidR="004C4C43" w:rsidRPr="004C4C43" w14:paraId="46613E3F" w14:textId="77777777" w:rsidTr="00360EDB">
        <w:trPr>
          <w:trHeight w:val="201"/>
        </w:trPr>
        <w:tc>
          <w:tcPr>
            <w:tcW w:w="2618" w:type="dxa"/>
            <w:shd w:val="clear" w:color="auto" w:fill="auto"/>
            <w:noWrap/>
            <w:vAlign w:val="bottom"/>
            <w:hideMark/>
          </w:tcPr>
          <w:p w14:paraId="07ADEAEE" w14:textId="77777777" w:rsidR="007476D3" w:rsidRPr="004C4C43" w:rsidRDefault="007476D3" w:rsidP="001376DB">
            <w:pPr>
              <w:pStyle w:val="Texto"/>
              <w:rPr>
                <w:rFonts w:eastAsia="Times New Roman"/>
                <w:color w:val="000000"/>
                <w:sz w:val="20"/>
                <w:szCs w:val="20"/>
                <w:lang w:val="en-US" w:eastAsia="pt-PT"/>
              </w:rPr>
            </w:pPr>
            <w:r w:rsidRPr="004C4C43">
              <w:rPr>
                <w:rFonts w:eastAsia="Times New Roman"/>
                <w:color w:val="000000"/>
                <w:sz w:val="20"/>
                <w:szCs w:val="20"/>
                <w:lang w:val="en-US" w:eastAsia="pt-PT"/>
              </w:rPr>
              <w:t>AVG_RSSI_NEW_P_MEDIA</w:t>
            </w:r>
          </w:p>
        </w:tc>
        <w:tc>
          <w:tcPr>
            <w:tcW w:w="940" w:type="dxa"/>
            <w:shd w:val="clear" w:color="auto" w:fill="auto"/>
            <w:noWrap/>
            <w:vAlign w:val="bottom"/>
            <w:hideMark/>
          </w:tcPr>
          <w:p w14:paraId="361A71C5"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Factual</w:t>
            </w:r>
          </w:p>
        </w:tc>
        <w:tc>
          <w:tcPr>
            <w:tcW w:w="651" w:type="dxa"/>
            <w:shd w:val="clear" w:color="auto" w:fill="auto"/>
            <w:noWrap/>
            <w:vAlign w:val="bottom"/>
            <w:hideMark/>
          </w:tcPr>
          <w:p w14:paraId="2F8B6D15"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Não</w:t>
            </w:r>
          </w:p>
        </w:tc>
        <w:tc>
          <w:tcPr>
            <w:tcW w:w="2874" w:type="dxa"/>
            <w:shd w:val="clear" w:color="auto" w:fill="auto"/>
            <w:noWrap/>
            <w:vAlign w:val="bottom"/>
            <w:hideMark/>
          </w:tcPr>
          <w:p w14:paraId="12E4824B"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w:t>
            </w:r>
          </w:p>
        </w:tc>
        <w:tc>
          <w:tcPr>
            <w:tcW w:w="1208" w:type="dxa"/>
            <w:shd w:val="clear" w:color="auto" w:fill="auto"/>
            <w:noWrap/>
            <w:vAlign w:val="bottom"/>
            <w:hideMark/>
          </w:tcPr>
          <w:p w14:paraId="63672B8B"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w:t>
            </w:r>
          </w:p>
        </w:tc>
        <w:tc>
          <w:tcPr>
            <w:tcW w:w="651" w:type="dxa"/>
            <w:shd w:val="clear" w:color="auto" w:fill="auto"/>
            <w:noWrap/>
            <w:vAlign w:val="bottom"/>
            <w:hideMark/>
          </w:tcPr>
          <w:p w14:paraId="07FE6B76"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c>
          <w:tcPr>
            <w:tcW w:w="651" w:type="dxa"/>
            <w:shd w:val="clear" w:color="auto" w:fill="auto"/>
            <w:noWrap/>
            <w:vAlign w:val="bottom"/>
            <w:hideMark/>
          </w:tcPr>
          <w:p w14:paraId="466D39ED"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c>
          <w:tcPr>
            <w:tcW w:w="651" w:type="dxa"/>
            <w:shd w:val="clear" w:color="auto" w:fill="auto"/>
            <w:noWrap/>
            <w:vAlign w:val="bottom"/>
            <w:hideMark/>
          </w:tcPr>
          <w:p w14:paraId="67540B71"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c>
          <w:tcPr>
            <w:tcW w:w="651" w:type="dxa"/>
            <w:shd w:val="clear" w:color="auto" w:fill="auto"/>
            <w:noWrap/>
            <w:vAlign w:val="bottom"/>
            <w:hideMark/>
          </w:tcPr>
          <w:p w14:paraId="1E47DFCB"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r>
      <w:tr w:rsidR="004C4C43" w:rsidRPr="004C4C43" w14:paraId="20622B2B" w14:textId="77777777" w:rsidTr="00360EDB">
        <w:trPr>
          <w:trHeight w:val="213"/>
        </w:trPr>
        <w:tc>
          <w:tcPr>
            <w:tcW w:w="2618" w:type="dxa"/>
            <w:shd w:val="clear" w:color="auto" w:fill="auto"/>
            <w:noWrap/>
            <w:vAlign w:val="bottom"/>
            <w:hideMark/>
          </w:tcPr>
          <w:p w14:paraId="1B9DC603" w14:textId="77777777" w:rsidR="007476D3" w:rsidRPr="004C4C43" w:rsidRDefault="007476D3" w:rsidP="001376DB">
            <w:pPr>
              <w:pStyle w:val="Texto"/>
              <w:rPr>
                <w:rFonts w:eastAsia="Times New Roman"/>
                <w:color w:val="000000"/>
                <w:sz w:val="20"/>
                <w:szCs w:val="20"/>
                <w:lang w:val="en-US" w:eastAsia="pt-PT"/>
              </w:rPr>
            </w:pPr>
            <w:r w:rsidRPr="004C4C43">
              <w:rPr>
                <w:rFonts w:eastAsia="Times New Roman"/>
                <w:color w:val="000000"/>
                <w:sz w:val="20"/>
                <w:szCs w:val="20"/>
                <w:lang w:val="en-US" w:eastAsia="pt-PT"/>
              </w:rPr>
              <w:t>AVG_RSSI_OLD_P_MEDIA</w:t>
            </w:r>
          </w:p>
        </w:tc>
        <w:tc>
          <w:tcPr>
            <w:tcW w:w="940" w:type="dxa"/>
            <w:shd w:val="clear" w:color="auto" w:fill="auto"/>
            <w:noWrap/>
            <w:vAlign w:val="bottom"/>
            <w:hideMark/>
          </w:tcPr>
          <w:p w14:paraId="0EC233BD"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Factual</w:t>
            </w:r>
          </w:p>
        </w:tc>
        <w:tc>
          <w:tcPr>
            <w:tcW w:w="651" w:type="dxa"/>
            <w:shd w:val="clear" w:color="auto" w:fill="auto"/>
            <w:noWrap/>
            <w:vAlign w:val="bottom"/>
            <w:hideMark/>
          </w:tcPr>
          <w:p w14:paraId="4B479A8C"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Não</w:t>
            </w:r>
          </w:p>
        </w:tc>
        <w:tc>
          <w:tcPr>
            <w:tcW w:w="2874" w:type="dxa"/>
            <w:shd w:val="clear" w:color="auto" w:fill="auto"/>
            <w:noWrap/>
            <w:vAlign w:val="bottom"/>
            <w:hideMark/>
          </w:tcPr>
          <w:p w14:paraId="1500D23E"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w:t>
            </w:r>
          </w:p>
        </w:tc>
        <w:tc>
          <w:tcPr>
            <w:tcW w:w="1208" w:type="dxa"/>
            <w:shd w:val="clear" w:color="auto" w:fill="auto"/>
            <w:noWrap/>
            <w:vAlign w:val="bottom"/>
            <w:hideMark/>
          </w:tcPr>
          <w:p w14:paraId="5B8E3EC8" w14:textId="77777777" w:rsidR="007476D3" w:rsidRPr="004C4C43" w:rsidRDefault="007476D3" w:rsidP="001376DB">
            <w:pPr>
              <w:pStyle w:val="Texto"/>
              <w:rPr>
                <w:rFonts w:eastAsia="Times New Roman"/>
                <w:color w:val="000000"/>
                <w:sz w:val="20"/>
                <w:szCs w:val="20"/>
                <w:lang w:eastAsia="pt-PT"/>
              </w:rPr>
            </w:pPr>
            <w:r w:rsidRPr="004C4C43">
              <w:rPr>
                <w:rFonts w:eastAsia="Times New Roman"/>
                <w:color w:val="000000"/>
                <w:sz w:val="20"/>
                <w:szCs w:val="20"/>
                <w:lang w:eastAsia="pt-PT"/>
              </w:rPr>
              <w:t>-</w:t>
            </w:r>
          </w:p>
        </w:tc>
        <w:tc>
          <w:tcPr>
            <w:tcW w:w="651" w:type="dxa"/>
            <w:shd w:val="clear" w:color="auto" w:fill="auto"/>
            <w:noWrap/>
            <w:vAlign w:val="bottom"/>
            <w:hideMark/>
          </w:tcPr>
          <w:p w14:paraId="7B0B6993"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c>
          <w:tcPr>
            <w:tcW w:w="651" w:type="dxa"/>
            <w:shd w:val="clear" w:color="auto" w:fill="auto"/>
            <w:noWrap/>
            <w:vAlign w:val="bottom"/>
            <w:hideMark/>
          </w:tcPr>
          <w:p w14:paraId="7FDE3452"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c>
          <w:tcPr>
            <w:tcW w:w="651" w:type="dxa"/>
            <w:shd w:val="clear" w:color="auto" w:fill="auto"/>
            <w:noWrap/>
            <w:vAlign w:val="bottom"/>
            <w:hideMark/>
          </w:tcPr>
          <w:p w14:paraId="0A8A1AD0" w14:textId="77777777" w:rsidR="007476D3" w:rsidRPr="004C4C43" w:rsidRDefault="007476D3" w:rsidP="001376DB">
            <w:pPr>
              <w:pStyle w:val="Texto"/>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c>
          <w:tcPr>
            <w:tcW w:w="651" w:type="dxa"/>
            <w:shd w:val="clear" w:color="auto" w:fill="auto"/>
            <w:noWrap/>
            <w:vAlign w:val="bottom"/>
            <w:hideMark/>
          </w:tcPr>
          <w:p w14:paraId="6F335C20" w14:textId="77777777" w:rsidR="007476D3" w:rsidRPr="004C4C43" w:rsidRDefault="007476D3" w:rsidP="00672420">
            <w:pPr>
              <w:pStyle w:val="Texto"/>
              <w:keepNext/>
              <w:rPr>
                <w:rFonts w:eastAsia="Times New Roman"/>
                <w:color w:val="000000"/>
                <w:sz w:val="20"/>
                <w:szCs w:val="20"/>
                <w:lang w:eastAsia="pt-PT"/>
              </w:rPr>
            </w:pPr>
            <w:proofErr w:type="gramStart"/>
            <w:r w:rsidRPr="004C4C43">
              <w:rPr>
                <w:rFonts w:eastAsia="Times New Roman"/>
                <w:color w:val="000000"/>
                <w:sz w:val="20"/>
                <w:szCs w:val="20"/>
                <w:lang w:eastAsia="pt-PT"/>
              </w:rPr>
              <w:t>x</w:t>
            </w:r>
            <w:proofErr w:type="gramEnd"/>
          </w:p>
        </w:tc>
      </w:tr>
    </w:tbl>
    <w:p w14:paraId="0317C653" w14:textId="77777777" w:rsidR="001002CF" w:rsidRDefault="001002CF" w:rsidP="000F7D0F">
      <w:pPr>
        <w:pStyle w:val="Texto"/>
      </w:pPr>
    </w:p>
    <w:p w14:paraId="3EFCC158" w14:textId="2518180B" w:rsidR="00F230E1" w:rsidRDefault="007476D3" w:rsidP="001376DB">
      <w:pPr>
        <w:pStyle w:val="Texto"/>
      </w:pPr>
      <w:r w:rsidRPr="000F7D0F">
        <w:t>Quanto às dimensões</w:t>
      </w:r>
      <w:r w:rsidR="00026D23" w:rsidRPr="000F7D0F">
        <w:t xml:space="preserve"> do Cubo, serão </w:t>
      </w:r>
      <w:r w:rsidR="001002CF">
        <w:t>seis</w:t>
      </w:r>
      <w:r w:rsidR="00026D23" w:rsidRPr="000F7D0F">
        <w:t xml:space="preserve">, baseadas em </w:t>
      </w:r>
      <w:r w:rsidR="001002CF">
        <w:t>cinco</w:t>
      </w:r>
      <w:r w:rsidR="00026D23" w:rsidRPr="000F7D0F">
        <w:t xml:space="preserve"> tabelas</w:t>
      </w:r>
      <w:r w:rsidR="0058283E" w:rsidRPr="000F7D0F">
        <w:t>.</w:t>
      </w:r>
      <w:r w:rsidR="001002CF">
        <w:t xml:space="preserve"> </w:t>
      </w:r>
      <w:r w:rsidR="0058283E" w:rsidRPr="00E1047F">
        <w:t xml:space="preserve">A </w:t>
      </w:r>
      <w:r w:rsidR="00026D23" w:rsidRPr="00E1047F">
        <w:t>DIM_BUILDING</w:t>
      </w:r>
      <w:r w:rsidR="001002CF">
        <w:t xml:space="preserve"> (Tabela 7)</w:t>
      </w:r>
      <w:r w:rsidR="0058283E" w:rsidRPr="00E1047F">
        <w:t xml:space="preserve">, </w:t>
      </w:r>
      <w:r w:rsidR="001002CF">
        <w:t>é</w:t>
      </w:r>
      <w:r w:rsidR="001002CF" w:rsidRPr="00E1047F">
        <w:t xml:space="preserve"> </w:t>
      </w:r>
      <w:r w:rsidR="0058283E" w:rsidRPr="00E1047F">
        <w:t xml:space="preserve">uma </w:t>
      </w:r>
      <w:r w:rsidR="0058283E" w:rsidRPr="00C01057">
        <w:rPr>
          <w:i/>
        </w:rPr>
        <w:t xml:space="preserve">role </w:t>
      </w:r>
      <w:proofErr w:type="spellStart"/>
      <w:r w:rsidR="0058283E" w:rsidRPr="00C01057">
        <w:rPr>
          <w:i/>
        </w:rPr>
        <w:t>playing</w:t>
      </w:r>
      <w:proofErr w:type="spellEnd"/>
      <w:r w:rsidR="0058283E" w:rsidRPr="00C01057">
        <w:rPr>
          <w:i/>
        </w:rPr>
        <w:t xml:space="preserve"> </w:t>
      </w:r>
      <w:proofErr w:type="spellStart"/>
      <w:r w:rsidR="0058283E" w:rsidRPr="00C01057">
        <w:rPr>
          <w:i/>
        </w:rPr>
        <w:t>dimension</w:t>
      </w:r>
      <w:proofErr w:type="spellEnd"/>
      <w:r w:rsidR="00026D23" w:rsidRPr="00E1047F">
        <w:t>,</w:t>
      </w:r>
      <w:r w:rsidR="0058283E" w:rsidRPr="00E1047F">
        <w:t xml:space="preserve"> </w:t>
      </w:r>
      <w:r w:rsidR="001002CF">
        <w:t>servindo</w:t>
      </w:r>
      <w:r w:rsidR="001002CF" w:rsidRPr="00E1047F">
        <w:t xml:space="preserve"> </w:t>
      </w:r>
      <w:r w:rsidR="0058283E" w:rsidRPr="00E1047F">
        <w:t>para contextualizar a</w:t>
      </w:r>
      <w:r w:rsidR="0058283E">
        <w:t xml:space="preserve"> hierarquia d</w:t>
      </w:r>
      <w:r w:rsidR="003355F6">
        <w:t xml:space="preserve">e </w:t>
      </w:r>
      <w:r w:rsidR="000B2392">
        <w:t>Edifício</w:t>
      </w:r>
      <w:r w:rsidR="003355F6">
        <w:t>, tanto para o posicionamento geográfico de origem como de destino.</w:t>
      </w:r>
    </w:p>
    <w:p w14:paraId="45B32C58" w14:textId="77777777" w:rsidR="00454602" w:rsidRDefault="00454602" w:rsidP="001376DB">
      <w:pPr>
        <w:pStyle w:val="Texto"/>
      </w:pPr>
    </w:p>
    <w:p w14:paraId="45C55CE9" w14:textId="0ABA894D" w:rsidR="00360EDB" w:rsidRDefault="00360EDB" w:rsidP="00360EDB">
      <w:pPr>
        <w:pStyle w:val="Caption"/>
        <w:keepNext/>
      </w:pPr>
      <w:bookmarkStart w:id="129" w:name="_Toc434250693"/>
      <w:r>
        <w:lastRenderedPageBreak/>
        <w:t xml:space="preserve">Tabela </w:t>
      </w:r>
      <w:fldSimple w:instr=" SEQ Tabela \* ARABIC ">
        <w:r w:rsidR="00E06BBB">
          <w:rPr>
            <w:noProof/>
          </w:rPr>
          <w:t>7</w:t>
        </w:r>
      </w:fldSimple>
      <w:r>
        <w:t xml:space="preserve"> - </w:t>
      </w:r>
      <w:r w:rsidRPr="00157044">
        <w:t>Hierarquias da DIM_BUILDING</w:t>
      </w:r>
      <w:bookmarkEnd w:id="129"/>
    </w:p>
    <w:tbl>
      <w:tblPr>
        <w:tblW w:w="4962" w:type="dxa"/>
        <w:tblCellMar>
          <w:left w:w="70" w:type="dxa"/>
          <w:right w:w="70" w:type="dxa"/>
        </w:tblCellMar>
        <w:tblLook w:val="04A0" w:firstRow="1" w:lastRow="0" w:firstColumn="1" w:lastColumn="0" w:noHBand="0" w:noVBand="1"/>
      </w:tblPr>
      <w:tblGrid>
        <w:gridCol w:w="1060"/>
        <w:gridCol w:w="1760"/>
        <w:gridCol w:w="2142"/>
      </w:tblGrid>
      <w:tr w:rsidR="003355F6" w:rsidRPr="003355F6" w14:paraId="7470AD8F" w14:textId="77777777" w:rsidTr="00E1047F">
        <w:trPr>
          <w:trHeight w:val="324"/>
        </w:trPr>
        <w:tc>
          <w:tcPr>
            <w:tcW w:w="1060" w:type="dxa"/>
            <w:tcBorders>
              <w:top w:val="nil"/>
              <w:left w:val="nil"/>
              <w:bottom w:val="single" w:sz="8" w:space="0" w:color="auto"/>
              <w:right w:val="nil"/>
            </w:tcBorders>
            <w:shd w:val="clear" w:color="auto" w:fill="auto"/>
            <w:noWrap/>
            <w:vAlign w:val="bottom"/>
            <w:hideMark/>
          </w:tcPr>
          <w:p w14:paraId="6E95203A" w14:textId="77777777" w:rsidR="003355F6" w:rsidRPr="003355F6" w:rsidRDefault="003355F6" w:rsidP="003355F6">
            <w:pPr>
              <w:spacing w:after="0" w:line="240" w:lineRule="auto"/>
              <w:rPr>
                <w:rFonts w:ascii="Times New Roman" w:eastAsia="Times New Roman" w:hAnsi="Times New Roman" w:cs="Times New Roman"/>
                <w:color w:val="000000"/>
                <w:sz w:val="24"/>
                <w:szCs w:val="24"/>
                <w:lang w:eastAsia="pt-PT"/>
              </w:rPr>
            </w:pPr>
            <w:r w:rsidRPr="003355F6">
              <w:rPr>
                <w:rFonts w:ascii="Times New Roman" w:eastAsia="Times New Roman" w:hAnsi="Times New Roman" w:cs="Times New Roman"/>
                <w:color w:val="000000"/>
                <w:sz w:val="24"/>
                <w:szCs w:val="24"/>
                <w:lang w:eastAsia="pt-PT"/>
              </w:rPr>
              <w:t> </w:t>
            </w:r>
          </w:p>
        </w:tc>
        <w:tc>
          <w:tcPr>
            <w:tcW w:w="3902" w:type="dxa"/>
            <w:gridSpan w:val="2"/>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bottom"/>
            <w:hideMark/>
          </w:tcPr>
          <w:p w14:paraId="6A024728" w14:textId="74DE9F6A" w:rsidR="003355F6" w:rsidRPr="003355F6" w:rsidRDefault="003355F6" w:rsidP="003355F6">
            <w:pPr>
              <w:spacing w:after="0" w:line="240" w:lineRule="auto"/>
              <w:jc w:val="center"/>
              <w:rPr>
                <w:rFonts w:ascii="Times New Roman" w:eastAsia="Times New Roman" w:hAnsi="Times New Roman" w:cs="Times New Roman"/>
                <w:color w:val="000000"/>
                <w:sz w:val="24"/>
                <w:szCs w:val="24"/>
                <w:lang w:eastAsia="pt-PT"/>
              </w:rPr>
            </w:pPr>
            <w:r w:rsidRPr="003355F6">
              <w:rPr>
                <w:rFonts w:ascii="Times New Roman" w:eastAsia="Times New Roman" w:hAnsi="Times New Roman" w:cs="Times New Roman"/>
                <w:color w:val="000000"/>
                <w:sz w:val="24"/>
                <w:szCs w:val="24"/>
                <w:lang w:eastAsia="pt-PT"/>
              </w:rPr>
              <w:t>Hierarquia</w:t>
            </w:r>
            <w:r>
              <w:rPr>
                <w:rFonts w:ascii="Times New Roman" w:eastAsia="Times New Roman" w:hAnsi="Times New Roman" w:cs="Times New Roman"/>
                <w:color w:val="000000"/>
                <w:sz w:val="24"/>
                <w:szCs w:val="24"/>
                <w:lang w:eastAsia="pt-PT"/>
              </w:rPr>
              <w:t>s DIM_BUILDING</w:t>
            </w:r>
          </w:p>
        </w:tc>
      </w:tr>
      <w:tr w:rsidR="003355F6" w:rsidRPr="003355F6" w14:paraId="67642638" w14:textId="77777777" w:rsidTr="003355F6">
        <w:trPr>
          <w:trHeight w:val="324"/>
        </w:trPr>
        <w:tc>
          <w:tcPr>
            <w:tcW w:w="1060" w:type="dxa"/>
            <w:tcBorders>
              <w:top w:val="nil"/>
              <w:left w:val="single" w:sz="8" w:space="0" w:color="auto"/>
              <w:bottom w:val="single" w:sz="8" w:space="0" w:color="auto"/>
              <w:right w:val="single" w:sz="8" w:space="0" w:color="auto"/>
            </w:tcBorders>
            <w:shd w:val="clear" w:color="auto" w:fill="auto"/>
            <w:noWrap/>
            <w:vAlign w:val="bottom"/>
            <w:hideMark/>
          </w:tcPr>
          <w:p w14:paraId="21BF3399" w14:textId="77777777" w:rsidR="003355F6" w:rsidRPr="003355F6" w:rsidRDefault="003355F6" w:rsidP="003355F6">
            <w:pPr>
              <w:spacing w:after="0" w:line="240" w:lineRule="auto"/>
              <w:rPr>
                <w:rFonts w:ascii="Times New Roman" w:eastAsia="Times New Roman" w:hAnsi="Times New Roman" w:cs="Times New Roman"/>
                <w:color w:val="000000"/>
                <w:sz w:val="24"/>
                <w:szCs w:val="24"/>
                <w:lang w:eastAsia="pt-PT"/>
              </w:rPr>
            </w:pPr>
            <w:r w:rsidRPr="003355F6">
              <w:rPr>
                <w:rFonts w:ascii="Times New Roman" w:eastAsia="Times New Roman" w:hAnsi="Times New Roman" w:cs="Times New Roman"/>
                <w:color w:val="000000"/>
                <w:sz w:val="24"/>
                <w:szCs w:val="24"/>
                <w:lang w:eastAsia="pt-PT"/>
              </w:rPr>
              <w:t>Atributos</w:t>
            </w:r>
          </w:p>
        </w:tc>
        <w:tc>
          <w:tcPr>
            <w:tcW w:w="1760" w:type="dxa"/>
            <w:tcBorders>
              <w:top w:val="nil"/>
              <w:left w:val="nil"/>
              <w:bottom w:val="single" w:sz="8" w:space="0" w:color="auto"/>
              <w:right w:val="single" w:sz="8" w:space="0" w:color="auto"/>
            </w:tcBorders>
            <w:shd w:val="clear" w:color="auto" w:fill="auto"/>
            <w:noWrap/>
            <w:vAlign w:val="bottom"/>
            <w:hideMark/>
          </w:tcPr>
          <w:p w14:paraId="3F2B36BE" w14:textId="77777777" w:rsidR="003355F6" w:rsidRPr="003355F6" w:rsidRDefault="003355F6" w:rsidP="003355F6">
            <w:pPr>
              <w:spacing w:after="0" w:line="240" w:lineRule="auto"/>
              <w:jc w:val="center"/>
              <w:rPr>
                <w:rFonts w:ascii="Times New Roman" w:eastAsia="Times New Roman" w:hAnsi="Times New Roman" w:cs="Times New Roman"/>
                <w:color w:val="000000"/>
                <w:sz w:val="24"/>
                <w:szCs w:val="24"/>
                <w:lang w:eastAsia="pt-PT"/>
              </w:rPr>
            </w:pPr>
            <w:r w:rsidRPr="003355F6">
              <w:rPr>
                <w:rFonts w:ascii="Times New Roman" w:eastAsia="Times New Roman" w:hAnsi="Times New Roman" w:cs="Times New Roman"/>
                <w:color w:val="000000"/>
                <w:sz w:val="24"/>
                <w:szCs w:val="24"/>
                <w:lang w:eastAsia="pt-PT"/>
              </w:rPr>
              <w:t>AP</w:t>
            </w:r>
          </w:p>
        </w:tc>
        <w:tc>
          <w:tcPr>
            <w:tcW w:w="2142" w:type="dxa"/>
            <w:tcBorders>
              <w:top w:val="nil"/>
              <w:left w:val="nil"/>
              <w:bottom w:val="single" w:sz="8" w:space="0" w:color="auto"/>
              <w:right w:val="single" w:sz="8" w:space="0" w:color="auto"/>
            </w:tcBorders>
            <w:shd w:val="clear" w:color="auto" w:fill="auto"/>
            <w:noWrap/>
            <w:vAlign w:val="bottom"/>
            <w:hideMark/>
          </w:tcPr>
          <w:p w14:paraId="77DFFFC5" w14:textId="18B95B28" w:rsidR="003355F6" w:rsidRPr="003355F6" w:rsidRDefault="003355F6" w:rsidP="003355F6">
            <w:pPr>
              <w:spacing w:after="0" w:line="240" w:lineRule="auto"/>
              <w:jc w:val="center"/>
              <w:rPr>
                <w:rFonts w:ascii="Times New Roman" w:eastAsia="Times New Roman" w:hAnsi="Times New Roman" w:cs="Times New Roman"/>
                <w:color w:val="000000"/>
                <w:sz w:val="24"/>
                <w:szCs w:val="24"/>
                <w:lang w:eastAsia="pt-PT"/>
              </w:rPr>
            </w:pPr>
            <w:r w:rsidRPr="003355F6">
              <w:rPr>
                <w:rFonts w:ascii="Times New Roman" w:eastAsia="Times New Roman" w:hAnsi="Times New Roman" w:cs="Times New Roman"/>
                <w:color w:val="000000"/>
                <w:sz w:val="24"/>
                <w:szCs w:val="24"/>
                <w:lang w:eastAsia="pt-PT"/>
              </w:rPr>
              <w:t>Edifício</w:t>
            </w:r>
          </w:p>
        </w:tc>
      </w:tr>
      <w:tr w:rsidR="003355F6" w:rsidRPr="003355F6" w14:paraId="6A90902F" w14:textId="77777777" w:rsidTr="003355F6">
        <w:trPr>
          <w:trHeight w:val="324"/>
        </w:trPr>
        <w:tc>
          <w:tcPr>
            <w:tcW w:w="1060" w:type="dxa"/>
            <w:tcBorders>
              <w:top w:val="nil"/>
              <w:left w:val="single" w:sz="8" w:space="0" w:color="auto"/>
              <w:bottom w:val="single" w:sz="8" w:space="0" w:color="auto"/>
              <w:right w:val="single" w:sz="8" w:space="0" w:color="auto"/>
            </w:tcBorders>
            <w:shd w:val="clear" w:color="auto" w:fill="auto"/>
            <w:noWrap/>
            <w:vAlign w:val="bottom"/>
            <w:hideMark/>
          </w:tcPr>
          <w:p w14:paraId="081B23B7" w14:textId="097560B5" w:rsidR="003355F6" w:rsidRPr="003355F6" w:rsidRDefault="003355F6" w:rsidP="003355F6">
            <w:pPr>
              <w:spacing w:after="0" w:line="240" w:lineRule="auto"/>
              <w:rPr>
                <w:rFonts w:ascii="Times New Roman" w:eastAsia="Times New Roman" w:hAnsi="Times New Roman" w:cs="Times New Roman"/>
                <w:color w:val="000000"/>
                <w:sz w:val="24"/>
                <w:szCs w:val="24"/>
                <w:lang w:eastAsia="pt-PT"/>
              </w:rPr>
            </w:pPr>
            <w:r w:rsidRPr="003355F6">
              <w:rPr>
                <w:rFonts w:ascii="Times New Roman" w:eastAsia="Times New Roman" w:hAnsi="Times New Roman" w:cs="Times New Roman"/>
                <w:color w:val="000000"/>
                <w:sz w:val="24"/>
                <w:szCs w:val="24"/>
                <w:lang w:eastAsia="pt-PT"/>
              </w:rPr>
              <w:t>Edifício</w:t>
            </w:r>
          </w:p>
        </w:tc>
        <w:tc>
          <w:tcPr>
            <w:tcW w:w="1760" w:type="dxa"/>
            <w:tcBorders>
              <w:top w:val="nil"/>
              <w:left w:val="nil"/>
              <w:bottom w:val="single" w:sz="8" w:space="0" w:color="auto"/>
              <w:right w:val="single" w:sz="8" w:space="0" w:color="auto"/>
            </w:tcBorders>
            <w:shd w:val="clear" w:color="auto" w:fill="auto"/>
            <w:noWrap/>
            <w:vAlign w:val="bottom"/>
            <w:hideMark/>
          </w:tcPr>
          <w:p w14:paraId="1435D024" w14:textId="77777777" w:rsidR="003355F6" w:rsidRPr="003355F6" w:rsidRDefault="003355F6" w:rsidP="003355F6">
            <w:pPr>
              <w:spacing w:after="0" w:line="240" w:lineRule="auto"/>
              <w:jc w:val="center"/>
              <w:rPr>
                <w:rFonts w:ascii="Times New Roman" w:eastAsia="Times New Roman" w:hAnsi="Times New Roman" w:cs="Times New Roman"/>
                <w:color w:val="000000"/>
                <w:sz w:val="24"/>
                <w:szCs w:val="24"/>
                <w:lang w:eastAsia="pt-PT"/>
              </w:rPr>
            </w:pPr>
            <w:r w:rsidRPr="003355F6">
              <w:rPr>
                <w:rFonts w:ascii="Times New Roman" w:eastAsia="Times New Roman" w:hAnsi="Times New Roman" w:cs="Times New Roman"/>
                <w:color w:val="000000"/>
                <w:sz w:val="24"/>
                <w:szCs w:val="24"/>
                <w:lang w:eastAsia="pt-PT"/>
              </w:rPr>
              <w:t> </w:t>
            </w:r>
          </w:p>
        </w:tc>
        <w:tc>
          <w:tcPr>
            <w:tcW w:w="2142" w:type="dxa"/>
            <w:tcBorders>
              <w:top w:val="nil"/>
              <w:left w:val="nil"/>
              <w:bottom w:val="single" w:sz="8" w:space="0" w:color="auto"/>
              <w:right w:val="single" w:sz="8" w:space="0" w:color="auto"/>
            </w:tcBorders>
            <w:shd w:val="clear" w:color="auto" w:fill="auto"/>
            <w:noWrap/>
            <w:vAlign w:val="bottom"/>
            <w:hideMark/>
          </w:tcPr>
          <w:p w14:paraId="6F7EB271" w14:textId="77777777" w:rsidR="003355F6" w:rsidRPr="003355F6" w:rsidRDefault="003355F6" w:rsidP="003355F6">
            <w:pPr>
              <w:spacing w:after="0" w:line="240" w:lineRule="auto"/>
              <w:jc w:val="center"/>
              <w:rPr>
                <w:rFonts w:ascii="Times New Roman" w:eastAsia="Times New Roman" w:hAnsi="Times New Roman" w:cs="Times New Roman"/>
                <w:color w:val="000000"/>
                <w:sz w:val="24"/>
                <w:szCs w:val="24"/>
                <w:lang w:eastAsia="pt-PT"/>
              </w:rPr>
            </w:pPr>
            <w:proofErr w:type="gramStart"/>
            <w:r w:rsidRPr="003355F6">
              <w:rPr>
                <w:rFonts w:ascii="Times New Roman" w:eastAsia="Times New Roman" w:hAnsi="Times New Roman" w:cs="Times New Roman"/>
                <w:color w:val="000000"/>
                <w:sz w:val="24"/>
                <w:szCs w:val="24"/>
                <w:lang w:eastAsia="pt-PT"/>
              </w:rPr>
              <w:t>x</w:t>
            </w:r>
            <w:proofErr w:type="gramEnd"/>
          </w:p>
        </w:tc>
      </w:tr>
      <w:tr w:rsidR="003355F6" w:rsidRPr="003355F6" w14:paraId="133D6886" w14:textId="77777777" w:rsidTr="003355F6">
        <w:trPr>
          <w:trHeight w:val="324"/>
        </w:trPr>
        <w:tc>
          <w:tcPr>
            <w:tcW w:w="1060" w:type="dxa"/>
            <w:tcBorders>
              <w:top w:val="nil"/>
              <w:left w:val="single" w:sz="8" w:space="0" w:color="auto"/>
              <w:bottom w:val="single" w:sz="8" w:space="0" w:color="auto"/>
              <w:right w:val="single" w:sz="8" w:space="0" w:color="auto"/>
            </w:tcBorders>
            <w:shd w:val="clear" w:color="auto" w:fill="auto"/>
            <w:noWrap/>
            <w:vAlign w:val="bottom"/>
            <w:hideMark/>
          </w:tcPr>
          <w:p w14:paraId="46F85415" w14:textId="77777777" w:rsidR="003355F6" w:rsidRPr="003355F6" w:rsidRDefault="003355F6" w:rsidP="003355F6">
            <w:pPr>
              <w:spacing w:after="0" w:line="240" w:lineRule="auto"/>
              <w:rPr>
                <w:rFonts w:ascii="Times New Roman" w:eastAsia="Times New Roman" w:hAnsi="Times New Roman" w:cs="Times New Roman"/>
                <w:color w:val="000000"/>
                <w:sz w:val="24"/>
                <w:szCs w:val="24"/>
                <w:lang w:eastAsia="pt-PT"/>
              </w:rPr>
            </w:pPr>
            <w:r w:rsidRPr="003355F6">
              <w:rPr>
                <w:rFonts w:ascii="Times New Roman" w:eastAsia="Times New Roman" w:hAnsi="Times New Roman" w:cs="Times New Roman"/>
                <w:color w:val="000000"/>
                <w:sz w:val="24"/>
                <w:szCs w:val="24"/>
                <w:lang w:eastAsia="pt-PT"/>
              </w:rPr>
              <w:t>Piso</w:t>
            </w:r>
          </w:p>
        </w:tc>
        <w:tc>
          <w:tcPr>
            <w:tcW w:w="1760" w:type="dxa"/>
            <w:tcBorders>
              <w:top w:val="nil"/>
              <w:left w:val="nil"/>
              <w:bottom w:val="single" w:sz="8" w:space="0" w:color="auto"/>
              <w:right w:val="single" w:sz="8" w:space="0" w:color="auto"/>
            </w:tcBorders>
            <w:shd w:val="clear" w:color="auto" w:fill="auto"/>
            <w:noWrap/>
            <w:vAlign w:val="bottom"/>
            <w:hideMark/>
          </w:tcPr>
          <w:p w14:paraId="3FBE90E1" w14:textId="77777777" w:rsidR="003355F6" w:rsidRPr="003355F6" w:rsidRDefault="003355F6" w:rsidP="003355F6">
            <w:pPr>
              <w:spacing w:after="0" w:line="240" w:lineRule="auto"/>
              <w:jc w:val="center"/>
              <w:rPr>
                <w:rFonts w:ascii="Times New Roman" w:eastAsia="Times New Roman" w:hAnsi="Times New Roman" w:cs="Times New Roman"/>
                <w:color w:val="000000"/>
                <w:sz w:val="24"/>
                <w:szCs w:val="24"/>
                <w:lang w:eastAsia="pt-PT"/>
              </w:rPr>
            </w:pPr>
            <w:r w:rsidRPr="003355F6">
              <w:rPr>
                <w:rFonts w:ascii="Times New Roman" w:eastAsia="Times New Roman" w:hAnsi="Times New Roman" w:cs="Times New Roman"/>
                <w:color w:val="000000"/>
                <w:sz w:val="24"/>
                <w:szCs w:val="24"/>
                <w:lang w:eastAsia="pt-PT"/>
              </w:rPr>
              <w:t> </w:t>
            </w:r>
          </w:p>
        </w:tc>
        <w:tc>
          <w:tcPr>
            <w:tcW w:w="2142" w:type="dxa"/>
            <w:tcBorders>
              <w:top w:val="nil"/>
              <w:left w:val="nil"/>
              <w:bottom w:val="single" w:sz="8" w:space="0" w:color="auto"/>
              <w:right w:val="single" w:sz="8" w:space="0" w:color="auto"/>
            </w:tcBorders>
            <w:shd w:val="clear" w:color="auto" w:fill="auto"/>
            <w:noWrap/>
            <w:vAlign w:val="bottom"/>
            <w:hideMark/>
          </w:tcPr>
          <w:p w14:paraId="0CC8ED1F" w14:textId="77777777" w:rsidR="003355F6" w:rsidRPr="003355F6" w:rsidRDefault="003355F6" w:rsidP="003355F6">
            <w:pPr>
              <w:spacing w:after="0" w:line="240" w:lineRule="auto"/>
              <w:jc w:val="center"/>
              <w:rPr>
                <w:rFonts w:ascii="Times New Roman" w:eastAsia="Times New Roman" w:hAnsi="Times New Roman" w:cs="Times New Roman"/>
                <w:color w:val="000000"/>
                <w:sz w:val="24"/>
                <w:szCs w:val="24"/>
                <w:lang w:eastAsia="pt-PT"/>
              </w:rPr>
            </w:pPr>
            <w:proofErr w:type="gramStart"/>
            <w:r w:rsidRPr="003355F6">
              <w:rPr>
                <w:rFonts w:ascii="Times New Roman" w:eastAsia="Times New Roman" w:hAnsi="Times New Roman" w:cs="Times New Roman"/>
                <w:color w:val="000000"/>
                <w:sz w:val="24"/>
                <w:szCs w:val="24"/>
                <w:lang w:eastAsia="pt-PT"/>
              </w:rPr>
              <w:t>x</w:t>
            </w:r>
            <w:proofErr w:type="gramEnd"/>
          </w:p>
        </w:tc>
      </w:tr>
      <w:tr w:rsidR="003355F6" w:rsidRPr="003355F6" w14:paraId="2D19BA9D" w14:textId="77777777" w:rsidTr="003355F6">
        <w:trPr>
          <w:trHeight w:val="324"/>
        </w:trPr>
        <w:tc>
          <w:tcPr>
            <w:tcW w:w="1060" w:type="dxa"/>
            <w:tcBorders>
              <w:top w:val="nil"/>
              <w:left w:val="single" w:sz="8" w:space="0" w:color="auto"/>
              <w:bottom w:val="single" w:sz="8" w:space="0" w:color="auto"/>
              <w:right w:val="single" w:sz="8" w:space="0" w:color="auto"/>
            </w:tcBorders>
            <w:shd w:val="clear" w:color="auto" w:fill="auto"/>
            <w:noWrap/>
            <w:vAlign w:val="bottom"/>
            <w:hideMark/>
          </w:tcPr>
          <w:p w14:paraId="35DFA13D" w14:textId="178925E3" w:rsidR="003355F6" w:rsidRPr="003355F6" w:rsidRDefault="003355F6" w:rsidP="003355F6">
            <w:pPr>
              <w:spacing w:after="0" w:line="240" w:lineRule="auto"/>
              <w:rPr>
                <w:rFonts w:ascii="Times New Roman" w:eastAsia="Times New Roman" w:hAnsi="Times New Roman" w:cs="Times New Roman"/>
                <w:color w:val="000000"/>
                <w:sz w:val="24"/>
                <w:szCs w:val="24"/>
                <w:lang w:eastAsia="pt-PT"/>
              </w:rPr>
            </w:pPr>
            <w:r w:rsidRPr="003355F6">
              <w:rPr>
                <w:rFonts w:ascii="Times New Roman" w:eastAsia="Times New Roman" w:hAnsi="Times New Roman" w:cs="Times New Roman"/>
                <w:color w:val="000000"/>
                <w:sz w:val="24"/>
                <w:szCs w:val="24"/>
                <w:lang w:eastAsia="pt-PT"/>
              </w:rPr>
              <w:t>AP</w:t>
            </w:r>
          </w:p>
        </w:tc>
        <w:tc>
          <w:tcPr>
            <w:tcW w:w="1760" w:type="dxa"/>
            <w:tcBorders>
              <w:top w:val="nil"/>
              <w:left w:val="nil"/>
              <w:bottom w:val="single" w:sz="8" w:space="0" w:color="auto"/>
              <w:right w:val="single" w:sz="8" w:space="0" w:color="auto"/>
            </w:tcBorders>
            <w:shd w:val="clear" w:color="auto" w:fill="auto"/>
            <w:noWrap/>
            <w:vAlign w:val="bottom"/>
            <w:hideMark/>
          </w:tcPr>
          <w:p w14:paraId="5F3982B7" w14:textId="77777777" w:rsidR="003355F6" w:rsidRPr="003355F6" w:rsidRDefault="003355F6" w:rsidP="003355F6">
            <w:pPr>
              <w:spacing w:after="0" w:line="240" w:lineRule="auto"/>
              <w:jc w:val="center"/>
              <w:rPr>
                <w:rFonts w:ascii="Times New Roman" w:eastAsia="Times New Roman" w:hAnsi="Times New Roman" w:cs="Times New Roman"/>
                <w:color w:val="000000"/>
                <w:sz w:val="24"/>
                <w:szCs w:val="24"/>
                <w:lang w:eastAsia="pt-PT"/>
              </w:rPr>
            </w:pPr>
            <w:proofErr w:type="gramStart"/>
            <w:r w:rsidRPr="003355F6">
              <w:rPr>
                <w:rFonts w:ascii="Times New Roman" w:eastAsia="Times New Roman" w:hAnsi="Times New Roman" w:cs="Times New Roman"/>
                <w:color w:val="000000"/>
                <w:sz w:val="24"/>
                <w:szCs w:val="24"/>
                <w:lang w:eastAsia="pt-PT"/>
              </w:rPr>
              <w:t>x</w:t>
            </w:r>
            <w:proofErr w:type="gramEnd"/>
          </w:p>
        </w:tc>
        <w:tc>
          <w:tcPr>
            <w:tcW w:w="2142" w:type="dxa"/>
            <w:tcBorders>
              <w:top w:val="nil"/>
              <w:left w:val="nil"/>
              <w:bottom w:val="single" w:sz="8" w:space="0" w:color="auto"/>
              <w:right w:val="single" w:sz="8" w:space="0" w:color="auto"/>
            </w:tcBorders>
            <w:shd w:val="clear" w:color="auto" w:fill="auto"/>
            <w:noWrap/>
            <w:vAlign w:val="bottom"/>
            <w:hideMark/>
          </w:tcPr>
          <w:p w14:paraId="3C58935A" w14:textId="77777777" w:rsidR="003355F6" w:rsidRPr="003355F6" w:rsidRDefault="003355F6" w:rsidP="00672420">
            <w:pPr>
              <w:keepNext/>
              <w:spacing w:after="0" w:line="240" w:lineRule="auto"/>
              <w:jc w:val="center"/>
              <w:rPr>
                <w:rFonts w:ascii="Times New Roman" w:eastAsia="Times New Roman" w:hAnsi="Times New Roman" w:cs="Times New Roman"/>
                <w:color w:val="000000"/>
                <w:sz w:val="24"/>
                <w:szCs w:val="24"/>
                <w:lang w:eastAsia="pt-PT"/>
              </w:rPr>
            </w:pPr>
            <w:proofErr w:type="gramStart"/>
            <w:r w:rsidRPr="003355F6">
              <w:rPr>
                <w:rFonts w:ascii="Times New Roman" w:eastAsia="Times New Roman" w:hAnsi="Times New Roman" w:cs="Times New Roman"/>
                <w:color w:val="000000"/>
                <w:sz w:val="24"/>
                <w:szCs w:val="24"/>
                <w:lang w:eastAsia="pt-PT"/>
              </w:rPr>
              <w:t>x</w:t>
            </w:r>
            <w:proofErr w:type="gramEnd"/>
          </w:p>
        </w:tc>
      </w:tr>
    </w:tbl>
    <w:p w14:paraId="5E1A4657" w14:textId="77777777" w:rsidR="00F230E1" w:rsidRDefault="00F230E1" w:rsidP="001376DB">
      <w:pPr>
        <w:pStyle w:val="Texto"/>
      </w:pPr>
    </w:p>
    <w:p w14:paraId="569DD467" w14:textId="5BA547A0" w:rsidR="007476D3" w:rsidRDefault="0005487A" w:rsidP="001376DB">
      <w:pPr>
        <w:pStyle w:val="Texto"/>
      </w:pPr>
      <w:r>
        <w:t>A</w:t>
      </w:r>
      <w:r w:rsidR="007476D3" w:rsidRPr="00191C2F">
        <w:t xml:space="preserve"> </w:t>
      </w:r>
      <w:r>
        <w:t xml:space="preserve">DIM_TIME </w:t>
      </w:r>
      <w:r w:rsidR="007476D3" w:rsidRPr="00191C2F">
        <w:t>cont</w:t>
      </w:r>
      <w:r w:rsidR="001002CF">
        <w:t>ém</w:t>
      </w:r>
      <w:r w:rsidR="007476D3" w:rsidRPr="00191C2F">
        <w:t xml:space="preserve"> </w:t>
      </w:r>
      <w:r w:rsidR="000B2392">
        <w:t>quatro</w:t>
      </w:r>
      <w:r w:rsidR="007476D3" w:rsidRPr="00191C2F">
        <w:t xml:space="preserve"> hierarquias estando os valores dos descritivos associados aos valores dentro de cada uma delas. As definições das hierarquias descritas encontram-se na </w:t>
      </w:r>
      <w:r w:rsidR="001002CF">
        <w:t>Tabela 8.</w:t>
      </w:r>
    </w:p>
    <w:p w14:paraId="7BC84CAA" w14:textId="405BF0A8" w:rsidR="00360EDB" w:rsidRDefault="00360EDB" w:rsidP="00360EDB">
      <w:pPr>
        <w:pStyle w:val="Caption"/>
        <w:keepNext/>
      </w:pPr>
      <w:bookmarkStart w:id="130" w:name="_Toc434250694"/>
      <w:r>
        <w:t xml:space="preserve">Tabela </w:t>
      </w:r>
      <w:fldSimple w:instr=" SEQ Tabela \* ARABIC ">
        <w:r w:rsidR="00E06BBB">
          <w:rPr>
            <w:noProof/>
          </w:rPr>
          <w:t>8</w:t>
        </w:r>
      </w:fldSimple>
      <w:r>
        <w:t xml:space="preserve"> - </w:t>
      </w:r>
      <w:r w:rsidRPr="00F831E0">
        <w:t>Hierarquias para a DIM_TIME</w:t>
      </w:r>
      <w:bookmarkEnd w:id="130"/>
    </w:p>
    <w:tbl>
      <w:tblPr>
        <w:tblW w:w="4803" w:type="dxa"/>
        <w:tblCellMar>
          <w:left w:w="70" w:type="dxa"/>
          <w:right w:w="70" w:type="dxa"/>
        </w:tblCellMar>
        <w:tblLook w:val="04A0" w:firstRow="1" w:lastRow="0" w:firstColumn="1" w:lastColumn="0" w:noHBand="0" w:noVBand="1"/>
      </w:tblPr>
      <w:tblGrid>
        <w:gridCol w:w="1060"/>
        <w:gridCol w:w="925"/>
        <w:gridCol w:w="992"/>
        <w:gridCol w:w="992"/>
        <w:gridCol w:w="834"/>
      </w:tblGrid>
      <w:tr w:rsidR="003355F6" w:rsidRPr="003355F6" w14:paraId="352DB553" w14:textId="77777777" w:rsidTr="00360EDB">
        <w:trPr>
          <w:trHeight w:val="324"/>
        </w:trPr>
        <w:tc>
          <w:tcPr>
            <w:tcW w:w="1060" w:type="dxa"/>
            <w:tcBorders>
              <w:top w:val="nil"/>
              <w:left w:val="nil"/>
              <w:bottom w:val="single" w:sz="8" w:space="0" w:color="auto"/>
              <w:right w:val="single" w:sz="8" w:space="0" w:color="auto"/>
            </w:tcBorders>
            <w:shd w:val="clear" w:color="auto" w:fill="auto"/>
            <w:noWrap/>
            <w:vAlign w:val="center"/>
            <w:hideMark/>
          </w:tcPr>
          <w:p w14:paraId="620DBC9A" w14:textId="77777777" w:rsidR="003355F6" w:rsidRPr="003355F6" w:rsidRDefault="003355F6" w:rsidP="003355F6">
            <w:pPr>
              <w:spacing w:after="0" w:line="240" w:lineRule="auto"/>
              <w:jc w:val="both"/>
              <w:rPr>
                <w:rFonts w:ascii="Times New Roman" w:eastAsia="Times New Roman" w:hAnsi="Times New Roman" w:cs="Times New Roman"/>
                <w:color w:val="000000"/>
                <w:sz w:val="24"/>
                <w:szCs w:val="24"/>
                <w:lang w:eastAsia="pt-PT"/>
              </w:rPr>
            </w:pPr>
            <w:r w:rsidRPr="003355F6">
              <w:rPr>
                <w:rFonts w:ascii="Times New Roman" w:eastAsia="Times New Roman" w:hAnsi="Times New Roman" w:cs="Times New Roman"/>
                <w:color w:val="000000"/>
                <w:sz w:val="24"/>
                <w:szCs w:val="24"/>
                <w:lang w:eastAsia="pt-PT"/>
              </w:rPr>
              <w:t> </w:t>
            </w:r>
          </w:p>
        </w:tc>
        <w:tc>
          <w:tcPr>
            <w:tcW w:w="3743" w:type="dxa"/>
            <w:gridSpan w:val="4"/>
            <w:tcBorders>
              <w:top w:val="single" w:sz="8" w:space="0" w:color="auto"/>
              <w:left w:val="nil"/>
              <w:bottom w:val="single" w:sz="8" w:space="0" w:color="auto"/>
              <w:right w:val="single" w:sz="8" w:space="0" w:color="000000"/>
            </w:tcBorders>
            <w:shd w:val="clear" w:color="auto" w:fill="BDD6EE" w:themeFill="accent1" w:themeFillTint="66"/>
            <w:noWrap/>
            <w:vAlign w:val="center"/>
            <w:hideMark/>
          </w:tcPr>
          <w:p w14:paraId="440955CF" w14:textId="20CFA839" w:rsidR="003355F6" w:rsidRPr="003355F6" w:rsidRDefault="003355F6" w:rsidP="003355F6">
            <w:pPr>
              <w:spacing w:after="0" w:line="240" w:lineRule="auto"/>
              <w:jc w:val="center"/>
              <w:rPr>
                <w:rFonts w:ascii="Times New Roman" w:eastAsia="Times New Roman" w:hAnsi="Times New Roman" w:cs="Times New Roman"/>
                <w:color w:val="000000"/>
                <w:sz w:val="24"/>
                <w:szCs w:val="24"/>
                <w:lang w:eastAsia="pt-PT"/>
              </w:rPr>
            </w:pPr>
            <w:r w:rsidRPr="003355F6">
              <w:rPr>
                <w:rFonts w:ascii="Times New Roman" w:eastAsia="Times New Roman" w:hAnsi="Times New Roman" w:cs="Times New Roman"/>
                <w:color w:val="000000"/>
                <w:sz w:val="24"/>
                <w:szCs w:val="24"/>
                <w:lang w:eastAsia="pt-PT"/>
              </w:rPr>
              <w:t>Hierarquia</w:t>
            </w:r>
            <w:r w:rsidR="009900D6">
              <w:rPr>
                <w:rFonts w:ascii="Times New Roman" w:eastAsia="Times New Roman" w:hAnsi="Times New Roman" w:cs="Times New Roman"/>
                <w:color w:val="000000"/>
                <w:sz w:val="24"/>
                <w:szCs w:val="24"/>
                <w:lang w:eastAsia="pt-PT"/>
              </w:rPr>
              <w:t>s</w:t>
            </w:r>
            <w:r>
              <w:rPr>
                <w:rFonts w:ascii="Times New Roman" w:eastAsia="Times New Roman" w:hAnsi="Times New Roman" w:cs="Times New Roman"/>
                <w:color w:val="000000"/>
                <w:sz w:val="24"/>
                <w:szCs w:val="24"/>
                <w:lang w:eastAsia="pt-PT"/>
              </w:rPr>
              <w:t xml:space="preserve"> DIM_TIME</w:t>
            </w:r>
          </w:p>
        </w:tc>
      </w:tr>
      <w:tr w:rsidR="009900D6" w:rsidRPr="003355F6" w14:paraId="05ED9323" w14:textId="77777777" w:rsidTr="00360EDB">
        <w:trPr>
          <w:trHeight w:val="324"/>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59203CD" w14:textId="77777777" w:rsidR="003355F6" w:rsidRPr="003355F6" w:rsidRDefault="003355F6" w:rsidP="003355F6">
            <w:pPr>
              <w:spacing w:after="0" w:line="240" w:lineRule="auto"/>
              <w:jc w:val="both"/>
              <w:rPr>
                <w:rFonts w:ascii="Times New Roman" w:eastAsia="Times New Roman" w:hAnsi="Times New Roman" w:cs="Times New Roman"/>
                <w:color w:val="000000"/>
                <w:sz w:val="24"/>
                <w:szCs w:val="24"/>
                <w:lang w:eastAsia="pt-PT"/>
              </w:rPr>
            </w:pPr>
            <w:r w:rsidRPr="003355F6">
              <w:rPr>
                <w:rFonts w:ascii="Times New Roman" w:eastAsia="Times New Roman" w:hAnsi="Times New Roman" w:cs="Times New Roman"/>
                <w:color w:val="000000"/>
                <w:sz w:val="24"/>
                <w:szCs w:val="24"/>
                <w:lang w:eastAsia="pt-PT"/>
              </w:rPr>
              <w:t>Atributos</w:t>
            </w:r>
          </w:p>
        </w:tc>
        <w:tc>
          <w:tcPr>
            <w:tcW w:w="925" w:type="dxa"/>
            <w:tcBorders>
              <w:top w:val="nil"/>
              <w:left w:val="nil"/>
              <w:bottom w:val="single" w:sz="8" w:space="0" w:color="auto"/>
              <w:right w:val="single" w:sz="8" w:space="0" w:color="auto"/>
            </w:tcBorders>
            <w:shd w:val="clear" w:color="auto" w:fill="auto"/>
            <w:noWrap/>
            <w:vAlign w:val="center"/>
            <w:hideMark/>
          </w:tcPr>
          <w:p w14:paraId="3DA8905C" w14:textId="77777777" w:rsidR="003355F6" w:rsidRPr="003355F6" w:rsidRDefault="003355F6" w:rsidP="003355F6">
            <w:pPr>
              <w:spacing w:after="0" w:line="240" w:lineRule="auto"/>
              <w:jc w:val="center"/>
              <w:rPr>
                <w:rFonts w:ascii="Times New Roman" w:eastAsia="Times New Roman" w:hAnsi="Times New Roman" w:cs="Times New Roman"/>
                <w:color w:val="000000"/>
                <w:sz w:val="24"/>
                <w:szCs w:val="24"/>
                <w:lang w:eastAsia="pt-PT"/>
              </w:rPr>
            </w:pPr>
            <w:r w:rsidRPr="003355F6">
              <w:rPr>
                <w:rFonts w:ascii="Times New Roman" w:eastAsia="Times New Roman" w:hAnsi="Times New Roman" w:cs="Times New Roman"/>
                <w:color w:val="000000"/>
                <w:sz w:val="24"/>
                <w:szCs w:val="24"/>
                <w:lang w:eastAsia="pt-PT"/>
              </w:rPr>
              <w:t>H</w:t>
            </w:r>
          </w:p>
        </w:tc>
        <w:tc>
          <w:tcPr>
            <w:tcW w:w="992" w:type="dxa"/>
            <w:tcBorders>
              <w:top w:val="nil"/>
              <w:left w:val="nil"/>
              <w:bottom w:val="single" w:sz="8" w:space="0" w:color="auto"/>
              <w:right w:val="single" w:sz="8" w:space="0" w:color="auto"/>
            </w:tcBorders>
            <w:shd w:val="clear" w:color="auto" w:fill="auto"/>
            <w:noWrap/>
            <w:vAlign w:val="center"/>
            <w:hideMark/>
          </w:tcPr>
          <w:p w14:paraId="06B6FECE" w14:textId="77777777" w:rsidR="003355F6" w:rsidRPr="003355F6" w:rsidRDefault="003355F6" w:rsidP="003355F6">
            <w:pPr>
              <w:spacing w:after="0" w:line="240" w:lineRule="auto"/>
              <w:jc w:val="center"/>
              <w:rPr>
                <w:rFonts w:ascii="Times New Roman" w:eastAsia="Times New Roman" w:hAnsi="Times New Roman" w:cs="Times New Roman"/>
                <w:color w:val="000000"/>
                <w:sz w:val="24"/>
                <w:szCs w:val="24"/>
                <w:lang w:eastAsia="pt-PT"/>
              </w:rPr>
            </w:pPr>
            <w:r w:rsidRPr="003355F6">
              <w:rPr>
                <w:rFonts w:ascii="Times New Roman" w:eastAsia="Times New Roman" w:hAnsi="Times New Roman" w:cs="Times New Roman"/>
                <w:color w:val="000000"/>
                <w:sz w:val="24"/>
                <w:szCs w:val="24"/>
                <w:lang w:eastAsia="pt-PT"/>
              </w:rPr>
              <w:t>HM</w:t>
            </w:r>
          </w:p>
        </w:tc>
        <w:tc>
          <w:tcPr>
            <w:tcW w:w="992" w:type="dxa"/>
            <w:tcBorders>
              <w:top w:val="nil"/>
              <w:left w:val="nil"/>
              <w:bottom w:val="single" w:sz="8" w:space="0" w:color="auto"/>
              <w:right w:val="single" w:sz="8" w:space="0" w:color="auto"/>
            </w:tcBorders>
            <w:shd w:val="clear" w:color="auto" w:fill="auto"/>
            <w:noWrap/>
            <w:vAlign w:val="center"/>
            <w:hideMark/>
          </w:tcPr>
          <w:p w14:paraId="3559CF19" w14:textId="77777777" w:rsidR="003355F6" w:rsidRPr="003355F6" w:rsidRDefault="003355F6" w:rsidP="003355F6">
            <w:pPr>
              <w:spacing w:after="0" w:line="240" w:lineRule="auto"/>
              <w:jc w:val="center"/>
              <w:rPr>
                <w:rFonts w:ascii="Times New Roman" w:eastAsia="Times New Roman" w:hAnsi="Times New Roman" w:cs="Times New Roman"/>
                <w:color w:val="000000"/>
                <w:sz w:val="24"/>
                <w:szCs w:val="24"/>
                <w:lang w:eastAsia="pt-PT"/>
              </w:rPr>
            </w:pPr>
            <w:r w:rsidRPr="003355F6">
              <w:rPr>
                <w:rFonts w:ascii="Times New Roman" w:eastAsia="Times New Roman" w:hAnsi="Times New Roman" w:cs="Times New Roman"/>
                <w:color w:val="000000"/>
                <w:sz w:val="24"/>
                <w:szCs w:val="24"/>
                <w:lang w:eastAsia="pt-PT"/>
              </w:rPr>
              <w:t>HMS</w:t>
            </w:r>
          </w:p>
        </w:tc>
        <w:tc>
          <w:tcPr>
            <w:tcW w:w="834" w:type="dxa"/>
            <w:tcBorders>
              <w:top w:val="nil"/>
              <w:left w:val="nil"/>
              <w:bottom w:val="single" w:sz="8" w:space="0" w:color="auto"/>
              <w:right w:val="single" w:sz="8" w:space="0" w:color="auto"/>
            </w:tcBorders>
            <w:shd w:val="clear" w:color="auto" w:fill="auto"/>
            <w:noWrap/>
            <w:vAlign w:val="center"/>
            <w:hideMark/>
          </w:tcPr>
          <w:p w14:paraId="516AB6A4" w14:textId="77777777" w:rsidR="003355F6" w:rsidRPr="003355F6" w:rsidRDefault="003355F6" w:rsidP="003355F6">
            <w:pPr>
              <w:spacing w:after="0" w:line="240" w:lineRule="auto"/>
              <w:jc w:val="center"/>
              <w:rPr>
                <w:rFonts w:ascii="Times New Roman" w:eastAsia="Times New Roman" w:hAnsi="Times New Roman" w:cs="Times New Roman"/>
                <w:color w:val="000000"/>
                <w:sz w:val="24"/>
                <w:szCs w:val="24"/>
                <w:lang w:eastAsia="pt-PT"/>
              </w:rPr>
            </w:pPr>
            <w:r w:rsidRPr="003355F6">
              <w:rPr>
                <w:rFonts w:ascii="Times New Roman" w:eastAsia="Times New Roman" w:hAnsi="Times New Roman" w:cs="Times New Roman"/>
                <w:color w:val="000000"/>
                <w:sz w:val="24"/>
                <w:szCs w:val="24"/>
                <w:lang w:eastAsia="pt-PT"/>
              </w:rPr>
              <w:t>DHMS</w:t>
            </w:r>
          </w:p>
        </w:tc>
      </w:tr>
      <w:tr w:rsidR="009900D6" w:rsidRPr="003355F6" w14:paraId="793CE59A" w14:textId="77777777" w:rsidTr="00360EDB">
        <w:trPr>
          <w:trHeight w:val="324"/>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6326C3A" w14:textId="39656A4B" w:rsidR="003355F6" w:rsidRPr="003355F6" w:rsidRDefault="003355F6" w:rsidP="003355F6">
            <w:pPr>
              <w:spacing w:after="0" w:line="240" w:lineRule="auto"/>
              <w:jc w:val="both"/>
              <w:rPr>
                <w:rFonts w:ascii="Times New Roman" w:eastAsia="Times New Roman" w:hAnsi="Times New Roman" w:cs="Times New Roman"/>
                <w:color w:val="000000"/>
                <w:sz w:val="24"/>
                <w:szCs w:val="24"/>
                <w:lang w:eastAsia="pt-PT"/>
              </w:rPr>
            </w:pPr>
            <w:r w:rsidRPr="003355F6">
              <w:rPr>
                <w:rFonts w:ascii="Times New Roman" w:eastAsia="Times New Roman" w:hAnsi="Times New Roman" w:cs="Times New Roman"/>
                <w:color w:val="000000"/>
                <w:sz w:val="24"/>
                <w:szCs w:val="24"/>
                <w:lang w:eastAsia="pt-PT"/>
              </w:rPr>
              <w:t>Dia</w:t>
            </w:r>
          </w:p>
        </w:tc>
        <w:tc>
          <w:tcPr>
            <w:tcW w:w="925" w:type="dxa"/>
            <w:tcBorders>
              <w:top w:val="nil"/>
              <w:left w:val="nil"/>
              <w:bottom w:val="single" w:sz="8" w:space="0" w:color="auto"/>
              <w:right w:val="single" w:sz="8" w:space="0" w:color="auto"/>
            </w:tcBorders>
            <w:shd w:val="clear" w:color="auto" w:fill="auto"/>
            <w:noWrap/>
            <w:vAlign w:val="center"/>
            <w:hideMark/>
          </w:tcPr>
          <w:p w14:paraId="576E9D9F" w14:textId="77777777" w:rsidR="003355F6" w:rsidRPr="003355F6" w:rsidRDefault="003355F6" w:rsidP="003355F6">
            <w:pPr>
              <w:spacing w:after="0" w:line="240" w:lineRule="auto"/>
              <w:jc w:val="center"/>
              <w:rPr>
                <w:rFonts w:ascii="Times New Roman" w:eastAsia="Times New Roman" w:hAnsi="Times New Roman" w:cs="Times New Roman"/>
                <w:color w:val="000000"/>
                <w:sz w:val="24"/>
                <w:szCs w:val="24"/>
                <w:lang w:eastAsia="pt-PT"/>
              </w:rPr>
            </w:pPr>
            <w:r w:rsidRPr="003355F6">
              <w:rPr>
                <w:rFonts w:ascii="Times New Roman" w:eastAsia="Times New Roman" w:hAnsi="Times New Roman" w:cs="Times New Roman"/>
                <w:color w:val="000000"/>
                <w:sz w:val="24"/>
                <w:szCs w:val="24"/>
                <w:lang w:eastAsia="pt-PT"/>
              </w:rPr>
              <w:t> </w:t>
            </w:r>
          </w:p>
        </w:tc>
        <w:tc>
          <w:tcPr>
            <w:tcW w:w="992" w:type="dxa"/>
            <w:tcBorders>
              <w:top w:val="nil"/>
              <w:left w:val="nil"/>
              <w:bottom w:val="single" w:sz="8" w:space="0" w:color="auto"/>
              <w:right w:val="single" w:sz="8" w:space="0" w:color="auto"/>
            </w:tcBorders>
            <w:shd w:val="clear" w:color="auto" w:fill="auto"/>
            <w:noWrap/>
            <w:vAlign w:val="center"/>
            <w:hideMark/>
          </w:tcPr>
          <w:p w14:paraId="49A1D193" w14:textId="77777777" w:rsidR="003355F6" w:rsidRPr="003355F6" w:rsidRDefault="003355F6" w:rsidP="003355F6">
            <w:pPr>
              <w:spacing w:after="0" w:line="240" w:lineRule="auto"/>
              <w:jc w:val="center"/>
              <w:rPr>
                <w:rFonts w:ascii="Times New Roman" w:eastAsia="Times New Roman" w:hAnsi="Times New Roman" w:cs="Times New Roman"/>
                <w:color w:val="000000"/>
                <w:sz w:val="24"/>
                <w:szCs w:val="24"/>
                <w:lang w:eastAsia="pt-PT"/>
              </w:rPr>
            </w:pPr>
            <w:r w:rsidRPr="003355F6">
              <w:rPr>
                <w:rFonts w:ascii="Times New Roman" w:eastAsia="Times New Roman" w:hAnsi="Times New Roman" w:cs="Times New Roman"/>
                <w:color w:val="000000"/>
                <w:sz w:val="24"/>
                <w:szCs w:val="24"/>
                <w:lang w:eastAsia="pt-PT"/>
              </w:rPr>
              <w:t> </w:t>
            </w:r>
          </w:p>
        </w:tc>
        <w:tc>
          <w:tcPr>
            <w:tcW w:w="992" w:type="dxa"/>
            <w:tcBorders>
              <w:top w:val="nil"/>
              <w:left w:val="nil"/>
              <w:bottom w:val="single" w:sz="8" w:space="0" w:color="auto"/>
              <w:right w:val="single" w:sz="8" w:space="0" w:color="auto"/>
            </w:tcBorders>
            <w:shd w:val="clear" w:color="auto" w:fill="auto"/>
            <w:noWrap/>
            <w:vAlign w:val="center"/>
            <w:hideMark/>
          </w:tcPr>
          <w:p w14:paraId="5FF1D50F" w14:textId="77777777" w:rsidR="003355F6" w:rsidRPr="003355F6" w:rsidRDefault="003355F6" w:rsidP="003355F6">
            <w:pPr>
              <w:spacing w:after="0" w:line="240" w:lineRule="auto"/>
              <w:jc w:val="center"/>
              <w:rPr>
                <w:rFonts w:ascii="Times New Roman" w:eastAsia="Times New Roman" w:hAnsi="Times New Roman" w:cs="Times New Roman"/>
                <w:color w:val="000000"/>
                <w:sz w:val="24"/>
                <w:szCs w:val="24"/>
                <w:lang w:eastAsia="pt-PT"/>
              </w:rPr>
            </w:pPr>
            <w:r w:rsidRPr="003355F6">
              <w:rPr>
                <w:rFonts w:ascii="Times New Roman" w:eastAsia="Times New Roman" w:hAnsi="Times New Roman" w:cs="Times New Roman"/>
                <w:color w:val="000000"/>
                <w:sz w:val="24"/>
                <w:szCs w:val="24"/>
                <w:lang w:eastAsia="pt-PT"/>
              </w:rPr>
              <w:t> </w:t>
            </w:r>
          </w:p>
        </w:tc>
        <w:tc>
          <w:tcPr>
            <w:tcW w:w="834" w:type="dxa"/>
            <w:tcBorders>
              <w:top w:val="nil"/>
              <w:left w:val="nil"/>
              <w:bottom w:val="single" w:sz="8" w:space="0" w:color="auto"/>
              <w:right w:val="single" w:sz="8" w:space="0" w:color="auto"/>
            </w:tcBorders>
            <w:shd w:val="clear" w:color="auto" w:fill="auto"/>
            <w:noWrap/>
            <w:vAlign w:val="center"/>
            <w:hideMark/>
          </w:tcPr>
          <w:p w14:paraId="5B87866D" w14:textId="77777777" w:rsidR="003355F6" w:rsidRPr="003355F6" w:rsidRDefault="003355F6" w:rsidP="003355F6">
            <w:pPr>
              <w:spacing w:after="0" w:line="240" w:lineRule="auto"/>
              <w:jc w:val="center"/>
              <w:rPr>
                <w:rFonts w:ascii="Times New Roman" w:eastAsia="Times New Roman" w:hAnsi="Times New Roman" w:cs="Times New Roman"/>
                <w:color w:val="000000"/>
                <w:sz w:val="24"/>
                <w:szCs w:val="24"/>
                <w:lang w:eastAsia="pt-PT"/>
              </w:rPr>
            </w:pPr>
            <w:proofErr w:type="gramStart"/>
            <w:r w:rsidRPr="003355F6">
              <w:rPr>
                <w:rFonts w:ascii="Times New Roman" w:eastAsia="Times New Roman" w:hAnsi="Times New Roman" w:cs="Times New Roman"/>
                <w:color w:val="000000"/>
                <w:sz w:val="24"/>
                <w:szCs w:val="24"/>
                <w:lang w:eastAsia="pt-PT"/>
              </w:rPr>
              <w:t>x</w:t>
            </w:r>
            <w:proofErr w:type="gramEnd"/>
          </w:p>
        </w:tc>
      </w:tr>
      <w:tr w:rsidR="009900D6" w:rsidRPr="003355F6" w14:paraId="30593043" w14:textId="77777777" w:rsidTr="00360EDB">
        <w:trPr>
          <w:trHeight w:val="324"/>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0413544" w14:textId="0C227269" w:rsidR="003355F6" w:rsidRPr="003355F6" w:rsidRDefault="003355F6" w:rsidP="003355F6">
            <w:pPr>
              <w:spacing w:after="0" w:line="240" w:lineRule="auto"/>
              <w:jc w:val="both"/>
              <w:rPr>
                <w:rFonts w:ascii="Times New Roman" w:eastAsia="Times New Roman" w:hAnsi="Times New Roman" w:cs="Times New Roman"/>
                <w:color w:val="000000"/>
                <w:sz w:val="24"/>
                <w:szCs w:val="24"/>
                <w:lang w:eastAsia="pt-PT"/>
              </w:rPr>
            </w:pPr>
            <w:r w:rsidRPr="003355F6">
              <w:rPr>
                <w:rFonts w:ascii="Times New Roman" w:eastAsia="Times New Roman" w:hAnsi="Times New Roman" w:cs="Times New Roman"/>
                <w:color w:val="000000"/>
                <w:sz w:val="24"/>
                <w:szCs w:val="24"/>
                <w:lang w:eastAsia="pt-PT"/>
              </w:rPr>
              <w:t>Hora</w:t>
            </w:r>
          </w:p>
        </w:tc>
        <w:tc>
          <w:tcPr>
            <w:tcW w:w="925" w:type="dxa"/>
            <w:tcBorders>
              <w:top w:val="nil"/>
              <w:left w:val="nil"/>
              <w:bottom w:val="single" w:sz="8" w:space="0" w:color="auto"/>
              <w:right w:val="single" w:sz="8" w:space="0" w:color="auto"/>
            </w:tcBorders>
            <w:shd w:val="clear" w:color="auto" w:fill="auto"/>
            <w:noWrap/>
            <w:vAlign w:val="center"/>
            <w:hideMark/>
          </w:tcPr>
          <w:p w14:paraId="50A52FF8" w14:textId="77777777" w:rsidR="003355F6" w:rsidRPr="003355F6" w:rsidRDefault="003355F6" w:rsidP="003355F6">
            <w:pPr>
              <w:spacing w:after="0" w:line="240" w:lineRule="auto"/>
              <w:jc w:val="center"/>
              <w:rPr>
                <w:rFonts w:ascii="Times New Roman" w:eastAsia="Times New Roman" w:hAnsi="Times New Roman" w:cs="Times New Roman"/>
                <w:color w:val="000000"/>
                <w:sz w:val="24"/>
                <w:szCs w:val="24"/>
                <w:lang w:eastAsia="pt-PT"/>
              </w:rPr>
            </w:pPr>
            <w:proofErr w:type="gramStart"/>
            <w:r w:rsidRPr="003355F6">
              <w:rPr>
                <w:rFonts w:ascii="Times New Roman" w:eastAsia="Times New Roman" w:hAnsi="Times New Roman" w:cs="Times New Roman"/>
                <w:color w:val="000000"/>
                <w:sz w:val="24"/>
                <w:szCs w:val="24"/>
                <w:lang w:eastAsia="pt-PT"/>
              </w:rPr>
              <w:t>x</w:t>
            </w:r>
            <w:proofErr w:type="gramEnd"/>
          </w:p>
        </w:tc>
        <w:tc>
          <w:tcPr>
            <w:tcW w:w="992" w:type="dxa"/>
            <w:tcBorders>
              <w:top w:val="nil"/>
              <w:left w:val="nil"/>
              <w:bottom w:val="single" w:sz="8" w:space="0" w:color="auto"/>
              <w:right w:val="single" w:sz="8" w:space="0" w:color="auto"/>
            </w:tcBorders>
            <w:shd w:val="clear" w:color="auto" w:fill="auto"/>
            <w:noWrap/>
            <w:vAlign w:val="center"/>
            <w:hideMark/>
          </w:tcPr>
          <w:p w14:paraId="6C2E14C2" w14:textId="77777777" w:rsidR="003355F6" w:rsidRPr="003355F6" w:rsidRDefault="003355F6" w:rsidP="003355F6">
            <w:pPr>
              <w:spacing w:after="0" w:line="240" w:lineRule="auto"/>
              <w:jc w:val="center"/>
              <w:rPr>
                <w:rFonts w:ascii="Times New Roman" w:eastAsia="Times New Roman" w:hAnsi="Times New Roman" w:cs="Times New Roman"/>
                <w:color w:val="000000"/>
                <w:sz w:val="24"/>
                <w:szCs w:val="24"/>
                <w:lang w:eastAsia="pt-PT"/>
              </w:rPr>
            </w:pPr>
            <w:proofErr w:type="gramStart"/>
            <w:r w:rsidRPr="003355F6">
              <w:rPr>
                <w:rFonts w:ascii="Times New Roman" w:eastAsia="Times New Roman" w:hAnsi="Times New Roman" w:cs="Times New Roman"/>
                <w:color w:val="000000"/>
                <w:sz w:val="24"/>
                <w:szCs w:val="24"/>
                <w:lang w:eastAsia="pt-PT"/>
              </w:rPr>
              <w:t>x</w:t>
            </w:r>
            <w:proofErr w:type="gramEnd"/>
          </w:p>
        </w:tc>
        <w:tc>
          <w:tcPr>
            <w:tcW w:w="992" w:type="dxa"/>
            <w:tcBorders>
              <w:top w:val="nil"/>
              <w:left w:val="nil"/>
              <w:bottom w:val="single" w:sz="8" w:space="0" w:color="auto"/>
              <w:right w:val="single" w:sz="8" w:space="0" w:color="auto"/>
            </w:tcBorders>
            <w:shd w:val="clear" w:color="auto" w:fill="auto"/>
            <w:noWrap/>
            <w:vAlign w:val="center"/>
            <w:hideMark/>
          </w:tcPr>
          <w:p w14:paraId="3EDF443F" w14:textId="77777777" w:rsidR="003355F6" w:rsidRPr="003355F6" w:rsidRDefault="003355F6" w:rsidP="003355F6">
            <w:pPr>
              <w:spacing w:after="0" w:line="240" w:lineRule="auto"/>
              <w:jc w:val="center"/>
              <w:rPr>
                <w:rFonts w:ascii="Times New Roman" w:eastAsia="Times New Roman" w:hAnsi="Times New Roman" w:cs="Times New Roman"/>
                <w:color w:val="000000"/>
                <w:sz w:val="24"/>
                <w:szCs w:val="24"/>
                <w:lang w:eastAsia="pt-PT"/>
              </w:rPr>
            </w:pPr>
            <w:proofErr w:type="gramStart"/>
            <w:r w:rsidRPr="003355F6">
              <w:rPr>
                <w:rFonts w:ascii="Times New Roman" w:eastAsia="Times New Roman" w:hAnsi="Times New Roman" w:cs="Times New Roman"/>
                <w:color w:val="000000"/>
                <w:sz w:val="24"/>
                <w:szCs w:val="24"/>
                <w:lang w:eastAsia="pt-PT"/>
              </w:rPr>
              <w:t>x</w:t>
            </w:r>
            <w:proofErr w:type="gramEnd"/>
          </w:p>
        </w:tc>
        <w:tc>
          <w:tcPr>
            <w:tcW w:w="834" w:type="dxa"/>
            <w:tcBorders>
              <w:top w:val="nil"/>
              <w:left w:val="nil"/>
              <w:bottom w:val="single" w:sz="8" w:space="0" w:color="auto"/>
              <w:right w:val="single" w:sz="8" w:space="0" w:color="auto"/>
            </w:tcBorders>
            <w:shd w:val="clear" w:color="auto" w:fill="auto"/>
            <w:noWrap/>
            <w:vAlign w:val="center"/>
            <w:hideMark/>
          </w:tcPr>
          <w:p w14:paraId="164A02C6" w14:textId="77777777" w:rsidR="003355F6" w:rsidRPr="003355F6" w:rsidRDefault="003355F6" w:rsidP="003355F6">
            <w:pPr>
              <w:spacing w:after="0" w:line="240" w:lineRule="auto"/>
              <w:jc w:val="center"/>
              <w:rPr>
                <w:rFonts w:ascii="Times New Roman" w:eastAsia="Times New Roman" w:hAnsi="Times New Roman" w:cs="Times New Roman"/>
                <w:color w:val="000000"/>
                <w:sz w:val="24"/>
                <w:szCs w:val="24"/>
                <w:lang w:eastAsia="pt-PT"/>
              </w:rPr>
            </w:pPr>
            <w:proofErr w:type="gramStart"/>
            <w:r w:rsidRPr="003355F6">
              <w:rPr>
                <w:rFonts w:ascii="Times New Roman" w:eastAsia="Times New Roman" w:hAnsi="Times New Roman" w:cs="Times New Roman"/>
                <w:color w:val="000000"/>
                <w:sz w:val="24"/>
                <w:szCs w:val="24"/>
                <w:lang w:eastAsia="pt-PT"/>
              </w:rPr>
              <w:t>x</w:t>
            </w:r>
            <w:proofErr w:type="gramEnd"/>
          </w:p>
        </w:tc>
      </w:tr>
      <w:tr w:rsidR="009900D6" w:rsidRPr="003355F6" w14:paraId="6E325C66" w14:textId="77777777" w:rsidTr="00360EDB">
        <w:trPr>
          <w:trHeight w:val="324"/>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89D3502" w14:textId="77777777" w:rsidR="003355F6" w:rsidRPr="003355F6" w:rsidRDefault="003355F6" w:rsidP="003355F6">
            <w:pPr>
              <w:spacing w:after="0" w:line="240" w:lineRule="auto"/>
              <w:jc w:val="both"/>
              <w:rPr>
                <w:rFonts w:ascii="Times New Roman" w:eastAsia="Times New Roman" w:hAnsi="Times New Roman" w:cs="Times New Roman"/>
                <w:color w:val="000000"/>
                <w:sz w:val="24"/>
                <w:szCs w:val="24"/>
                <w:lang w:eastAsia="pt-PT"/>
              </w:rPr>
            </w:pPr>
            <w:proofErr w:type="gramStart"/>
            <w:r w:rsidRPr="003355F6">
              <w:rPr>
                <w:rFonts w:ascii="Times New Roman" w:eastAsia="Times New Roman" w:hAnsi="Times New Roman" w:cs="Times New Roman"/>
                <w:color w:val="000000"/>
                <w:sz w:val="24"/>
                <w:szCs w:val="24"/>
                <w:lang w:eastAsia="pt-PT"/>
              </w:rPr>
              <w:t>minuto</w:t>
            </w:r>
            <w:proofErr w:type="gramEnd"/>
          </w:p>
        </w:tc>
        <w:tc>
          <w:tcPr>
            <w:tcW w:w="925" w:type="dxa"/>
            <w:tcBorders>
              <w:top w:val="nil"/>
              <w:left w:val="nil"/>
              <w:bottom w:val="single" w:sz="8" w:space="0" w:color="auto"/>
              <w:right w:val="single" w:sz="8" w:space="0" w:color="auto"/>
            </w:tcBorders>
            <w:shd w:val="clear" w:color="auto" w:fill="auto"/>
            <w:noWrap/>
            <w:vAlign w:val="center"/>
            <w:hideMark/>
          </w:tcPr>
          <w:p w14:paraId="7207702E" w14:textId="77777777" w:rsidR="003355F6" w:rsidRPr="003355F6" w:rsidRDefault="003355F6" w:rsidP="003355F6">
            <w:pPr>
              <w:spacing w:after="0" w:line="240" w:lineRule="auto"/>
              <w:jc w:val="center"/>
              <w:rPr>
                <w:rFonts w:ascii="Times New Roman" w:eastAsia="Times New Roman" w:hAnsi="Times New Roman" w:cs="Times New Roman"/>
                <w:color w:val="000000"/>
                <w:sz w:val="24"/>
                <w:szCs w:val="24"/>
                <w:lang w:eastAsia="pt-PT"/>
              </w:rPr>
            </w:pPr>
            <w:r w:rsidRPr="003355F6">
              <w:rPr>
                <w:rFonts w:ascii="Times New Roman" w:eastAsia="Times New Roman" w:hAnsi="Times New Roman" w:cs="Times New Roman"/>
                <w:color w:val="000000"/>
                <w:sz w:val="24"/>
                <w:szCs w:val="24"/>
                <w:lang w:eastAsia="pt-PT"/>
              </w:rPr>
              <w:t> </w:t>
            </w:r>
          </w:p>
        </w:tc>
        <w:tc>
          <w:tcPr>
            <w:tcW w:w="992" w:type="dxa"/>
            <w:tcBorders>
              <w:top w:val="nil"/>
              <w:left w:val="nil"/>
              <w:bottom w:val="single" w:sz="8" w:space="0" w:color="auto"/>
              <w:right w:val="single" w:sz="8" w:space="0" w:color="auto"/>
            </w:tcBorders>
            <w:shd w:val="clear" w:color="auto" w:fill="auto"/>
            <w:noWrap/>
            <w:vAlign w:val="center"/>
            <w:hideMark/>
          </w:tcPr>
          <w:p w14:paraId="2267887A" w14:textId="77777777" w:rsidR="003355F6" w:rsidRPr="003355F6" w:rsidRDefault="003355F6" w:rsidP="003355F6">
            <w:pPr>
              <w:spacing w:after="0" w:line="240" w:lineRule="auto"/>
              <w:jc w:val="center"/>
              <w:rPr>
                <w:rFonts w:ascii="Times New Roman" w:eastAsia="Times New Roman" w:hAnsi="Times New Roman" w:cs="Times New Roman"/>
                <w:color w:val="000000"/>
                <w:sz w:val="24"/>
                <w:szCs w:val="24"/>
                <w:lang w:eastAsia="pt-PT"/>
              </w:rPr>
            </w:pPr>
            <w:proofErr w:type="gramStart"/>
            <w:r w:rsidRPr="003355F6">
              <w:rPr>
                <w:rFonts w:ascii="Times New Roman" w:eastAsia="Times New Roman" w:hAnsi="Times New Roman" w:cs="Times New Roman"/>
                <w:color w:val="000000"/>
                <w:sz w:val="24"/>
                <w:szCs w:val="24"/>
                <w:lang w:eastAsia="pt-PT"/>
              </w:rPr>
              <w:t>x</w:t>
            </w:r>
            <w:proofErr w:type="gramEnd"/>
          </w:p>
        </w:tc>
        <w:tc>
          <w:tcPr>
            <w:tcW w:w="992" w:type="dxa"/>
            <w:tcBorders>
              <w:top w:val="nil"/>
              <w:left w:val="nil"/>
              <w:bottom w:val="single" w:sz="8" w:space="0" w:color="auto"/>
              <w:right w:val="single" w:sz="8" w:space="0" w:color="auto"/>
            </w:tcBorders>
            <w:shd w:val="clear" w:color="auto" w:fill="auto"/>
            <w:noWrap/>
            <w:vAlign w:val="center"/>
            <w:hideMark/>
          </w:tcPr>
          <w:p w14:paraId="78EB7C38" w14:textId="77777777" w:rsidR="003355F6" w:rsidRPr="003355F6" w:rsidRDefault="003355F6" w:rsidP="003355F6">
            <w:pPr>
              <w:spacing w:after="0" w:line="240" w:lineRule="auto"/>
              <w:jc w:val="center"/>
              <w:rPr>
                <w:rFonts w:ascii="Times New Roman" w:eastAsia="Times New Roman" w:hAnsi="Times New Roman" w:cs="Times New Roman"/>
                <w:color w:val="000000"/>
                <w:sz w:val="24"/>
                <w:szCs w:val="24"/>
                <w:lang w:eastAsia="pt-PT"/>
              </w:rPr>
            </w:pPr>
            <w:proofErr w:type="gramStart"/>
            <w:r w:rsidRPr="003355F6">
              <w:rPr>
                <w:rFonts w:ascii="Times New Roman" w:eastAsia="Times New Roman" w:hAnsi="Times New Roman" w:cs="Times New Roman"/>
                <w:color w:val="000000"/>
                <w:sz w:val="24"/>
                <w:szCs w:val="24"/>
                <w:lang w:eastAsia="pt-PT"/>
              </w:rPr>
              <w:t>x</w:t>
            </w:r>
            <w:proofErr w:type="gramEnd"/>
          </w:p>
        </w:tc>
        <w:tc>
          <w:tcPr>
            <w:tcW w:w="834" w:type="dxa"/>
            <w:tcBorders>
              <w:top w:val="nil"/>
              <w:left w:val="nil"/>
              <w:bottom w:val="single" w:sz="8" w:space="0" w:color="auto"/>
              <w:right w:val="single" w:sz="8" w:space="0" w:color="auto"/>
            </w:tcBorders>
            <w:shd w:val="clear" w:color="auto" w:fill="auto"/>
            <w:noWrap/>
            <w:vAlign w:val="center"/>
            <w:hideMark/>
          </w:tcPr>
          <w:p w14:paraId="7D09709E" w14:textId="77777777" w:rsidR="003355F6" w:rsidRPr="003355F6" w:rsidRDefault="003355F6" w:rsidP="003355F6">
            <w:pPr>
              <w:spacing w:after="0" w:line="240" w:lineRule="auto"/>
              <w:jc w:val="center"/>
              <w:rPr>
                <w:rFonts w:ascii="Times New Roman" w:eastAsia="Times New Roman" w:hAnsi="Times New Roman" w:cs="Times New Roman"/>
                <w:color w:val="000000"/>
                <w:sz w:val="24"/>
                <w:szCs w:val="24"/>
                <w:lang w:eastAsia="pt-PT"/>
              </w:rPr>
            </w:pPr>
            <w:proofErr w:type="gramStart"/>
            <w:r w:rsidRPr="003355F6">
              <w:rPr>
                <w:rFonts w:ascii="Times New Roman" w:eastAsia="Times New Roman" w:hAnsi="Times New Roman" w:cs="Times New Roman"/>
                <w:color w:val="000000"/>
                <w:sz w:val="24"/>
                <w:szCs w:val="24"/>
                <w:lang w:eastAsia="pt-PT"/>
              </w:rPr>
              <w:t>x</w:t>
            </w:r>
            <w:proofErr w:type="gramEnd"/>
          </w:p>
        </w:tc>
      </w:tr>
      <w:tr w:rsidR="009900D6" w:rsidRPr="003355F6" w14:paraId="2E1817BE" w14:textId="77777777" w:rsidTr="00360EDB">
        <w:trPr>
          <w:trHeight w:val="324"/>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D0FB0C4" w14:textId="77777777" w:rsidR="003355F6" w:rsidRPr="003355F6" w:rsidRDefault="003355F6" w:rsidP="003355F6">
            <w:pPr>
              <w:spacing w:after="0" w:line="240" w:lineRule="auto"/>
              <w:jc w:val="both"/>
              <w:rPr>
                <w:rFonts w:ascii="Times New Roman" w:eastAsia="Times New Roman" w:hAnsi="Times New Roman" w:cs="Times New Roman"/>
                <w:color w:val="000000"/>
                <w:sz w:val="24"/>
                <w:szCs w:val="24"/>
                <w:lang w:eastAsia="pt-PT"/>
              </w:rPr>
            </w:pPr>
            <w:proofErr w:type="gramStart"/>
            <w:r w:rsidRPr="003355F6">
              <w:rPr>
                <w:rFonts w:ascii="Times New Roman" w:eastAsia="Times New Roman" w:hAnsi="Times New Roman" w:cs="Times New Roman"/>
                <w:color w:val="000000"/>
                <w:sz w:val="24"/>
                <w:szCs w:val="24"/>
                <w:lang w:eastAsia="pt-PT"/>
              </w:rPr>
              <w:t>segundo</w:t>
            </w:r>
            <w:proofErr w:type="gramEnd"/>
          </w:p>
        </w:tc>
        <w:tc>
          <w:tcPr>
            <w:tcW w:w="925" w:type="dxa"/>
            <w:tcBorders>
              <w:top w:val="nil"/>
              <w:left w:val="nil"/>
              <w:bottom w:val="single" w:sz="8" w:space="0" w:color="auto"/>
              <w:right w:val="single" w:sz="8" w:space="0" w:color="auto"/>
            </w:tcBorders>
            <w:shd w:val="clear" w:color="auto" w:fill="auto"/>
            <w:noWrap/>
            <w:vAlign w:val="center"/>
            <w:hideMark/>
          </w:tcPr>
          <w:p w14:paraId="7DFCFE7B" w14:textId="77777777" w:rsidR="003355F6" w:rsidRPr="003355F6" w:rsidRDefault="003355F6" w:rsidP="003355F6">
            <w:pPr>
              <w:spacing w:after="0" w:line="240" w:lineRule="auto"/>
              <w:jc w:val="center"/>
              <w:rPr>
                <w:rFonts w:ascii="Times New Roman" w:eastAsia="Times New Roman" w:hAnsi="Times New Roman" w:cs="Times New Roman"/>
                <w:color w:val="000000"/>
                <w:sz w:val="24"/>
                <w:szCs w:val="24"/>
                <w:lang w:eastAsia="pt-PT"/>
              </w:rPr>
            </w:pPr>
            <w:r w:rsidRPr="003355F6">
              <w:rPr>
                <w:rFonts w:ascii="Times New Roman" w:eastAsia="Times New Roman" w:hAnsi="Times New Roman" w:cs="Times New Roman"/>
                <w:color w:val="000000"/>
                <w:sz w:val="24"/>
                <w:szCs w:val="24"/>
                <w:lang w:eastAsia="pt-PT"/>
              </w:rPr>
              <w:t> </w:t>
            </w:r>
          </w:p>
        </w:tc>
        <w:tc>
          <w:tcPr>
            <w:tcW w:w="992" w:type="dxa"/>
            <w:tcBorders>
              <w:top w:val="nil"/>
              <w:left w:val="nil"/>
              <w:bottom w:val="single" w:sz="8" w:space="0" w:color="auto"/>
              <w:right w:val="single" w:sz="8" w:space="0" w:color="auto"/>
            </w:tcBorders>
            <w:shd w:val="clear" w:color="auto" w:fill="auto"/>
            <w:noWrap/>
            <w:vAlign w:val="center"/>
            <w:hideMark/>
          </w:tcPr>
          <w:p w14:paraId="6DBBA61F" w14:textId="77777777" w:rsidR="003355F6" w:rsidRPr="003355F6" w:rsidRDefault="003355F6" w:rsidP="003355F6">
            <w:pPr>
              <w:spacing w:after="0" w:line="240" w:lineRule="auto"/>
              <w:jc w:val="center"/>
              <w:rPr>
                <w:rFonts w:ascii="Times New Roman" w:eastAsia="Times New Roman" w:hAnsi="Times New Roman" w:cs="Times New Roman"/>
                <w:color w:val="000000"/>
                <w:sz w:val="24"/>
                <w:szCs w:val="24"/>
                <w:lang w:eastAsia="pt-PT"/>
              </w:rPr>
            </w:pPr>
            <w:r w:rsidRPr="003355F6">
              <w:rPr>
                <w:rFonts w:ascii="Times New Roman" w:eastAsia="Times New Roman" w:hAnsi="Times New Roman" w:cs="Times New Roman"/>
                <w:color w:val="000000"/>
                <w:sz w:val="24"/>
                <w:szCs w:val="24"/>
                <w:lang w:eastAsia="pt-PT"/>
              </w:rPr>
              <w:t> </w:t>
            </w:r>
          </w:p>
        </w:tc>
        <w:tc>
          <w:tcPr>
            <w:tcW w:w="992" w:type="dxa"/>
            <w:tcBorders>
              <w:top w:val="nil"/>
              <w:left w:val="nil"/>
              <w:bottom w:val="single" w:sz="8" w:space="0" w:color="auto"/>
              <w:right w:val="single" w:sz="8" w:space="0" w:color="auto"/>
            </w:tcBorders>
            <w:shd w:val="clear" w:color="auto" w:fill="auto"/>
            <w:noWrap/>
            <w:vAlign w:val="center"/>
            <w:hideMark/>
          </w:tcPr>
          <w:p w14:paraId="52E0F3C3" w14:textId="77777777" w:rsidR="003355F6" w:rsidRPr="003355F6" w:rsidRDefault="003355F6" w:rsidP="003355F6">
            <w:pPr>
              <w:spacing w:after="0" w:line="240" w:lineRule="auto"/>
              <w:jc w:val="center"/>
              <w:rPr>
                <w:rFonts w:ascii="Times New Roman" w:eastAsia="Times New Roman" w:hAnsi="Times New Roman" w:cs="Times New Roman"/>
                <w:color w:val="000000"/>
                <w:sz w:val="24"/>
                <w:szCs w:val="24"/>
                <w:lang w:eastAsia="pt-PT"/>
              </w:rPr>
            </w:pPr>
            <w:proofErr w:type="gramStart"/>
            <w:r w:rsidRPr="003355F6">
              <w:rPr>
                <w:rFonts w:ascii="Times New Roman" w:eastAsia="Times New Roman" w:hAnsi="Times New Roman" w:cs="Times New Roman"/>
                <w:color w:val="000000"/>
                <w:sz w:val="24"/>
                <w:szCs w:val="24"/>
                <w:lang w:eastAsia="pt-PT"/>
              </w:rPr>
              <w:t>x</w:t>
            </w:r>
            <w:proofErr w:type="gramEnd"/>
          </w:p>
        </w:tc>
        <w:tc>
          <w:tcPr>
            <w:tcW w:w="834" w:type="dxa"/>
            <w:tcBorders>
              <w:top w:val="nil"/>
              <w:left w:val="nil"/>
              <w:bottom w:val="single" w:sz="8" w:space="0" w:color="auto"/>
              <w:right w:val="single" w:sz="8" w:space="0" w:color="auto"/>
            </w:tcBorders>
            <w:shd w:val="clear" w:color="auto" w:fill="auto"/>
            <w:noWrap/>
            <w:vAlign w:val="center"/>
            <w:hideMark/>
          </w:tcPr>
          <w:p w14:paraId="1AF46D76" w14:textId="77777777" w:rsidR="003355F6" w:rsidRPr="003355F6" w:rsidRDefault="003355F6" w:rsidP="00672420">
            <w:pPr>
              <w:keepNext/>
              <w:spacing w:after="0" w:line="240" w:lineRule="auto"/>
              <w:jc w:val="center"/>
              <w:rPr>
                <w:rFonts w:ascii="Times New Roman" w:eastAsia="Times New Roman" w:hAnsi="Times New Roman" w:cs="Times New Roman"/>
                <w:color w:val="000000"/>
                <w:sz w:val="24"/>
                <w:szCs w:val="24"/>
                <w:lang w:eastAsia="pt-PT"/>
              </w:rPr>
            </w:pPr>
            <w:proofErr w:type="gramStart"/>
            <w:r w:rsidRPr="003355F6">
              <w:rPr>
                <w:rFonts w:ascii="Times New Roman" w:eastAsia="Times New Roman" w:hAnsi="Times New Roman" w:cs="Times New Roman"/>
                <w:color w:val="000000"/>
                <w:sz w:val="24"/>
                <w:szCs w:val="24"/>
                <w:lang w:eastAsia="pt-PT"/>
              </w:rPr>
              <w:t>x</w:t>
            </w:r>
            <w:proofErr w:type="gramEnd"/>
          </w:p>
        </w:tc>
      </w:tr>
    </w:tbl>
    <w:p w14:paraId="61539441" w14:textId="77777777" w:rsidR="001002CF" w:rsidRDefault="001002CF" w:rsidP="001376DB">
      <w:pPr>
        <w:pStyle w:val="Texto"/>
      </w:pPr>
    </w:p>
    <w:p w14:paraId="3DA850B5" w14:textId="48A46F01" w:rsidR="007476D3" w:rsidRPr="00191C2F" w:rsidRDefault="003355F6" w:rsidP="001376DB">
      <w:pPr>
        <w:pStyle w:val="Texto"/>
      </w:pPr>
      <w:r>
        <w:t>A DIM_MAC</w:t>
      </w:r>
      <w:proofErr w:type="gramStart"/>
      <w:r w:rsidR="007476D3" w:rsidRPr="00191C2F">
        <w:t>,</w:t>
      </w:r>
      <w:proofErr w:type="gramEnd"/>
      <w:r w:rsidR="007476D3" w:rsidRPr="00191C2F">
        <w:t xml:space="preserve"> </w:t>
      </w:r>
      <w:r>
        <w:t>diz respeito</w:t>
      </w:r>
      <w:r w:rsidR="007476D3" w:rsidRPr="00191C2F">
        <w:t xml:space="preserve"> ao M</w:t>
      </w:r>
      <w:r>
        <w:t xml:space="preserve">AC </w:t>
      </w:r>
      <w:r w:rsidR="007476D3" w:rsidRPr="00191C2F">
        <w:t xml:space="preserve">do cliente. Nesta fase da construção </w:t>
      </w:r>
      <w:r w:rsidR="002751B0">
        <w:t>M</w:t>
      </w:r>
      <w:r w:rsidR="007476D3" w:rsidRPr="00191C2F">
        <w:t xml:space="preserve">OLAP já não existem dados sensíveis dos cliente, tendo sido anteriormente encriptados com MD5, no entanto é muito mais fácil uma exploração em que esteja visível um inteiro (SK), que neste caso varia entre 1 e 4718, do que propriamente o código </w:t>
      </w:r>
      <w:proofErr w:type="spellStart"/>
      <w:r w:rsidR="007476D3" w:rsidRPr="00C01057">
        <w:rPr>
          <w:i/>
        </w:rPr>
        <w:t>hash</w:t>
      </w:r>
      <w:proofErr w:type="spellEnd"/>
      <w:r w:rsidR="007476D3" w:rsidRPr="00191C2F">
        <w:t xml:space="preserve"> gerado pela encriptação, que contém 16 caracteres. Por essa razão propõe-se a apresentação da SK</w:t>
      </w:r>
      <w:r>
        <w:t xml:space="preserve"> como descritivo do valor da dimensão no cubo. </w:t>
      </w:r>
    </w:p>
    <w:p w14:paraId="6B823DCC" w14:textId="77777777" w:rsidR="00BD6CC5" w:rsidRDefault="00BD6CC5">
      <w:pPr>
        <w:rPr>
          <w:rFonts w:ascii="Times New Roman" w:eastAsiaTheme="minorEastAsia" w:hAnsi="Times New Roman" w:cs="Times New Roman"/>
          <w:b/>
          <w:spacing w:val="15"/>
          <w:sz w:val="40"/>
        </w:rPr>
      </w:pPr>
      <w:bookmarkStart w:id="131" w:name="_Toc433668248"/>
      <w:r>
        <w:br w:type="page"/>
      </w:r>
    </w:p>
    <w:p w14:paraId="7D2CFAD4" w14:textId="0FCAA0A9" w:rsidR="007476D3" w:rsidRPr="00191C2F" w:rsidRDefault="007476D3" w:rsidP="0004663E">
      <w:pPr>
        <w:pStyle w:val="Capitulo"/>
      </w:pPr>
      <w:bookmarkStart w:id="132" w:name="_Toc434250574"/>
      <w:r w:rsidRPr="00191C2F">
        <w:lastRenderedPageBreak/>
        <w:t xml:space="preserve">Análise </w:t>
      </w:r>
      <w:r w:rsidR="00026D23">
        <w:t xml:space="preserve">de Dados </w:t>
      </w:r>
      <w:r w:rsidRPr="00191C2F">
        <w:t>e Desenvolvimentos</w:t>
      </w:r>
      <w:bookmarkEnd w:id="131"/>
      <w:bookmarkEnd w:id="132"/>
    </w:p>
    <w:p w14:paraId="419F975E" w14:textId="0E71E7EE" w:rsidR="007476D3" w:rsidRPr="00191C2F" w:rsidRDefault="007476D3" w:rsidP="0004663E">
      <w:pPr>
        <w:pStyle w:val="Estilo1"/>
      </w:pPr>
      <w:bookmarkStart w:id="133" w:name="_Toc433668249"/>
      <w:bookmarkStart w:id="134" w:name="_Toc434250575"/>
      <w:r w:rsidRPr="00191C2F">
        <w:t>Análise</w:t>
      </w:r>
      <w:bookmarkEnd w:id="133"/>
      <w:r w:rsidRPr="00191C2F">
        <w:t xml:space="preserve"> </w:t>
      </w:r>
      <w:r w:rsidR="00026D23">
        <w:t>de dados</w:t>
      </w:r>
      <w:bookmarkEnd w:id="134"/>
    </w:p>
    <w:p w14:paraId="227ED0D6" w14:textId="471AEA80" w:rsidR="007476D3" w:rsidRPr="00191C2F" w:rsidRDefault="007476D3" w:rsidP="001376DB">
      <w:pPr>
        <w:pStyle w:val="Texto"/>
      </w:pPr>
      <w:r w:rsidRPr="00191C2F">
        <w:t xml:space="preserve">Os dados chegam-nos em formato de </w:t>
      </w:r>
      <w:r w:rsidRPr="003355F6">
        <w:rPr>
          <w:i/>
        </w:rPr>
        <w:t>flat file</w:t>
      </w:r>
      <w:r w:rsidRPr="00191C2F">
        <w:t xml:space="preserve">, com extensão </w:t>
      </w:r>
      <w:proofErr w:type="spellStart"/>
      <w:r w:rsidR="003355F6" w:rsidRPr="003355F6">
        <w:rPr>
          <w:i/>
        </w:rPr>
        <w:t>csv</w:t>
      </w:r>
      <w:proofErr w:type="spellEnd"/>
      <w:r w:rsidR="003355F6">
        <w:t xml:space="preserve"> </w:t>
      </w:r>
      <w:r w:rsidRPr="00191C2F">
        <w:t>tendo sido gerado</w:t>
      </w:r>
      <w:r w:rsidR="00BD6CC5">
        <w:t>s</w:t>
      </w:r>
      <w:r w:rsidRPr="00191C2F">
        <w:t xml:space="preserve"> através</w:t>
      </w:r>
      <w:r w:rsidR="00BD6CC5">
        <w:t xml:space="preserve"> da</w:t>
      </w:r>
      <w:r w:rsidRPr="00191C2F">
        <w:t xml:space="preserve"> </w:t>
      </w:r>
      <w:proofErr w:type="spellStart"/>
      <w:r w:rsidRPr="009900D6">
        <w:rPr>
          <w:i/>
        </w:rPr>
        <w:t>U</w:t>
      </w:r>
      <w:r w:rsidR="003355F6" w:rsidRPr="009900D6">
        <w:rPr>
          <w:i/>
        </w:rPr>
        <w:t>ser</w:t>
      </w:r>
      <w:proofErr w:type="spellEnd"/>
      <w:r w:rsidR="003355F6" w:rsidRPr="009900D6">
        <w:rPr>
          <w:i/>
        </w:rPr>
        <w:t xml:space="preserve"> </w:t>
      </w:r>
      <w:r w:rsidRPr="009900D6">
        <w:rPr>
          <w:i/>
        </w:rPr>
        <w:t>I</w:t>
      </w:r>
      <w:r w:rsidR="003355F6" w:rsidRPr="009900D6">
        <w:rPr>
          <w:i/>
        </w:rPr>
        <w:t>nterface</w:t>
      </w:r>
      <w:r w:rsidR="003355F6">
        <w:t xml:space="preserve"> (UI)</w:t>
      </w:r>
      <w:r w:rsidRPr="00191C2F">
        <w:t xml:space="preserve"> do portal de estatísticas, que a própria </w:t>
      </w:r>
      <w:r w:rsidR="003355F6">
        <w:t>Meru</w:t>
      </w:r>
      <w:r w:rsidRPr="00191C2F">
        <w:t xml:space="preserve"> disponibiliza aos seus clientes juntamente com a infraestrutura</w:t>
      </w:r>
      <w:r w:rsidR="009900D6">
        <w:t>, sendo também</w:t>
      </w:r>
      <w:r w:rsidRPr="00191C2F">
        <w:t xml:space="preserve"> gerido</w:t>
      </w:r>
      <w:r w:rsidR="009900D6">
        <w:t xml:space="preserve"> neste caso</w:t>
      </w:r>
      <w:r w:rsidRPr="00191C2F">
        <w:t xml:space="preserve"> pela </w:t>
      </w:r>
      <w:r w:rsidR="003355F6">
        <w:t>DSI</w:t>
      </w:r>
      <w:r w:rsidR="009900D6">
        <w:t xml:space="preserve"> do ISCTE-IUL.</w:t>
      </w:r>
      <w:r w:rsidRPr="00191C2F">
        <w:t xml:space="preserve"> </w:t>
      </w:r>
    </w:p>
    <w:p w14:paraId="761E537E" w14:textId="0D1B1415" w:rsidR="007476D3" w:rsidRPr="00191C2F" w:rsidRDefault="007476D3" w:rsidP="001376DB">
      <w:pPr>
        <w:pStyle w:val="Texto"/>
      </w:pPr>
      <w:r w:rsidRPr="00191C2F">
        <w:t>O ficheiro mencionado apresenta a seguinte estrutura</w:t>
      </w:r>
      <w:r w:rsidR="00BD6CC5">
        <w:t>:</w:t>
      </w:r>
    </w:p>
    <w:p w14:paraId="0475F9FE" w14:textId="7F873089" w:rsidR="007476D3" w:rsidRPr="00191C2F" w:rsidRDefault="007476D3" w:rsidP="002E2184">
      <w:pPr>
        <w:pStyle w:val="Texto"/>
        <w:numPr>
          <w:ilvl w:val="0"/>
          <w:numId w:val="3"/>
        </w:numPr>
      </w:pPr>
      <w:r w:rsidRPr="00C01057">
        <w:rPr>
          <w:i/>
        </w:rPr>
        <w:t>Date/Time</w:t>
      </w:r>
      <w:r w:rsidR="00BD6CC5">
        <w:t>:</w:t>
      </w:r>
      <w:r w:rsidRPr="00191C2F">
        <w:t xml:space="preserve"> Contém o instante temporal a que pertence a linha de </w:t>
      </w:r>
      <w:r w:rsidRPr="00C01057">
        <w:rPr>
          <w:i/>
        </w:rPr>
        <w:t>log</w:t>
      </w:r>
      <w:r w:rsidRPr="00191C2F">
        <w:t xml:space="preserve"> possuindo data e hora no formato YYYY-MM-DD </w:t>
      </w:r>
      <w:proofErr w:type="spellStart"/>
      <w:r w:rsidRPr="00191C2F">
        <w:t>HH:MI:SS.mi</w:t>
      </w:r>
      <w:proofErr w:type="spellEnd"/>
    </w:p>
    <w:p w14:paraId="3D044A6F" w14:textId="005DEA30" w:rsidR="007476D3" w:rsidRPr="00191C2F" w:rsidRDefault="007476D3" w:rsidP="002E2184">
      <w:pPr>
        <w:pStyle w:val="Texto"/>
        <w:numPr>
          <w:ilvl w:val="0"/>
          <w:numId w:val="3"/>
        </w:numPr>
      </w:pPr>
      <w:proofErr w:type="spellStart"/>
      <w:r w:rsidRPr="00C01057">
        <w:rPr>
          <w:i/>
        </w:rPr>
        <w:t>Controller</w:t>
      </w:r>
      <w:proofErr w:type="spellEnd"/>
      <w:r w:rsidRPr="00C01057">
        <w:rPr>
          <w:i/>
        </w:rPr>
        <w:t xml:space="preserve"> </w:t>
      </w:r>
      <w:proofErr w:type="spellStart"/>
      <w:r w:rsidRPr="00C01057">
        <w:rPr>
          <w:i/>
        </w:rPr>
        <w:t>Name</w:t>
      </w:r>
      <w:proofErr w:type="spellEnd"/>
      <w:proofErr w:type="gramStart"/>
      <w:r w:rsidR="00BD6CC5">
        <w:t xml:space="preserve">: </w:t>
      </w:r>
      <w:r w:rsidRPr="00191C2F">
        <w:t xml:space="preserve"> Diz</w:t>
      </w:r>
      <w:proofErr w:type="gramEnd"/>
      <w:r w:rsidRPr="00191C2F">
        <w:t xml:space="preserve"> respeito ao IP do controlador na rede</w:t>
      </w:r>
      <w:r w:rsidR="00BD6CC5">
        <w:t>;</w:t>
      </w:r>
      <w:r w:rsidRPr="00191C2F">
        <w:t xml:space="preserve"> é único.</w:t>
      </w:r>
    </w:p>
    <w:p w14:paraId="68A850E6" w14:textId="2DEDF500" w:rsidR="007476D3" w:rsidRPr="00191C2F" w:rsidRDefault="007476D3" w:rsidP="002E2184">
      <w:pPr>
        <w:pStyle w:val="Texto"/>
        <w:numPr>
          <w:ilvl w:val="0"/>
          <w:numId w:val="3"/>
        </w:numPr>
        <w:rPr>
          <w:lang w:val="en-US"/>
        </w:rPr>
      </w:pPr>
      <w:r w:rsidRPr="00C01057">
        <w:rPr>
          <w:i/>
          <w:lang w:val="en-US"/>
        </w:rPr>
        <w:t>MAC Address</w:t>
      </w:r>
      <w:r w:rsidRPr="00191C2F">
        <w:rPr>
          <w:lang w:val="en-US"/>
        </w:rPr>
        <w:t xml:space="preserve">: Mac Address do </w:t>
      </w:r>
      <w:proofErr w:type="spellStart"/>
      <w:r w:rsidRPr="00191C2F">
        <w:rPr>
          <w:lang w:val="en-US"/>
        </w:rPr>
        <w:t>cliente</w:t>
      </w:r>
      <w:proofErr w:type="spellEnd"/>
    </w:p>
    <w:p w14:paraId="1C3479D3" w14:textId="5AB3A6B0" w:rsidR="007476D3" w:rsidRPr="00191C2F" w:rsidRDefault="007476D3" w:rsidP="002E2184">
      <w:pPr>
        <w:pStyle w:val="Texto"/>
        <w:numPr>
          <w:ilvl w:val="0"/>
          <w:numId w:val="3"/>
        </w:numPr>
        <w:rPr>
          <w:lang w:val="en-US"/>
        </w:rPr>
      </w:pPr>
      <w:r w:rsidRPr="00C01057">
        <w:rPr>
          <w:i/>
          <w:lang w:val="en-US"/>
        </w:rPr>
        <w:t>Station Activity Log</w:t>
      </w:r>
      <w:r w:rsidR="00BD6CC5">
        <w:rPr>
          <w:i/>
          <w:lang w:val="en-US"/>
        </w:rPr>
        <w:t>:</w:t>
      </w:r>
      <w:r w:rsidRPr="00191C2F">
        <w:rPr>
          <w:lang w:val="en-US"/>
        </w:rPr>
        <w:t xml:space="preserve"> ID </w:t>
      </w:r>
      <w:proofErr w:type="spellStart"/>
      <w:r w:rsidRPr="00191C2F">
        <w:rPr>
          <w:lang w:val="en-US"/>
        </w:rPr>
        <w:t>Segmento</w:t>
      </w:r>
      <w:proofErr w:type="spellEnd"/>
      <w:r w:rsidRPr="00191C2F">
        <w:rPr>
          <w:lang w:val="en-US"/>
        </w:rPr>
        <w:t xml:space="preserve"> do </w:t>
      </w:r>
      <w:proofErr w:type="spellStart"/>
      <w:r w:rsidRPr="00191C2F">
        <w:rPr>
          <w:lang w:val="en-US"/>
        </w:rPr>
        <w:t>evento</w:t>
      </w:r>
      <w:proofErr w:type="spellEnd"/>
    </w:p>
    <w:p w14:paraId="24324734" w14:textId="77777777" w:rsidR="007476D3" w:rsidRPr="00191C2F" w:rsidRDefault="007476D3" w:rsidP="002E2184">
      <w:pPr>
        <w:pStyle w:val="Texto"/>
        <w:numPr>
          <w:ilvl w:val="0"/>
          <w:numId w:val="3"/>
        </w:numPr>
        <w:rPr>
          <w:lang w:val="en-US"/>
        </w:rPr>
      </w:pPr>
      <w:r w:rsidRPr="00C01057">
        <w:rPr>
          <w:i/>
          <w:lang w:val="en-US"/>
        </w:rPr>
        <w:t>Severity</w:t>
      </w:r>
      <w:r w:rsidRPr="00191C2F">
        <w:rPr>
          <w:lang w:val="en-US"/>
        </w:rPr>
        <w:t xml:space="preserve">: </w:t>
      </w:r>
      <w:proofErr w:type="spellStart"/>
      <w:r w:rsidRPr="00191C2F">
        <w:rPr>
          <w:lang w:val="en-US"/>
        </w:rPr>
        <w:t>Vazio</w:t>
      </w:r>
      <w:proofErr w:type="spellEnd"/>
    </w:p>
    <w:p w14:paraId="37E26E88" w14:textId="1CDCD85F" w:rsidR="007476D3" w:rsidRPr="00191C2F" w:rsidRDefault="007476D3" w:rsidP="002E2184">
      <w:pPr>
        <w:pStyle w:val="Texto"/>
        <w:numPr>
          <w:ilvl w:val="0"/>
          <w:numId w:val="3"/>
        </w:numPr>
      </w:pPr>
      <w:proofErr w:type="spellStart"/>
      <w:r w:rsidRPr="00C01057">
        <w:rPr>
          <w:i/>
        </w:rPr>
        <w:t>Description</w:t>
      </w:r>
      <w:proofErr w:type="spellEnd"/>
      <w:r w:rsidRPr="00191C2F">
        <w:t xml:space="preserve">: Detalhe da linha de </w:t>
      </w:r>
      <w:r w:rsidRPr="00C01057">
        <w:rPr>
          <w:i/>
        </w:rPr>
        <w:t>log</w:t>
      </w:r>
    </w:p>
    <w:p w14:paraId="38627721" w14:textId="5F656E6E" w:rsidR="009900D6" w:rsidRPr="00191C2F" w:rsidRDefault="007476D3" w:rsidP="001376DB">
      <w:pPr>
        <w:pStyle w:val="Texto"/>
      </w:pPr>
      <w:r w:rsidRPr="00191C2F">
        <w:t xml:space="preserve">O </w:t>
      </w:r>
      <w:r w:rsidRPr="00C01057">
        <w:rPr>
          <w:i/>
        </w:rPr>
        <w:t>log</w:t>
      </w:r>
      <w:r w:rsidRPr="00191C2F">
        <w:t xml:space="preserve"> gerado pelo controlador de rede tem informação de diversos eventos de rede, dando uma perceção abrangente do que acontece a cada momento, do ponto de vista operacional. Alguns eventos de particular interesse são descritos em seguida.</w:t>
      </w:r>
    </w:p>
    <w:p w14:paraId="0239B774" w14:textId="392F78FB" w:rsidR="007476D3" w:rsidRPr="00191C2F" w:rsidRDefault="007476D3" w:rsidP="002E2184">
      <w:pPr>
        <w:pStyle w:val="Texto"/>
        <w:numPr>
          <w:ilvl w:val="0"/>
          <w:numId w:val="8"/>
        </w:numPr>
      </w:pPr>
      <w:proofErr w:type="spellStart"/>
      <w:r w:rsidRPr="00DA0496">
        <w:rPr>
          <w:i/>
        </w:rPr>
        <w:t>Handoff</w:t>
      </w:r>
      <w:proofErr w:type="spellEnd"/>
      <w:r w:rsidRPr="00191C2F">
        <w:t xml:space="preserve">: </w:t>
      </w:r>
      <w:r w:rsidR="009900D6">
        <w:t>Consiste no</w:t>
      </w:r>
      <w:r w:rsidRPr="00191C2F">
        <w:t xml:space="preserve"> evento de </w:t>
      </w:r>
      <w:proofErr w:type="gramStart"/>
      <w:r w:rsidRPr="009900D6">
        <w:rPr>
          <w:i/>
        </w:rPr>
        <w:t>roaming</w:t>
      </w:r>
      <w:proofErr w:type="gramEnd"/>
      <w:r w:rsidRPr="00191C2F">
        <w:t xml:space="preserve"> </w:t>
      </w:r>
      <w:r w:rsidR="009900D6">
        <w:t xml:space="preserve">ou </w:t>
      </w:r>
      <w:proofErr w:type="spellStart"/>
      <w:r w:rsidRPr="00C01057">
        <w:rPr>
          <w:i/>
        </w:rPr>
        <w:t>handover</w:t>
      </w:r>
      <w:proofErr w:type="spellEnd"/>
      <w:r w:rsidRPr="00191C2F">
        <w:t xml:space="preserve">. </w:t>
      </w:r>
    </w:p>
    <w:p w14:paraId="7B3F7F01" w14:textId="77777777" w:rsidR="007476D3" w:rsidRDefault="007476D3" w:rsidP="001376DB">
      <w:pPr>
        <w:pStyle w:val="Texto"/>
        <w:ind w:left="708"/>
        <w:jc w:val="left"/>
        <w:rPr>
          <w:sz w:val="20"/>
          <w:szCs w:val="20"/>
          <w:lang w:val="en-US"/>
        </w:rPr>
      </w:pPr>
      <w:r w:rsidRPr="001376DB">
        <w:rPr>
          <w:sz w:val="20"/>
          <w:szCs w:val="20"/>
          <w:lang w:val="en-US"/>
        </w:rPr>
        <w:t>&lt;AID=13&gt; handoff &lt;OLD_AP=139&gt; RSSI (-74 -73) &lt;NEW_AP=164&gt; RSSI (-68 -68) &lt;BSSID=00:0c:e6:6a:8f:e3&gt;</w:t>
      </w:r>
    </w:p>
    <w:p w14:paraId="4DF84D77" w14:textId="4F4CDCA7" w:rsidR="007476D3" w:rsidRPr="00191C2F" w:rsidRDefault="007476D3" w:rsidP="002E2184">
      <w:pPr>
        <w:pStyle w:val="Texto"/>
        <w:numPr>
          <w:ilvl w:val="0"/>
          <w:numId w:val="8"/>
        </w:numPr>
      </w:pPr>
      <w:proofErr w:type="spellStart"/>
      <w:r w:rsidRPr="00DA0496">
        <w:rPr>
          <w:i/>
        </w:rPr>
        <w:t>Authentication</w:t>
      </w:r>
      <w:proofErr w:type="spellEnd"/>
      <w:r w:rsidRPr="00191C2F">
        <w:t xml:space="preserve">: </w:t>
      </w:r>
      <w:r w:rsidR="009900D6">
        <w:t>U</w:t>
      </w:r>
      <w:r w:rsidRPr="00191C2F">
        <w:t>ma das fases</w:t>
      </w:r>
      <w:r w:rsidR="009900D6">
        <w:t xml:space="preserve"> de </w:t>
      </w:r>
      <w:r w:rsidR="009900D6" w:rsidRPr="00191C2F">
        <w:t>autenticação</w:t>
      </w:r>
      <w:r w:rsidR="009900D6">
        <w:t>,</w:t>
      </w:r>
      <w:r w:rsidRPr="00191C2F">
        <w:t xml:space="preserve"> </w:t>
      </w:r>
      <w:r w:rsidR="009900D6">
        <w:t>de ligação à rede.</w:t>
      </w:r>
      <w:r w:rsidRPr="00191C2F">
        <w:t xml:space="preserve"> Quando esta fase não é </w:t>
      </w:r>
      <w:proofErr w:type="gramStart"/>
      <w:r w:rsidRPr="00191C2F">
        <w:t>bem sucedida</w:t>
      </w:r>
      <w:proofErr w:type="gramEnd"/>
      <w:r w:rsidRPr="00191C2F">
        <w:t xml:space="preserve"> ocorre uma informação de </w:t>
      </w:r>
      <w:proofErr w:type="spellStart"/>
      <w:r w:rsidRPr="009900D6">
        <w:rPr>
          <w:i/>
        </w:rPr>
        <w:t>Deauth</w:t>
      </w:r>
      <w:proofErr w:type="spellEnd"/>
      <w:r w:rsidRPr="00191C2F">
        <w:t>.</w:t>
      </w:r>
    </w:p>
    <w:p w14:paraId="49C0A1A0" w14:textId="77777777" w:rsidR="007476D3" w:rsidRPr="00352796" w:rsidRDefault="007476D3" w:rsidP="00352796">
      <w:pPr>
        <w:pStyle w:val="Texto"/>
        <w:ind w:left="720"/>
        <w:jc w:val="left"/>
        <w:rPr>
          <w:sz w:val="20"/>
          <w:szCs w:val="20"/>
          <w:lang w:val="en-US"/>
        </w:rPr>
      </w:pPr>
      <w:proofErr w:type="spellStart"/>
      <w:r w:rsidRPr="00352796">
        <w:rPr>
          <w:sz w:val="20"/>
          <w:szCs w:val="20"/>
          <w:lang w:val="en-US"/>
        </w:rPr>
        <w:t>Deauth</w:t>
      </w:r>
      <w:proofErr w:type="spellEnd"/>
      <w:r w:rsidRPr="00352796">
        <w:rPr>
          <w:sz w:val="20"/>
          <w:szCs w:val="20"/>
          <w:lang w:val="en-US"/>
        </w:rPr>
        <w:t xml:space="preserve"> reason: authentication expired&lt;AID=76&gt;&lt;BSSID=00:0c:e6:6a:60</w:t>
      </w:r>
      <w:proofErr w:type="gramStart"/>
      <w:r w:rsidRPr="00352796">
        <w:rPr>
          <w:sz w:val="20"/>
          <w:szCs w:val="20"/>
          <w:lang w:val="en-US"/>
        </w:rPr>
        <w:t>:fd</w:t>
      </w:r>
      <w:proofErr w:type="gramEnd"/>
      <w:r w:rsidRPr="00352796">
        <w:rPr>
          <w:sz w:val="20"/>
          <w:szCs w:val="20"/>
          <w:lang w:val="en-US"/>
        </w:rPr>
        <w:t>&gt;&lt;</w:t>
      </w:r>
      <w:proofErr w:type="spellStart"/>
      <w:r w:rsidRPr="00352796">
        <w:rPr>
          <w:sz w:val="20"/>
          <w:szCs w:val="20"/>
          <w:lang w:val="en-US"/>
        </w:rPr>
        <w:t>auth</w:t>
      </w:r>
      <w:proofErr w:type="spellEnd"/>
      <w:r w:rsidRPr="00352796">
        <w:rPr>
          <w:sz w:val="20"/>
          <w:szCs w:val="20"/>
          <w:lang w:val="en-US"/>
        </w:rPr>
        <w:t xml:space="preserve"> method=WPA2_EAP&gt;:&lt;</w:t>
      </w:r>
      <w:proofErr w:type="spellStart"/>
      <w:r w:rsidRPr="00352796">
        <w:rPr>
          <w:sz w:val="20"/>
          <w:szCs w:val="20"/>
          <w:lang w:val="en-US"/>
        </w:rPr>
        <w:t>pkt</w:t>
      </w:r>
      <w:proofErr w:type="spellEnd"/>
      <w:r w:rsidRPr="00352796">
        <w:rPr>
          <w:sz w:val="20"/>
          <w:szCs w:val="20"/>
          <w:lang w:val="en-US"/>
        </w:rPr>
        <w:t xml:space="preserve"> type=EAPOL_START&gt; </w:t>
      </w:r>
      <w:proofErr w:type="spellStart"/>
      <w:r w:rsidRPr="00352796">
        <w:rPr>
          <w:sz w:val="20"/>
          <w:szCs w:val="20"/>
          <w:lang w:val="en-US"/>
        </w:rPr>
        <w:t>recvd</w:t>
      </w:r>
      <w:proofErr w:type="spellEnd"/>
      <w:r w:rsidRPr="00352796">
        <w:rPr>
          <w:sz w:val="20"/>
          <w:szCs w:val="20"/>
          <w:lang w:val="en-US"/>
        </w:rPr>
        <w:t xml:space="preserve"> &lt;ESSID=</w:t>
      </w:r>
      <w:proofErr w:type="spellStart"/>
      <w:r w:rsidRPr="00352796">
        <w:rPr>
          <w:sz w:val="20"/>
          <w:szCs w:val="20"/>
          <w:lang w:val="en-US"/>
        </w:rPr>
        <w:t>eduroam</w:t>
      </w:r>
      <w:proofErr w:type="spellEnd"/>
      <w:r w:rsidRPr="00352796">
        <w:rPr>
          <w:sz w:val="20"/>
          <w:szCs w:val="20"/>
          <w:lang w:val="en-US"/>
        </w:rPr>
        <w:t>&gt; &lt;BSSID=00:0c:e6:6a:6e:bf&gt;</w:t>
      </w:r>
    </w:p>
    <w:p w14:paraId="382E3BC4" w14:textId="7E7250D3" w:rsidR="00352796" w:rsidRDefault="007476D3" w:rsidP="002E2184">
      <w:pPr>
        <w:pStyle w:val="Texto"/>
        <w:numPr>
          <w:ilvl w:val="0"/>
          <w:numId w:val="8"/>
        </w:numPr>
      </w:pPr>
      <w:proofErr w:type="spellStart"/>
      <w:r w:rsidRPr="00DA0496">
        <w:rPr>
          <w:i/>
        </w:rPr>
        <w:t>Association</w:t>
      </w:r>
      <w:proofErr w:type="spellEnd"/>
      <w:r w:rsidRPr="00191C2F">
        <w:t xml:space="preserve">: </w:t>
      </w:r>
      <w:r w:rsidR="009900D6">
        <w:t>Diz respeito a uma fase</w:t>
      </w:r>
      <w:r w:rsidRPr="00191C2F">
        <w:t xml:space="preserve"> de ligação à rede, posterior à anteriormente descrita e que consiste na associação à rede sem fios. Quando esta fase não é bem completada obtém-se um evento de </w:t>
      </w:r>
      <w:proofErr w:type="spellStart"/>
      <w:r w:rsidRPr="009900D6">
        <w:rPr>
          <w:i/>
        </w:rPr>
        <w:t>Disassoc</w:t>
      </w:r>
      <w:proofErr w:type="spellEnd"/>
      <w:r w:rsidR="000E007E">
        <w:t>.</w:t>
      </w:r>
    </w:p>
    <w:p w14:paraId="2DF43A69" w14:textId="60B79310" w:rsidR="007476D3" w:rsidRDefault="007476D3" w:rsidP="009900D6">
      <w:pPr>
        <w:pStyle w:val="Texto"/>
        <w:ind w:firstLine="360"/>
        <w:rPr>
          <w:sz w:val="20"/>
          <w:szCs w:val="20"/>
          <w:lang w:val="en-US"/>
        </w:rPr>
      </w:pPr>
      <w:proofErr w:type="spellStart"/>
      <w:r w:rsidRPr="00352796">
        <w:rPr>
          <w:sz w:val="20"/>
          <w:szCs w:val="20"/>
          <w:lang w:val="en-US"/>
        </w:rPr>
        <w:lastRenderedPageBreak/>
        <w:t>Disassoc</w:t>
      </w:r>
      <w:proofErr w:type="spellEnd"/>
      <w:r w:rsidRPr="00352796">
        <w:rPr>
          <w:sz w:val="20"/>
          <w:szCs w:val="20"/>
          <w:lang w:val="en-US"/>
        </w:rPr>
        <w:t xml:space="preserve"> received &lt;AP_ID=178&gt;&lt;BSSID=00:0c:e6:6a:74:96&gt; &lt;Reason code=8&gt; &lt;RSSI=-79&gt;</w:t>
      </w:r>
    </w:p>
    <w:p w14:paraId="0D71A298" w14:textId="66980EEC" w:rsidR="007476D3" w:rsidRPr="00191C2F" w:rsidRDefault="007476D3" w:rsidP="002E2184">
      <w:pPr>
        <w:pStyle w:val="Texto"/>
        <w:numPr>
          <w:ilvl w:val="0"/>
          <w:numId w:val="8"/>
        </w:numPr>
      </w:pPr>
      <w:r w:rsidRPr="00DA0496">
        <w:rPr>
          <w:i/>
        </w:rPr>
        <w:t>DHCP</w:t>
      </w:r>
      <w:r w:rsidRPr="00191C2F">
        <w:t xml:space="preserve">: </w:t>
      </w:r>
      <w:r w:rsidR="009900D6">
        <w:t>Eventos</w:t>
      </w:r>
      <w:r w:rsidRPr="00191C2F">
        <w:t xml:space="preserve"> de Protocolo de Configuração Dinâmica de </w:t>
      </w:r>
      <w:proofErr w:type="spellStart"/>
      <w:r w:rsidRPr="009900D6">
        <w:rPr>
          <w:i/>
        </w:rPr>
        <w:t>Host</w:t>
      </w:r>
      <w:proofErr w:type="spellEnd"/>
      <w:r w:rsidRPr="00191C2F">
        <w:t xml:space="preserve"> atribuição de IP de cliente.</w:t>
      </w:r>
    </w:p>
    <w:p w14:paraId="5B774987" w14:textId="77777777" w:rsidR="007476D3" w:rsidRDefault="007476D3" w:rsidP="009900D6">
      <w:pPr>
        <w:pStyle w:val="Texto"/>
        <w:ind w:firstLine="360"/>
        <w:rPr>
          <w:sz w:val="20"/>
          <w:szCs w:val="20"/>
          <w:lang w:val="en-US"/>
        </w:rPr>
      </w:pPr>
      <w:r w:rsidRPr="00352796">
        <w:rPr>
          <w:sz w:val="20"/>
          <w:szCs w:val="20"/>
          <w:lang w:val="en-US"/>
        </w:rPr>
        <w:t>&lt;msg_type=ACK&gt;&lt;server_ip=10.10.20.4&gt;&lt;gateway_ip=172.17.20.1&gt;&lt;offered_ip=172.17.22.242&gt;</w:t>
      </w:r>
    </w:p>
    <w:p w14:paraId="0A4CB59C" w14:textId="68EDEB04" w:rsidR="007476D3" w:rsidRPr="00191C2F" w:rsidRDefault="007476D3" w:rsidP="002E2184">
      <w:pPr>
        <w:pStyle w:val="Texto"/>
        <w:numPr>
          <w:ilvl w:val="0"/>
          <w:numId w:val="8"/>
        </w:numPr>
      </w:pPr>
      <w:r w:rsidRPr="00DA0496">
        <w:rPr>
          <w:i/>
        </w:rPr>
        <w:t>EAP</w:t>
      </w:r>
      <w:r w:rsidRPr="00191C2F">
        <w:t xml:space="preserve">: </w:t>
      </w:r>
      <w:proofErr w:type="spellStart"/>
      <w:r w:rsidRPr="00C01057">
        <w:rPr>
          <w:i/>
        </w:rPr>
        <w:t>Extensive</w:t>
      </w:r>
      <w:proofErr w:type="spellEnd"/>
      <w:r w:rsidRPr="00C01057">
        <w:rPr>
          <w:i/>
        </w:rPr>
        <w:t xml:space="preserve"> </w:t>
      </w:r>
      <w:proofErr w:type="spellStart"/>
      <w:r w:rsidRPr="00C01057">
        <w:rPr>
          <w:i/>
        </w:rPr>
        <w:t>Authentication</w:t>
      </w:r>
      <w:proofErr w:type="spellEnd"/>
      <w:r w:rsidRPr="00C01057">
        <w:rPr>
          <w:i/>
        </w:rPr>
        <w:t xml:space="preserve"> </w:t>
      </w:r>
      <w:proofErr w:type="spellStart"/>
      <w:proofErr w:type="gramStart"/>
      <w:r w:rsidRPr="00C01057">
        <w:rPr>
          <w:i/>
        </w:rPr>
        <w:t>Protocol</w:t>
      </w:r>
      <w:proofErr w:type="spellEnd"/>
      <w:proofErr w:type="gramEnd"/>
      <w:r w:rsidRPr="00191C2F">
        <w:t>.</w:t>
      </w:r>
      <w:r w:rsidR="009900D6">
        <w:t xml:space="preserve"> </w:t>
      </w:r>
      <w:r w:rsidRPr="00191C2F">
        <w:t>Consiste no cumprimento protocolo de autenticação adicional.</w:t>
      </w:r>
    </w:p>
    <w:p w14:paraId="3BDFD4EC" w14:textId="77777777" w:rsidR="007476D3" w:rsidRDefault="007476D3" w:rsidP="009900D6">
      <w:pPr>
        <w:pStyle w:val="Texto"/>
        <w:ind w:firstLine="360"/>
        <w:rPr>
          <w:sz w:val="20"/>
          <w:szCs w:val="20"/>
          <w:lang w:val="en-US"/>
        </w:rPr>
      </w:pPr>
      <w:r w:rsidRPr="00352796">
        <w:rPr>
          <w:sz w:val="20"/>
          <w:szCs w:val="20"/>
          <w:lang w:val="en-US"/>
        </w:rPr>
        <w:t>&lt;EAP code=request&gt; &lt;EAP ID=1&gt; &lt;EAP type=Identity&gt; sent</w:t>
      </w:r>
    </w:p>
    <w:p w14:paraId="14F844DE" w14:textId="692CB506" w:rsidR="007476D3" w:rsidRPr="00191C2F" w:rsidRDefault="007476D3" w:rsidP="002E2184">
      <w:pPr>
        <w:pStyle w:val="Texto"/>
        <w:numPr>
          <w:ilvl w:val="0"/>
          <w:numId w:val="8"/>
        </w:numPr>
      </w:pPr>
      <w:proofErr w:type="spellStart"/>
      <w:r w:rsidRPr="00503D7F">
        <w:rPr>
          <w:i/>
        </w:rPr>
        <w:t>Steering</w:t>
      </w:r>
      <w:proofErr w:type="spellEnd"/>
      <w:r w:rsidRPr="00191C2F">
        <w:t xml:space="preserve">: </w:t>
      </w:r>
      <w:proofErr w:type="spellStart"/>
      <w:r w:rsidRPr="00C01057">
        <w:rPr>
          <w:i/>
        </w:rPr>
        <w:t>Band</w:t>
      </w:r>
      <w:proofErr w:type="spellEnd"/>
      <w:r w:rsidRPr="00C01057">
        <w:rPr>
          <w:i/>
        </w:rPr>
        <w:t xml:space="preserve"> </w:t>
      </w:r>
      <w:proofErr w:type="spellStart"/>
      <w:r w:rsidRPr="00C01057">
        <w:rPr>
          <w:i/>
        </w:rPr>
        <w:t>Steering</w:t>
      </w:r>
      <w:proofErr w:type="spellEnd"/>
      <w:proofErr w:type="gramStart"/>
      <w:r w:rsidRPr="00191C2F">
        <w:t>,</w:t>
      </w:r>
      <w:proofErr w:type="gramEnd"/>
      <w:r w:rsidRPr="00191C2F">
        <w:t xml:space="preserve"> é uma </w:t>
      </w:r>
      <w:proofErr w:type="spellStart"/>
      <w:r w:rsidRPr="00191C2F">
        <w:t>optimização</w:t>
      </w:r>
      <w:proofErr w:type="spellEnd"/>
      <w:r w:rsidRPr="00191C2F">
        <w:t xml:space="preserve"> do uso de rede, </w:t>
      </w:r>
      <w:r w:rsidR="009900D6">
        <w:t>e representa</w:t>
      </w:r>
      <w:r w:rsidRPr="00191C2F">
        <w:t xml:space="preserve"> o encaminhamento de alguns clientes para a banda de 5G, utilizando a norma 802.11a, com o intuito de controlar o tráfego na banda de 2.4G.</w:t>
      </w:r>
    </w:p>
    <w:p w14:paraId="1376B80A" w14:textId="77777777" w:rsidR="007476D3" w:rsidRPr="00FA5345" w:rsidRDefault="007476D3" w:rsidP="009900D6">
      <w:pPr>
        <w:pStyle w:val="Texto"/>
        <w:ind w:firstLine="360"/>
        <w:rPr>
          <w:sz w:val="20"/>
          <w:szCs w:val="20"/>
        </w:rPr>
      </w:pPr>
      <w:r w:rsidRPr="00352796">
        <w:rPr>
          <w:sz w:val="20"/>
          <w:szCs w:val="20"/>
          <w:lang w:val="en-US"/>
        </w:rPr>
        <w:t>Band Steering</w:t>
      </w:r>
      <w:proofErr w:type="gramStart"/>
      <w:r w:rsidRPr="00352796">
        <w:rPr>
          <w:sz w:val="20"/>
          <w:szCs w:val="20"/>
          <w:lang w:val="en-US"/>
        </w:rPr>
        <w:t>, ,Steered</w:t>
      </w:r>
      <w:proofErr w:type="gramEnd"/>
      <w:r w:rsidRPr="00352796">
        <w:rPr>
          <w:sz w:val="20"/>
          <w:szCs w:val="20"/>
          <w:lang w:val="en-US"/>
        </w:rPr>
        <w:t xml:space="preserve"> to 5Ghz under policy = A </w:t>
      </w:r>
      <w:proofErr w:type="spellStart"/>
      <w:r w:rsidRPr="00352796">
        <w:rPr>
          <w:sz w:val="20"/>
          <w:szCs w:val="20"/>
          <w:lang w:val="en-US"/>
        </w:rPr>
        <w:t>staType</w:t>
      </w:r>
      <w:proofErr w:type="spellEnd"/>
      <w:r w:rsidRPr="00352796">
        <w:rPr>
          <w:sz w:val="20"/>
          <w:szCs w:val="20"/>
          <w:lang w:val="en-US"/>
        </w:rPr>
        <w:t xml:space="preserve"> = ABGN. </w:t>
      </w:r>
      <w:proofErr w:type="spellStart"/>
      <w:r w:rsidRPr="00FA5345">
        <w:rPr>
          <w:sz w:val="20"/>
          <w:szCs w:val="20"/>
        </w:rPr>
        <w:t>Steering</w:t>
      </w:r>
      <w:proofErr w:type="spellEnd"/>
      <w:r w:rsidRPr="00FA5345">
        <w:rPr>
          <w:sz w:val="20"/>
          <w:szCs w:val="20"/>
        </w:rPr>
        <w:t xml:space="preserve"> time = 0.233030 </w:t>
      </w:r>
      <w:proofErr w:type="spellStart"/>
      <w:r w:rsidRPr="00FA5345">
        <w:rPr>
          <w:sz w:val="20"/>
          <w:szCs w:val="20"/>
        </w:rPr>
        <w:t>seconds</w:t>
      </w:r>
      <w:proofErr w:type="spellEnd"/>
    </w:p>
    <w:p w14:paraId="1CDB1918" w14:textId="77777777" w:rsidR="009900D6" w:rsidRPr="00FA5345" w:rsidRDefault="009900D6" w:rsidP="00352796">
      <w:pPr>
        <w:pStyle w:val="Texto"/>
        <w:ind w:firstLine="360"/>
        <w:rPr>
          <w:sz w:val="20"/>
          <w:szCs w:val="20"/>
        </w:rPr>
      </w:pPr>
    </w:p>
    <w:p w14:paraId="4C7F24BC" w14:textId="77777777" w:rsidR="007476D3" w:rsidRPr="00191C2F" w:rsidRDefault="007476D3" w:rsidP="00352796">
      <w:pPr>
        <w:pStyle w:val="Texto"/>
      </w:pPr>
      <w:r w:rsidRPr="00191C2F">
        <w:t xml:space="preserve">A quantidade de dados que é gerada para estes eventos pelo controlador é massiva e para ter perceção disto basta ter em conta que, no período de 24h que estará sob análise, foram gerados 3355108 linhas de eventos o que, quando convertidos para tamanho de disco, em ficheiro </w:t>
      </w:r>
      <w:r w:rsidRPr="009900D6">
        <w:rPr>
          <w:i/>
        </w:rPr>
        <w:t>flat</w:t>
      </w:r>
      <w:r w:rsidRPr="00191C2F">
        <w:t xml:space="preserve"> </w:t>
      </w:r>
      <w:proofErr w:type="spellStart"/>
      <w:r w:rsidRPr="00191C2F">
        <w:t>csv</w:t>
      </w:r>
      <w:proofErr w:type="spellEnd"/>
      <w:r w:rsidRPr="00191C2F">
        <w:t xml:space="preserve">, correspondem a 506 MB. </w:t>
      </w:r>
    </w:p>
    <w:p w14:paraId="44B1169D" w14:textId="2CA38E1E" w:rsidR="007476D3" w:rsidRDefault="007476D3" w:rsidP="00352796">
      <w:pPr>
        <w:pStyle w:val="Texto"/>
      </w:pPr>
      <w:r w:rsidRPr="00191C2F">
        <w:t>A variedade de eventos é enorme tendo sidos contabilizados cerca de 23 diferentes numa análise preliminar aos dados</w:t>
      </w:r>
      <w:r w:rsidR="000E007E">
        <w:t>.</w:t>
      </w:r>
      <w:r w:rsidRPr="00191C2F">
        <w:t xml:space="preserve"> </w:t>
      </w:r>
      <w:r w:rsidR="000E007E">
        <w:t>N</w:t>
      </w:r>
      <w:r w:rsidRPr="00191C2F">
        <w:t xml:space="preserve">o entanto, este trabalho irá focar-se apenas nos eventos de </w:t>
      </w:r>
      <w:proofErr w:type="spellStart"/>
      <w:r w:rsidR="009900D6">
        <w:rPr>
          <w:i/>
        </w:rPr>
        <w:t>h</w:t>
      </w:r>
      <w:r w:rsidRPr="009900D6">
        <w:rPr>
          <w:i/>
        </w:rPr>
        <w:t>andoff</w:t>
      </w:r>
      <w:proofErr w:type="spellEnd"/>
      <w:r w:rsidRPr="00191C2F">
        <w:t xml:space="preserve"> gerados, descartando tudo o que saia fora deste enquadramento.</w:t>
      </w:r>
    </w:p>
    <w:p w14:paraId="7F9D78CB" w14:textId="77777777" w:rsidR="005D1BC4" w:rsidRPr="00191C2F" w:rsidRDefault="005D1BC4" w:rsidP="00352796">
      <w:pPr>
        <w:pStyle w:val="Texto"/>
      </w:pPr>
    </w:p>
    <w:p w14:paraId="58BD6877" w14:textId="6A8B56E3" w:rsidR="007476D3" w:rsidRPr="00191C2F" w:rsidRDefault="007476D3" w:rsidP="0004663E">
      <w:pPr>
        <w:pStyle w:val="Estilo1"/>
      </w:pPr>
      <w:bookmarkStart w:id="135" w:name="_Toc433668250"/>
      <w:bookmarkStart w:id="136" w:name="_Toc434250576"/>
      <w:r w:rsidRPr="00191C2F">
        <w:t>Desenvolvimentos</w:t>
      </w:r>
      <w:bookmarkEnd w:id="135"/>
      <w:bookmarkEnd w:id="136"/>
    </w:p>
    <w:p w14:paraId="6930DD1F" w14:textId="09E4F22D" w:rsidR="00D62505" w:rsidRDefault="00D62505" w:rsidP="00B323A6">
      <w:pPr>
        <w:pStyle w:val="Estilo2"/>
      </w:pPr>
      <w:bookmarkStart w:id="137" w:name="_Toc434250577"/>
      <w:r>
        <w:t>SSIS</w:t>
      </w:r>
      <w:bookmarkEnd w:id="137"/>
    </w:p>
    <w:p w14:paraId="755D787D" w14:textId="7083CD1A" w:rsidR="007476D3" w:rsidRPr="00191C2F" w:rsidRDefault="009900D6" w:rsidP="00352796">
      <w:pPr>
        <w:pStyle w:val="Texto"/>
      </w:pPr>
      <w:r>
        <w:t>O i</w:t>
      </w:r>
      <w:r w:rsidRPr="00191C2F">
        <w:t>nício</w:t>
      </w:r>
      <w:r w:rsidR="007476D3" w:rsidRPr="00191C2F">
        <w:t xml:space="preserve"> dos desenvolvimentos começam incontornavelmente pela integração dos dados na base de dados, dentro de uma </w:t>
      </w:r>
      <w:r w:rsidR="00D37C68" w:rsidRPr="00191C2F">
        <w:t>ótica</w:t>
      </w:r>
      <w:r w:rsidR="007476D3" w:rsidRPr="00191C2F">
        <w:t xml:space="preserve"> de extração de dados, semelhante à que se </w:t>
      </w:r>
      <w:r w:rsidR="00D37C68" w:rsidRPr="00191C2F">
        <w:t>adotaria</w:t>
      </w:r>
      <w:r w:rsidR="007476D3" w:rsidRPr="00191C2F">
        <w:t xml:space="preserve"> para implementação de um processo de </w:t>
      </w:r>
      <w:proofErr w:type="spellStart"/>
      <w:r w:rsidR="007476D3" w:rsidRPr="00D37C68">
        <w:rPr>
          <w:i/>
        </w:rPr>
        <w:t>E</w:t>
      </w:r>
      <w:r w:rsidR="00D37C68">
        <w:rPr>
          <w:i/>
        </w:rPr>
        <w:t>xtract</w:t>
      </w:r>
      <w:proofErr w:type="spellEnd"/>
      <w:r w:rsidR="000E007E">
        <w:rPr>
          <w:i/>
        </w:rPr>
        <w:t>,</w:t>
      </w:r>
      <w:r w:rsidR="00D37C68">
        <w:rPr>
          <w:i/>
        </w:rPr>
        <w:t xml:space="preserve"> </w:t>
      </w:r>
      <w:proofErr w:type="spellStart"/>
      <w:r w:rsidR="00D37C68">
        <w:rPr>
          <w:i/>
        </w:rPr>
        <w:t>Transform</w:t>
      </w:r>
      <w:proofErr w:type="spellEnd"/>
      <w:r w:rsidR="00D37C68">
        <w:rPr>
          <w:i/>
        </w:rPr>
        <w:t xml:space="preserve"> </w:t>
      </w:r>
      <w:proofErr w:type="spellStart"/>
      <w:r w:rsidR="00D37C68">
        <w:rPr>
          <w:i/>
        </w:rPr>
        <w:t>and</w:t>
      </w:r>
      <w:proofErr w:type="spellEnd"/>
      <w:r w:rsidR="00D37C68">
        <w:rPr>
          <w:i/>
        </w:rPr>
        <w:t xml:space="preserve"> </w:t>
      </w:r>
      <w:proofErr w:type="spellStart"/>
      <w:r w:rsidR="00D37C68">
        <w:rPr>
          <w:i/>
        </w:rPr>
        <w:t>Load</w:t>
      </w:r>
      <w:proofErr w:type="spellEnd"/>
      <w:r w:rsidR="00D37C68">
        <w:rPr>
          <w:i/>
        </w:rPr>
        <w:t xml:space="preserve"> (</w:t>
      </w:r>
      <w:r w:rsidR="00D37C68" w:rsidRPr="00D37C68">
        <w:t>E</w:t>
      </w:r>
      <w:r w:rsidR="007476D3" w:rsidRPr="00D37C68">
        <w:t>TL</w:t>
      </w:r>
      <w:r w:rsidR="00D37C68">
        <w:t>)</w:t>
      </w:r>
      <w:r w:rsidR="007476D3" w:rsidRPr="00191C2F">
        <w:t xml:space="preserve"> de </w:t>
      </w:r>
      <w:r w:rsidR="007476D3" w:rsidRPr="00191C2F">
        <w:rPr>
          <w:i/>
        </w:rPr>
        <w:t xml:space="preserve">data </w:t>
      </w:r>
      <w:proofErr w:type="spellStart"/>
      <w:r w:rsidR="007476D3" w:rsidRPr="00191C2F">
        <w:rPr>
          <w:i/>
        </w:rPr>
        <w:t>warehouse</w:t>
      </w:r>
      <w:proofErr w:type="spellEnd"/>
      <w:r w:rsidR="007476D3" w:rsidRPr="00191C2F">
        <w:t>. Isto proporciona a integração dos dados na base de dados</w:t>
      </w:r>
      <w:r w:rsidR="00503D7F">
        <w:t>,</w:t>
      </w:r>
      <w:r w:rsidR="007476D3" w:rsidRPr="00191C2F">
        <w:t xml:space="preserve"> de forma estruturada para que seja mais fácil proceder à sua manipulação.</w:t>
      </w:r>
    </w:p>
    <w:p w14:paraId="1DE45CC2" w14:textId="1EDC0ADE" w:rsidR="007476D3" w:rsidRPr="00191C2F" w:rsidRDefault="007476D3" w:rsidP="00352796">
      <w:pPr>
        <w:pStyle w:val="Texto"/>
      </w:pPr>
      <w:r w:rsidRPr="00191C2F">
        <w:t xml:space="preserve">Para isto foram desenvolvidos dois packages que são executados em sequência, cada um contendo um </w:t>
      </w:r>
      <w:r w:rsidRPr="00D37C68">
        <w:rPr>
          <w:i/>
        </w:rPr>
        <w:t>D</w:t>
      </w:r>
      <w:r w:rsidR="00D37C68" w:rsidRPr="00D37C68">
        <w:rPr>
          <w:i/>
        </w:rPr>
        <w:t xml:space="preserve">ata </w:t>
      </w:r>
      <w:proofErr w:type="spellStart"/>
      <w:r w:rsidRPr="00D37C68">
        <w:rPr>
          <w:i/>
        </w:rPr>
        <w:t>F</w:t>
      </w:r>
      <w:r w:rsidR="00D37C68" w:rsidRPr="00D37C68">
        <w:rPr>
          <w:i/>
        </w:rPr>
        <w:t>low</w:t>
      </w:r>
      <w:proofErr w:type="spellEnd"/>
      <w:r w:rsidR="00D37C68" w:rsidRPr="00D37C68">
        <w:rPr>
          <w:i/>
        </w:rPr>
        <w:t xml:space="preserve"> </w:t>
      </w:r>
      <w:proofErr w:type="spellStart"/>
      <w:r w:rsidRPr="00D37C68">
        <w:rPr>
          <w:i/>
        </w:rPr>
        <w:t>T</w:t>
      </w:r>
      <w:r w:rsidR="00D37C68" w:rsidRPr="00D37C68">
        <w:rPr>
          <w:i/>
        </w:rPr>
        <w:t>ask</w:t>
      </w:r>
      <w:proofErr w:type="spellEnd"/>
      <w:r w:rsidR="00D37C68">
        <w:t xml:space="preserve"> (DFT) (Objeto de integração da ferramenta SSIS)</w:t>
      </w:r>
      <w:r w:rsidRPr="00191C2F">
        <w:t xml:space="preserve">, que </w:t>
      </w:r>
      <w:r w:rsidRPr="00191C2F">
        <w:lastRenderedPageBreak/>
        <w:t>in</w:t>
      </w:r>
      <w:r w:rsidR="00D37C68">
        <w:t xml:space="preserve">tegra tanto a informação de </w:t>
      </w:r>
      <w:r w:rsidR="00D37C68" w:rsidRPr="00D37C68">
        <w:rPr>
          <w:i/>
        </w:rPr>
        <w:t>log</w:t>
      </w:r>
      <w:r w:rsidRPr="00191C2F">
        <w:t xml:space="preserve"> do controlador, como a de meta</w:t>
      </w:r>
      <w:r w:rsidR="00D37C68">
        <w:t>-</w:t>
      </w:r>
      <w:r w:rsidRPr="00191C2F">
        <w:t xml:space="preserve">data, referente aos </w:t>
      </w:r>
      <w:proofErr w:type="spellStart"/>
      <w:r w:rsidRPr="00C01057">
        <w:rPr>
          <w:i/>
        </w:rPr>
        <w:t>APs</w:t>
      </w:r>
      <w:proofErr w:type="spellEnd"/>
      <w:r w:rsidRPr="00191C2F">
        <w:t xml:space="preserve">. Esses dados são enviados para as tabelas </w:t>
      </w:r>
      <w:r w:rsidRPr="00C01057">
        <w:rPr>
          <w:i/>
        </w:rPr>
        <w:t>DADOS_ISCTE_CSV</w:t>
      </w:r>
      <w:r w:rsidRPr="00191C2F">
        <w:t xml:space="preserve"> e </w:t>
      </w:r>
      <w:r w:rsidRPr="00C01057">
        <w:rPr>
          <w:i/>
        </w:rPr>
        <w:t>LKP_TESE_AP_MAPPING</w:t>
      </w:r>
      <w:r w:rsidRPr="00191C2F">
        <w:t xml:space="preserve"> respetivamente.</w:t>
      </w:r>
      <w:r w:rsidR="00300E73">
        <w:t xml:space="preserve"> A figura seguinte mostra o alinhamento do da execução do package de integração </w:t>
      </w:r>
      <w:proofErr w:type="spellStart"/>
      <w:r w:rsidR="00300E73" w:rsidRPr="00300E73">
        <w:rPr>
          <w:i/>
        </w:rPr>
        <w:t>Main</w:t>
      </w:r>
      <w:proofErr w:type="spellEnd"/>
      <w:r w:rsidR="00300E73">
        <w:rPr>
          <w:i/>
        </w:rPr>
        <w:t>.</w:t>
      </w:r>
    </w:p>
    <w:p w14:paraId="4C216DA9" w14:textId="77777777" w:rsidR="00360EDB" w:rsidRDefault="007476D3" w:rsidP="00360EDB">
      <w:pPr>
        <w:pStyle w:val="Texto"/>
        <w:keepNext/>
      </w:pPr>
      <w:r w:rsidRPr="009E37D9">
        <w:rPr>
          <w:noProof/>
          <w:lang w:eastAsia="pt-PT"/>
        </w:rPr>
        <w:drawing>
          <wp:inline distT="0" distB="0" distL="0" distR="0" wp14:anchorId="69492FFF" wp14:editId="446C74BA">
            <wp:extent cx="5437043" cy="3782291"/>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9830" cy="3819012"/>
                    </a:xfrm>
                    <a:prstGeom prst="rect">
                      <a:avLst/>
                    </a:prstGeom>
                    <a:noFill/>
                    <a:ln>
                      <a:noFill/>
                    </a:ln>
                  </pic:spPr>
                </pic:pic>
              </a:graphicData>
            </a:graphic>
          </wp:inline>
        </w:drawing>
      </w:r>
    </w:p>
    <w:p w14:paraId="14538323" w14:textId="5225449D" w:rsidR="00672420" w:rsidRPr="009E37D9" w:rsidRDefault="00360EDB" w:rsidP="00360EDB">
      <w:pPr>
        <w:pStyle w:val="Caption"/>
        <w:jc w:val="both"/>
      </w:pPr>
      <w:bookmarkStart w:id="138" w:name="_Toc434250669"/>
      <w:r>
        <w:t xml:space="preserve">Figura </w:t>
      </w:r>
      <w:fldSimple w:instr=" SEQ Figura \* ARABIC ">
        <w:r w:rsidR="00E06BBB">
          <w:rPr>
            <w:noProof/>
          </w:rPr>
          <w:t>11</w:t>
        </w:r>
      </w:fldSimple>
      <w:r>
        <w:t xml:space="preserve"> - </w:t>
      </w:r>
      <w:r w:rsidRPr="008F429F">
        <w:t>MAIN Package que executa todos os packages do SSIS</w:t>
      </w:r>
      <w:bookmarkEnd w:id="138"/>
    </w:p>
    <w:p w14:paraId="608972AC" w14:textId="77777777" w:rsidR="007476D3" w:rsidRPr="00191C2F" w:rsidRDefault="007476D3" w:rsidP="00352796">
      <w:pPr>
        <w:pStyle w:val="Texto"/>
      </w:pPr>
    </w:p>
    <w:p w14:paraId="1401284C" w14:textId="75B6E7AE" w:rsidR="007476D3" w:rsidRDefault="007476D3" w:rsidP="00352796">
      <w:pPr>
        <w:pStyle w:val="Texto"/>
      </w:pPr>
      <w:r w:rsidRPr="00191C2F">
        <w:t>Na sequência, executaram-se várias ações sobre esses dados tanto de limpeza como tratamento, que permitiram no final obter-se uma estrutura adequada da informação</w:t>
      </w:r>
      <w:r w:rsidR="00F96EB8">
        <w:t>,</w:t>
      </w:r>
      <w:r w:rsidRPr="00191C2F">
        <w:t xml:space="preserve"> que </w:t>
      </w:r>
      <w:r w:rsidR="00F96EB8" w:rsidRPr="00191C2F">
        <w:t>possibilitasse</w:t>
      </w:r>
      <w:r w:rsidRPr="00191C2F">
        <w:t xml:space="preserve"> a sua exploração</w:t>
      </w:r>
      <w:r w:rsidR="00F96EB8">
        <w:t>,</w:t>
      </w:r>
      <w:r w:rsidRPr="00191C2F">
        <w:t xml:space="preserve"> em consonância com o que foi descrito anteriormente. Os detalhes que levaram a esses resultados nomeadamente, pormenores mais meticulosos</w:t>
      </w:r>
      <w:r w:rsidR="00F96EB8">
        <w:t xml:space="preserve"> de desenvolvimento</w:t>
      </w:r>
      <w:r w:rsidRPr="00191C2F">
        <w:t>, encontram-se explicados em seguida</w:t>
      </w:r>
      <w:r w:rsidR="00F96EB8">
        <w:t>, separados em secções</w:t>
      </w:r>
      <w:r w:rsidRPr="00191C2F">
        <w:t xml:space="preserve"> e em sequência </w:t>
      </w:r>
      <w:r w:rsidR="00F96EB8">
        <w:t xml:space="preserve">de alinhamento de execução, </w:t>
      </w:r>
      <w:r w:rsidRPr="00191C2F">
        <w:t>para que o leitor tenha a conceção da sucessão de eventos ocorridos e respetivo raciocínio lógico</w:t>
      </w:r>
      <w:r w:rsidR="00F96EB8">
        <w:t xml:space="preserve"> da implementação.</w:t>
      </w:r>
      <w:r w:rsidRPr="00191C2F">
        <w:t xml:space="preserve"> O package que despoleta estas ações é o </w:t>
      </w:r>
      <w:proofErr w:type="spellStart"/>
      <w:r w:rsidRPr="00191C2F">
        <w:t>TRANSFORM.dtsx</w:t>
      </w:r>
      <w:proofErr w:type="spellEnd"/>
      <w:r w:rsidRPr="00191C2F">
        <w:t xml:space="preserve"> e o seu conteúdo é composto na íntegra pela execução de </w:t>
      </w:r>
      <w:r w:rsidRPr="00F96EB8">
        <w:rPr>
          <w:i/>
        </w:rPr>
        <w:t xml:space="preserve">SQL </w:t>
      </w:r>
      <w:proofErr w:type="spellStart"/>
      <w:r w:rsidRPr="00F96EB8">
        <w:rPr>
          <w:i/>
        </w:rPr>
        <w:t>Tasks</w:t>
      </w:r>
      <w:proofErr w:type="spellEnd"/>
      <w:r w:rsidR="00D37C68">
        <w:rPr>
          <w:i/>
        </w:rPr>
        <w:t xml:space="preserve"> </w:t>
      </w:r>
      <w:r w:rsidR="00D37C68">
        <w:t>(Objeto de integração da ferramenta SSIS)</w:t>
      </w:r>
      <w:r w:rsidRPr="00191C2F">
        <w:t>,</w:t>
      </w:r>
      <w:r w:rsidR="00F96EB8">
        <w:t xml:space="preserve"> que executam </w:t>
      </w:r>
      <w:proofErr w:type="spellStart"/>
      <w:r w:rsidR="00F96EB8">
        <w:t>SPs</w:t>
      </w:r>
      <w:proofErr w:type="spellEnd"/>
      <w:r w:rsidR="00F96EB8">
        <w:t xml:space="preserve">, </w:t>
      </w:r>
      <w:r w:rsidR="00F96EB8" w:rsidRPr="00191C2F">
        <w:t>armazenadas na base de dados</w:t>
      </w:r>
      <w:r w:rsidR="00F96EB8">
        <w:t>, em sequência</w:t>
      </w:r>
      <w:r w:rsidRPr="00191C2F">
        <w:t>,</w:t>
      </w:r>
      <w:r w:rsidR="00F96EB8">
        <w:t xml:space="preserve"> atuando sobre a informação estruturada.</w:t>
      </w:r>
      <w:r w:rsidRPr="00191C2F">
        <w:t xml:space="preserve"> </w:t>
      </w:r>
    </w:p>
    <w:p w14:paraId="3E983A88" w14:textId="77777777" w:rsidR="005D1BC4" w:rsidRPr="00191C2F" w:rsidRDefault="005D1BC4" w:rsidP="00352796">
      <w:pPr>
        <w:pStyle w:val="Texto"/>
      </w:pPr>
    </w:p>
    <w:p w14:paraId="0B73B019" w14:textId="64DE2EA0" w:rsidR="007476D3" w:rsidRPr="00F96EB8" w:rsidRDefault="00F96EB8" w:rsidP="002E2184">
      <w:pPr>
        <w:pStyle w:val="Texto"/>
        <w:numPr>
          <w:ilvl w:val="0"/>
          <w:numId w:val="16"/>
        </w:numPr>
        <w:rPr>
          <w:lang w:val="en-US"/>
        </w:rPr>
      </w:pPr>
      <w:proofErr w:type="spellStart"/>
      <w:r>
        <w:rPr>
          <w:lang w:val="en-US"/>
        </w:rPr>
        <w:lastRenderedPageBreak/>
        <w:t>Obtenção</w:t>
      </w:r>
      <w:proofErr w:type="spellEnd"/>
      <w:r>
        <w:rPr>
          <w:lang w:val="en-US"/>
        </w:rPr>
        <w:t xml:space="preserve"> de </w:t>
      </w:r>
      <w:proofErr w:type="spellStart"/>
      <w:r>
        <w:rPr>
          <w:lang w:val="en-US"/>
        </w:rPr>
        <w:t>eventos</w:t>
      </w:r>
      <w:proofErr w:type="spellEnd"/>
      <w:r>
        <w:rPr>
          <w:lang w:val="en-US"/>
        </w:rPr>
        <w:t xml:space="preserve"> </w:t>
      </w:r>
      <w:proofErr w:type="spellStart"/>
      <w:r>
        <w:rPr>
          <w:lang w:val="en-US"/>
        </w:rPr>
        <w:t>distintos</w:t>
      </w:r>
      <w:proofErr w:type="spellEnd"/>
    </w:p>
    <w:p w14:paraId="7037634E" w14:textId="66C3A1C6" w:rsidR="007476D3" w:rsidRDefault="00035C24" w:rsidP="00352796">
      <w:pPr>
        <w:pStyle w:val="Texto"/>
      </w:pPr>
      <w:r>
        <w:t xml:space="preserve">A </w:t>
      </w:r>
      <w:r w:rsidRPr="00035C24">
        <w:rPr>
          <w:i/>
        </w:rPr>
        <w:t>INT_GETS_DISTINCT_VALUES</w:t>
      </w:r>
      <w:r>
        <w:t xml:space="preserve"> </w:t>
      </w:r>
      <w:r w:rsidR="007476D3" w:rsidRPr="00191C2F">
        <w:t xml:space="preserve">é a primeira SP a ser executada no package </w:t>
      </w:r>
      <w:proofErr w:type="spellStart"/>
      <w:r w:rsidRPr="00035C24">
        <w:rPr>
          <w:i/>
        </w:rPr>
        <w:t>TRANSFORM.dtsx</w:t>
      </w:r>
      <w:proofErr w:type="spellEnd"/>
      <w:r w:rsidR="007476D3" w:rsidRPr="00191C2F">
        <w:t xml:space="preserve">, e as ações </w:t>
      </w:r>
      <w:r>
        <w:t xml:space="preserve">executadas por si são </w:t>
      </w:r>
      <w:r w:rsidR="007476D3" w:rsidRPr="00191C2F">
        <w:t>as de identificação de registos únicos, eliminando definitivamente os dados repetidos das tabelas suc</w:t>
      </w:r>
      <w:r>
        <w:t>essivas e eliminação de um registo</w:t>
      </w:r>
      <w:r w:rsidR="007476D3" w:rsidRPr="00191C2F">
        <w:t xml:space="preserve"> sem significância, que são gerados pelo UI do controlador (linhas com</w:t>
      </w:r>
      <w:r>
        <w:t xml:space="preserve"> valores</w:t>
      </w:r>
      <w:r w:rsidR="007476D3" w:rsidRPr="00191C2F">
        <w:t xml:space="preserve"> ‘----- (…</w:t>
      </w:r>
      <w:proofErr w:type="gramStart"/>
      <w:r w:rsidR="007476D3" w:rsidRPr="00191C2F">
        <w:t>)’</w:t>
      </w:r>
      <w:proofErr w:type="gramEnd"/>
      <w:r w:rsidR="007476D3" w:rsidRPr="00191C2F">
        <w:t>). Para além destas duas ações é inserido um ID</w:t>
      </w:r>
      <w:r>
        <w:t>,</w:t>
      </w:r>
      <w:r w:rsidR="007476D3" w:rsidRPr="00191C2F">
        <w:t xml:space="preserve"> à linha de evento, tornando todos os eventos únicos. Os dados do resultado desta transformação são inseridos na tabela </w:t>
      </w:r>
      <w:r w:rsidR="007476D3" w:rsidRPr="00035C24">
        <w:rPr>
          <w:i/>
        </w:rPr>
        <w:t>TMP_ISCTE_CSV_TRATADO</w:t>
      </w:r>
      <w:r w:rsidR="007476D3" w:rsidRPr="00191C2F">
        <w:t>.</w:t>
      </w:r>
    </w:p>
    <w:p w14:paraId="17E99855" w14:textId="0D85793F" w:rsidR="007476D3" w:rsidRPr="00300E73" w:rsidRDefault="00035C24" w:rsidP="002E2184">
      <w:pPr>
        <w:pStyle w:val="Texto"/>
        <w:numPr>
          <w:ilvl w:val="0"/>
          <w:numId w:val="37"/>
        </w:numPr>
      </w:pPr>
      <w:r w:rsidRPr="00300E73">
        <w:t xml:space="preserve">Identificação dos eventos de </w:t>
      </w:r>
      <w:proofErr w:type="spellStart"/>
      <w:r w:rsidRPr="00300E73">
        <w:t>Handoff</w:t>
      </w:r>
      <w:proofErr w:type="spellEnd"/>
    </w:p>
    <w:p w14:paraId="1F34041E" w14:textId="17D54C86" w:rsidR="00035C24" w:rsidRDefault="007476D3" w:rsidP="00352796">
      <w:pPr>
        <w:pStyle w:val="Texto"/>
      </w:pPr>
      <w:r w:rsidRPr="00191C2F">
        <w:t xml:space="preserve">Uma vez que todas as análises incidirão sobre os eventos de </w:t>
      </w:r>
      <w:proofErr w:type="spellStart"/>
      <w:r w:rsidRPr="00191C2F">
        <w:t>handoff</w:t>
      </w:r>
      <w:proofErr w:type="spellEnd"/>
      <w:proofErr w:type="gramStart"/>
      <w:r w:rsidRPr="00191C2F">
        <w:t>,</w:t>
      </w:r>
      <w:proofErr w:type="gramEnd"/>
      <w:r w:rsidRPr="00191C2F">
        <w:t xml:space="preserve"> pretende-se isola-los numa tabela de todos os outros eventos, para que se consiga proceder a uma análise mais limpa </w:t>
      </w:r>
      <w:r w:rsidR="00035C24">
        <w:t>não perdendo</w:t>
      </w:r>
      <w:r w:rsidRPr="00191C2F">
        <w:t xml:space="preserve"> tempo de processamento com eventos que não terão significância para a análise. Esta SP</w:t>
      </w:r>
      <w:r w:rsidR="00035C24">
        <w:t xml:space="preserve">, </w:t>
      </w:r>
      <w:bookmarkStart w:id="139" w:name="_Toc433668252"/>
      <w:proofErr w:type="spellStart"/>
      <w:r w:rsidR="00035C24" w:rsidRPr="00035C24">
        <w:rPr>
          <w:i/>
        </w:rPr>
        <w:t>INT_GETS_HANDOFF_EVENTS.sql</w:t>
      </w:r>
      <w:bookmarkEnd w:id="139"/>
      <w:proofErr w:type="spellEnd"/>
      <w:r w:rsidRPr="00191C2F">
        <w:t xml:space="preserve">, faz exatamente o descrito, inserindo os eventos de </w:t>
      </w:r>
      <w:proofErr w:type="spellStart"/>
      <w:r w:rsidRPr="004D57CF">
        <w:rPr>
          <w:i/>
        </w:rPr>
        <w:t>handoff</w:t>
      </w:r>
      <w:proofErr w:type="spellEnd"/>
      <w:r w:rsidRPr="00191C2F">
        <w:t xml:space="preserve"> </w:t>
      </w:r>
      <w:r w:rsidR="004D57CF">
        <w:t>em</w:t>
      </w:r>
      <w:r w:rsidRPr="00191C2F">
        <w:t xml:space="preserve"> </w:t>
      </w:r>
      <w:r w:rsidRPr="00035C24">
        <w:rPr>
          <w:i/>
        </w:rPr>
        <w:t>TMP_ISOLA_HANDOFFS</w:t>
      </w:r>
      <w:r w:rsidRPr="00191C2F">
        <w:t xml:space="preserve"> e todos os outros</w:t>
      </w:r>
      <w:r w:rsidR="004D57CF">
        <w:t>,</w:t>
      </w:r>
      <w:r w:rsidRPr="00191C2F">
        <w:t xml:space="preserve"> numa tabela de rejeitados </w:t>
      </w:r>
      <w:r w:rsidRPr="00035C24">
        <w:rPr>
          <w:i/>
        </w:rPr>
        <w:t>REJ_ISCTE_WLAN</w:t>
      </w:r>
      <w:r w:rsidRPr="00191C2F">
        <w:t xml:space="preserve">. </w:t>
      </w:r>
    </w:p>
    <w:p w14:paraId="61F8D261" w14:textId="23CDCC8C" w:rsidR="00035C24" w:rsidRDefault="007476D3" w:rsidP="00352796">
      <w:pPr>
        <w:pStyle w:val="Texto"/>
      </w:pPr>
      <w:r w:rsidRPr="00191C2F">
        <w:t>Os filtros aplicados</w:t>
      </w:r>
      <w:r w:rsidR="00035C24">
        <w:t xml:space="preserve"> na </w:t>
      </w:r>
      <w:proofErr w:type="spellStart"/>
      <w:r w:rsidR="00035C24" w:rsidRPr="00300E73">
        <w:rPr>
          <w:i/>
        </w:rPr>
        <w:t>query</w:t>
      </w:r>
      <w:proofErr w:type="spellEnd"/>
      <w:r w:rsidR="00035C24">
        <w:t>,</w:t>
      </w:r>
      <w:r w:rsidRPr="00191C2F">
        <w:t xml:space="preserve"> para seleção dos resultados são</w:t>
      </w:r>
      <w:r w:rsidR="00035C24">
        <w:t>:</w:t>
      </w:r>
    </w:p>
    <w:p w14:paraId="2B43EC33" w14:textId="7F1A00B1" w:rsidR="00035C24" w:rsidRPr="00035C24" w:rsidRDefault="007476D3" w:rsidP="002E2184">
      <w:pPr>
        <w:pStyle w:val="Texto"/>
        <w:numPr>
          <w:ilvl w:val="0"/>
          <w:numId w:val="36"/>
        </w:numPr>
      </w:pPr>
      <w:r w:rsidRPr="00035C24">
        <w:t>“LIKE '%&gt; HANDOFF &lt;%'</w:t>
      </w:r>
      <w:r w:rsidR="00035C24">
        <w:t>”</w:t>
      </w:r>
      <w:r w:rsidRPr="00035C24">
        <w:t xml:space="preserve"> </w:t>
      </w:r>
      <w:r w:rsidR="00035C24" w:rsidRPr="00035C24">
        <w:t xml:space="preserve">– Obtém todos os eventos de </w:t>
      </w:r>
      <w:proofErr w:type="spellStart"/>
      <w:r w:rsidR="00035C24" w:rsidRPr="004D57CF">
        <w:rPr>
          <w:i/>
        </w:rPr>
        <w:t>handoff</w:t>
      </w:r>
      <w:proofErr w:type="spellEnd"/>
    </w:p>
    <w:p w14:paraId="7785A50E" w14:textId="46AAEDAC" w:rsidR="007476D3" w:rsidRDefault="00035C24" w:rsidP="002E2184">
      <w:pPr>
        <w:pStyle w:val="Texto"/>
        <w:numPr>
          <w:ilvl w:val="0"/>
          <w:numId w:val="36"/>
        </w:numPr>
      </w:pPr>
      <w:r w:rsidRPr="00035C24">
        <w:t>“NOT LIKE '%&gt; HANDOFF &lt;%' “ – Obtém todos os eventos que n</w:t>
      </w:r>
      <w:r>
        <w:t xml:space="preserve">ão </w:t>
      </w:r>
      <w:proofErr w:type="spellStart"/>
      <w:r w:rsidRPr="004D57CF">
        <w:rPr>
          <w:i/>
        </w:rPr>
        <w:t>handoff</w:t>
      </w:r>
      <w:proofErr w:type="spellEnd"/>
    </w:p>
    <w:p w14:paraId="49DBB849" w14:textId="25F1362A" w:rsidR="007476D3" w:rsidRPr="00300E73" w:rsidRDefault="00035C24" w:rsidP="002E2184">
      <w:pPr>
        <w:pStyle w:val="Texto"/>
        <w:numPr>
          <w:ilvl w:val="0"/>
          <w:numId w:val="37"/>
        </w:numPr>
      </w:pPr>
      <w:bookmarkStart w:id="140" w:name="_Toc433668253"/>
      <w:r w:rsidRPr="00300E73">
        <w:t xml:space="preserve">Obtém indicadores de </w:t>
      </w:r>
      <w:proofErr w:type="spellStart"/>
      <w:r w:rsidRPr="00300E73">
        <w:t>Handoff</w:t>
      </w:r>
      <w:proofErr w:type="spellEnd"/>
      <w:r w:rsidRPr="00300E73">
        <w:t xml:space="preserve"> </w:t>
      </w:r>
      <w:bookmarkEnd w:id="140"/>
    </w:p>
    <w:p w14:paraId="0D399433" w14:textId="5606A2CB" w:rsidR="007476D3" w:rsidRPr="00191C2F" w:rsidRDefault="007476D3" w:rsidP="00352796">
      <w:pPr>
        <w:pStyle w:val="Texto"/>
      </w:pPr>
      <w:r w:rsidRPr="00191C2F">
        <w:t xml:space="preserve">Apesar de os dados virem estruturados em </w:t>
      </w:r>
      <w:r w:rsidRPr="004D57CF">
        <w:rPr>
          <w:i/>
        </w:rPr>
        <w:t>flat file,</w:t>
      </w:r>
      <w:r w:rsidRPr="00191C2F">
        <w:t xml:space="preserve"> com separador de coluna “;”, os indicadores do </w:t>
      </w:r>
      <w:proofErr w:type="spellStart"/>
      <w:r w:rsidR="00D37C68" w:rsidRPr="004D57CF">
        <w:rPr>
          <w:i/>
        </w:rPr>
        <w:t>h</w:t>
      </w:r>
      <w:r w:rsidRPr="004D57CF">
        <w:rPr>
          <w:i/>
        </w:rPr>
        <w:t>andover</w:t>
      </w:r>
      <w:proofErr w:type="spellEnd"/>
      <w:r w:rsidRPr="00191C2F">
        <w:t xml:space="preserve"> </w:t>
      </w:r>
      <w:r w:rsidRPr="00D37C68">
        <w:rPr>
          <w:i/>
        </w:rPr>
        <w:t>(RSSI)</w:t>
      </w:r>
      <w:proofErr w:type="gramStart"/>
      <w:r w:rsidRPr="00D37C68">
        <w:rPr>
          <w:i/>
        </w:rPr>
        <w:t>,</w:t>
      </w:r>
      <w:proofErr w:type="gramEnd"/>
      <w:r w:rsidRPr="00191C2F">
        <w:t xml:space="preserve"> encontram-se dentro da mesma coluna, tendo sido necessária a utilização de expressões regulares para proceder à sua separação em colunas distintas. Isto é possível porque a estrutura </w:t>
      </w:r>
      <w:r w:rsidR="004D57CF">
        <w:t>destes eventos</w:t>
      </w:r>
      <w:r w:rsidRPr="00191C2F">
        <w:t xml:space="preserve"> é rígida e bem definida como se pode </w:t>
      </w:r>
      <w:r w:rsidR="00D37C68">
        <w:t xml:space="preserve">observar na </w:t>
      </w:r>
      <w:r w:rsidR="00BF2AED">
        <w:t>Figura 12.</w:t>
      </w:r>
    </w:p>
    <w:p w14:paraId="75192467" w14:textId="77777777" w:rsidR="00360EDB" w:rsidRDefault="007476D3" w:rsidP="00360EDB">
      <w:pPr>
        <w:pStyle w:val="Texto"/>
        <w:keepNext/>
      </w:pPr>
      <w:r w:rsidRPr="009E37D9">
        <w:rPr>
          <w:noProof/>
          <w:lang w:eastAsia="pt-PT"/>
        </w:rPr>
        <w:drawing>
          <wp:inline distT="0" distB="0" distL="0" distR="0" wp14:anchorId="54CA4A44" wp14:editId="6FD41866">
            <wp:extent cx="6272773" cy="6373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trutura de Roaming.PNG"/>
                    <pic:cNvPicPr/>
                  </pic:nvPicPr>
                  <pic:blipFill>
                    <a:blip r:embed="rId30">
                      <a:extLst>
                        <a:ext uri="{28A0092B-C50C-407E-A947-70E740481C1C}">
                          <a14:useLocalDpi xmlns:a14="http://schemas.microsoft.com/office/drawing/2010/main" val="0"/>
                        </a:ext>
                      </a:extLst>
                    </a:blip>
                    <a:stretch>
                      <a:fillRect/>
                    </a:stretch>
                  </pic:blipFill>
                  <pic:spPr>
                    <a:xfrm>
                      <a:off x="0" y="0"/>
                      <a:ext cx="6476142" cy="657971"/>
                    </a:xfrm>
                    <a:prstGeom prst="rect">
                      <a:avLst/>
                    </a:prstGeom>
                  </pic:spPr>
                </pic:pic>
              </a:graphicData>
            </a:graphic>
          </wp:inline>
        </w:drawing>
      </w:r>
    </w:p>
    <w:p w14:paraId="18C6745E" w14:textId="15AF102D" w:rsidR="00672420" w:rsidRPr="009E37D9" w:rsidRDefault="00360EDB" w:rsidP="00360EDB">
      <w:pPr>
        <w:pStyle w:val="Caption"/>
        <w:jc w:val="both"/>
      </w:pPr>
      <w:bookmarkStart w:id="141" w:name="_Toc434250670"/>
      <w:r>
        <w:t xml:space="preserve">Figura </w:t>
      </w:r>
      <w:fldSimple w:instr=" SEQ Figura \* ARABIC ">
        <w:r w:rsidR="00E06BBB">
          <w:rPr>
            <w:noProof/>
          </w:rPr>
          <w:t>12</w:t>
        </w:r>
      </w:fldSimple>
      <w:r>
        <w:t xml:space="preserve"> - </w:t>
      </w:r>
      <w:r w:rsidRPr="00EF11E5">
        <w:t xml:space="preserve">Estrutura do evento de </w:t>
      </w:r>
      <w:proofErr w:type="gramStart"/>
      <w:r w:rsidRPr="00EF11E5">
        <w:t>roaming</w:t>
      </w:r>
      <w:bookmarkEnd w:id="141"/>
      <w:proofErr w:type="gramEnd"/>
    </w:p>
    <w:p w14:paraId="499AC5C6" w14:textId="3239E275" w:rsidR="007476D3" w:rsidRPr="00191C2F" w:rsidRDefault="00300E73" w:rsidP="00352796">
      <w:pPr>
        <w:pStyle w:val="Texto"/>
      </w:pPr>
      <w:r>
        <w:lastRenderedPageBreak/>
        <w:t xml:space="preserve">A separação dos indicadores de </w:t>
      </w:r>
      <w:proofErr w:type="spellStart"/>
      <w:r w:rsidRPr="00300E73">
        <w:rPr>
          <w:i/>
        </w:rPr>
        <w:t>handoff</w:t>
      </w:r>
      <w:proofErr w:type="spellEnd"/>
      <w:r>
        <w:t xml:space="preserve"> foram obtidas</w:t>
      </w:r>
      <w:r w:rsidR="00035C24">
        <w:t xml:space="preserve"> com a execução da SP </w:t>
      </w:r>
      <w:proofErr w:type="spellStart"/>
      <w:r w:rsidR="00035C24" w:rsidRPr="00035C24">
        <w:rPr>
          <w:i/>
        </w:rPr>
        <w:t>INT_GETS_HANDOFF_INDICATORS.sql</w:t>
      </w:r>
      <w:proofErr w:type="spellEnd"/>
      <w:r w:rsidR="00035C24">
        <w:t>,</w:t>
      </w:r>
      <w:r w:rsidR="007476D3" w:rsidRPr="00191C2F">
        <w:t xml:space="preserve"> através das seguintes funções nativas do </w:t>
      </w:r>
      <w:r w:rsidR="007476D3" w:rsidRPr="00503D7F">
        <w:rPr>
          <w:i/>
        </w:rPr>
        <w:t xml:space="preserve">SQL </w:t>
      </w:r>
      <w:proofErr w:type="gramStart"/>
      <w:r w:rsidR="007476D3" w:rsidRPr="00503D7F">
        <w:rPr>
          <w:i/>
        </w:rPr>
        <w:t>Server</w:t>
      </w:r>
      <w:proofErr w:type="gramEnd"/>
      <w:r w:rsidR="00035C24">
        <w:t>:</w:t>
      </w:r>
    </w:p>
    <w:p w14:paraId="51A21113" w14:textId="266CBA73" w:rsidR="007476D3" w:rsidRPr="00352796" w:rsidRDefault="007476D3" w:rsidP="002E2184">
      <w:pPr>
        <w:pStyle w:val="Texto"/>
        <w:numPr>
          <w:ilvl w:val="0"/>
          <w:numId w:val="17"/>
        </w:numPr>
      </w:pPr>
      <w:r w:rsidRPr="00503D7F">
        <w:rPr>
          <w:i/>
        </w:rPr>
        <w:t>CHARINDEX</w:t>
      </w:r>
      <w:r w:rsidRPr="00352796">
        <w:t xml:space="preserve"> – Permite obter o posicionamento de um caracter/sequência de caracteres</w:t>
      </w:r>
      <w:r w:rsidR="00035C24">
        <w:t>,</w:t>
      </w:r>
      <w:r w:rsidRPr="00352796">
        <w:t xml:space="preserve"> numa </w:t>
      </w:r>
      <w:proofErr w:type="spellStart"/>
      <w:r w:rsidRPr="00300E73">
        <w:rPr>
          <w:i/>
        </w:rPr>
        <w:t>string</w:t>
      </w:r>
      <w:proofErr w:type="spellEnd"/>
      <w:r w:rsidRPr="00352796">
        <w:t xml:space="preserve">. </w:t>
      </w:r>
    </w:p>
    <w:p w14:paraId="5175DF11" w14:textId="77777777" w:rsidR="007476D3" w:rsidRPr="00D37C68" w:rsidRDefault="007476D3" w:rsidP="00352796">
      <w:pPr>
        <w:pStyle w:val="Texto"/>
        <w:ind w:firstLine="360"/>
        <w:rPr>
          <w:sz w:val="16"/>
          <w:szCs w:val="16"/>
          <w:lang w:val="en-US"/>
        </w:rPr>
      </w:pPr>
      <w:r w:rsidRPr="00D37C68">
        <w:rPr>
          <w:i/>
          <w:sz w:val="16"/>
          <w:szCs w:val="16"/>
          <w:lang w:val="en-US"/>
        </w:rPr>
        <w:t xml:space="preserve">CHARINDEX </w:t>
      </w:r>
      <w:proofErr w:type="gramStart"/>
      <w:r w:rsidRPr="00D37C68">
        <w:rPr>
          <w:i/>
          <w:sz w:val="16"/>
          <w:szCs w:val="16"/>
          <w:lang w:val="en-US"/>
        </w:rPr>
        <w:t>( </w:t>
      </w:r>
      <w:proofErr w:type="spellStart"/>
      <w:r w:rsidRPr="00D37C68">
        <w:rPr>
          <w:i/>
          <w:sz w:val="16"/>
          <w:szCs w:val="16"/>
          <w:lang w:val="en-US"/>
        </w:rPr>
        <w:t>expressionToFind</w:t>
      </w:r>
      <w:proofErr w:type="spellEnd"/>
      <w:proofErr w:type="gramEnd"/>
      <w:r w:rsidRPr="00D37C68">
        <w:rPr>
          <w:i/>
          <w:sz w:val="16"/>
          <w:szCs w:val="16"/>
          <w:lang w:val="en-US"/>
        </w:rPr>
        <w:t xml:space="preserve"> ,</w:t>
      </w:r>
      <w:proofErr w:type="spellStart"/>
      <w:r w:rsidRPr="00D37C68">
        <w:rPr>
          <w:i/>
          <w:sz w:val="16"/>
          <w:szCs w:val="16"/>
          <w:lang w:val="en-US"/>
        </w:rPr>
        <w:t>expressionToSearch</w:t>
      </w:r>
      <w:proofErr w:type="spellEnd"/>
      <w:r w:rsidRPr="00D37C68">
        <w:rPr>
          <w:i/>
          <w:sz w:val="16"/>
          <w:szCs w:val="16"/>
          <w:lang w:val="en-US"/>
        </w:rPr>
        <w:t xml:space="preserve"> [ , </w:t>
      </w:r>
      <w:proofErr w:type="spellStart"/>
      <w:r w:rsidRPr="00D37C68">
        <w:rPr>
          <w:i/>
          <w:sz w:val="16"/>
          <w:szCs w:val="16"/>
          <w:lang w:val="en-US"/>
        </w:rPr>
        <w:t>start_location</w:t>
      </w:r>
      <w:proofErr w:type="spellEnd"/>
      <w:r w:rsidRPr="00D37C68">
        <w:rPr>
          <w:i/>
          <w:sz w:val="16"/>
          <w:szCs w:val="16"/>
          <w:lang w:val="en-US"/>
        </w:rPr>
        <w:t xml:space="preserve"> ] </w:t>
      </w:r>
    </w:p>
    <w:p w14:paraId="31FB6EDC" w14:textId="77777777" w:rsidR="007476D3" w:rsidRPr="00191C2F" w:rsidRDefault="007476D3" w:rsidP="002E2184">
      <w:pPr>
        <w:pStyle w:val="Texto"/>
        <w:numPr>
          <w:ilvl w:val="0"/>
          <w:numId w:val="18"/>
        </w:numPr>
      </w:pPr>
      <w:r w:rsidRPr="00503D7F">
        <w:rPr>
          <w:i/>
        </w:rPr>
        <w:t>LEN</w:t>
      </w:r>
      <w:r w:rsidRPr="00191C2F">
        <w:t xml:space="preserve"> – Devolve o </w:t>
      </w:r>
      <w:r w:rsidRPr="00503D7F">
        <w:t>tamanho</w:t>
      </w:r>
      <w:r w:rsidRPr="00191C2F">
        <w:t xml:space="preserve"> de uma </w:t>
      </w:r>
      <w:proofErr w:type="spellStart"/>
      <w:r w:rsidRPr="00300E73">
        <w:rPr>
          <w:i/>
        </w:rPr>
        <w:t>string</w:t>
      </w:r>
      <w:proofErr w:type="spellEnd"/>
      <w:r w:rsidRPr="00191C2F">
        <w:t xml:space="preserve"> sob a forma de inteiro</w:t>
      </w:r>
    </w:p>
    <w:p w14:paraId="15D8C60A" w14:textId="77777777" w:rsidR="007476D3" w:rsidRPr="00D37C68" w:rsidRDefault="007476D3" w:rsidP="00352796">
      <w:pPr>
        <w:pStyle w:val="Texto"/>
        <w:ind w:firstLine="360"/>
        <w:rPr>
          <w:sz w:val="20"/>
          <w:szCs w:val="20"/>
        </w:rPr>
      </w:pPr>
      <w:r w:rsidRPr="00D37C68">
        <w:rPr>
          <w:i/>
          <w:sz w:val="20"/>
          <w:szCs w:val="20"/>
        </w:rPr>
        <w:t>LEN (</w:t>
      </w:r>
      <w:proofErr w:type="gramStart"/>
      <w:r w:rsidRPr="00D37C68">
        <w:rPr>
          <w:i/>
          <w:sz w:val="20"/>
          <w:szCs w:val="20"/>
        </w:rPr>
        <w:t> </w:t>
      </w:r>
      <w:proofErr w:type="spellStart"/>
      <w:r w:rsidRPr="00D37C68">
        <w:rPr>
          <w:i/>
          <w:sz w:val="20"/>
          <w:szCs w:val="20"/>
        </w:rPr>
        <w:t>string_expression</w:t>
      </w:r>
      <w:proofErr w:type="spellEnd"/>
      <w:r w:rsidRPr="00D37C68">
        <w:rPr>
          <w:i/>
          <w:sz w:val="20"/>
          <w:szCs w:val="20"/>
        </w:rPr>
        <w:t xml:space="preserve"> )</w:t>
      </w:r>
      <w:proofErr w:type="gramEnd"/>
    </w:p>
    <w:p w14:paraId="3832387D" w14:textId="77777777" w:rsidR="007476D3" w:rsidRPr="00191C2F" w:rsidRDefault="007476D3" w:rsidP="002E2184">
      <w:pPr>
        <w:pStyle w:val="Texto"/>
        <w:numPr>
          <w:ilvl w:val="0"/>
          <w:numId w:val="19"/>
        </w:numPr>
      </w:pPr>
      <w:r w:rsidRPr="00503D7F">
        <w:rPr>
          <w:i/>
        </w:rPr>
        <w:t>SUBSTRING</w:t>
      </w:r>
      <w:r w:rsidRPr="00191C2F">
        <w:t xml:space="preserve"> – Devolve uma </w:t>
      </w:r>
      <w:proofErr w:type="spellStart"/>
      <w:r w:rsidRPr="00503D7F">
        <w:rPr>
          <w:i/>
        </w:rPr>
        <w:t>substring</w:t>
      </w:r>
      <w:proofErr w:type="spellEnd"/>
      <w:r w:rsidRPr="00191C2F">
        <w:t xml:space="preserve"> de uma </w:t>
      </w:r>
      <w:proofErr w:type="spellStart"/>
      <w:r w:rsidRPr="00503D7F">
        <w:rPr>
          <w:i/>
        </w:rPr>
        <w:t>string</w:t>
      </w:r>
      <w:proofErr w:type="spellEnd"/>
      <w:r w:rsidRPr="00191C2F">
        <w:t>.</w:t>
      </w:r>
    </w:p>
    <w:p w14:paraId="79ADD87E" w14:textId="77777777" w:rsidR="007476D3" w:rsidRPr="00D37C68" w:rsidRDefault="007476D3" w:rsidP="00352796">
      <w:pPr>
        <w:pStyle w:val="Texto"/>
        <w:ind w:firstLine="360"/>
        <w:rPr>
          <w:sz w:val="20"/>
          <w:szCs w:val="20"/>
        </w:rPr>
      </w:pPr>
      <w:r w:rsidRPr="00D37C68">
        <w:rPr>
          <w:i/>
          <w:sz w:val="20"/>
          <w:szCs w:val="20"/>
        </w:rPr>
        <w:t>SUBSTRING (</w:t>
      </w:r>
      <w:proofErr w:type="gramStart"/>
      <w:r w:rsidRPr="00D37C68">
        <w:rPr>
          <w:i/>
          <w:sz w:val="20"/>
          <w:szCs w:val="20"/>
        </w:rPr>
        <w:t> </w:t>
      </w:r>
      <w:proofErr w:type="spellStart"/>
      <w:r w:rsidRPr="00D37C68">
        <w:rPr>
          <w:i/>
          <w:sz w:val="20"/>
          <w:szCs w:val="20"/>
        </w:rPr>
        <w:t>expression</w:t>
      </w:r>
      <w:proofErr w:type="spellEnd"/>
      <w:r w:rsidRPr="00D37C68">
        <w:rPr>
          <w:i/>
          <w:sz w:val="20"/>
          <w:szCs w:val="20"/>
        </w:rPr>
        <w:t xml:space="preserve"> ,</w:t>
      </w:r>
      <w:proofErr w:type="spellStart"/>
      <w:r w:rsidRPr="00D37C68">
        <w:rPr>
          <w:i/>
          <w:sz w:val="20"/>
          <w:szCs w:val="20"/>
        </w:rPr>
        <w:t>start</w:t>
      </w:r>
      <w:proofErr w:type="spellEnd"/>
      <w:proofErr w:type="gramEnd"/>
      <w:r w:rsidRPr="00D37C68">
        <w:rPr>
          <w:i/>
          <w:sz w:val="20"/>
          <w:szCs w:val="20"/>
        </w:rPr>
        <w:t xml:space="preserve"> , </w:t>
      </w:r>
      <w:proofErr w:type="spellStart"/>
      <w:r w:rsidRPr="00D37C68">
        <w:rPr>
          <w:i/>
          <w:sz w:val="20"/>
          <w:szCs w:val="20"/>
        </w:rPr>
        <w:t>length</w:t>
      </w:r>
      <w:proofErr w:type="spellEnd"/>
      <w:r w:rsidRPr="00D37C68">
        <w:rPr>
          <w:i/>
          <w:sz w:val="20"/>
          <w:szCs w:val="20"/>
        </w:rPr>
        <w:t xml:space="preserve"> )</w:t>
      </w:r>
    </w:p>
    <w:p w14:paraId="1D5745BF" w14:textId="77777777" w:rsidR="007476D3" w:rsidRPr="00191C2F" w:rsidRDefault="007476D3" w:rsidP="002E2184">
      <w:pPr>
        <w:pStyle w:val="Texto"/>
        <w:numPr>
          <w:ilvl w:val="0"/>
          <w:numId w:val="20"/>
        </w:numPr>
      </w:pPr>
      <w:r w:rsidRPr="00191C2F">
        <w:t>CAST – Permite fazer conversão de tipos de dados em SQL</w:t>
      </w:r>
    </w:p>
    <w:p w14:paraId="381B807C" w14:textId="34BD7AFC" w:rsidR="007476D3" w:rsidRPr="00D37C68" w:rsidRDefault="006D0CA3" w:rsidP="00352796">
      <w:pPr>
        <w:pStyle w:val="Texto"/>
        <w:ind w:firstLine="360"/>
        <w:rPr>
          <w:i/>
          <w:sz w:val="20"/>
          <w:szCs w:val="20"/>
          <w:lang w:val="en-US"/>
        </w:rPr>
      </w:pPr>
      <w:r>
        <w:rPr>
          <w:i/>
          <w:sz w:val="20"/>
          <w:szCs w:val="20"/>
          <w:lang w:val="en-US"/>
        </w:rPr>
        <w:t>CAST (</w:t>
      </w:r>
      <w:r w:rsidR="007476D3" w:rsidRPr="00D37C68">
        <w:rPr>
          <w:i/>
          <w:sz w:val="20"/>
          <w:szCs w:val="20"/>
          <w:lang w:val="en-US"/>
        </w:rPr>
        <w:t xml:space="preserve">expression AS </w:t>
      </w:r>
      <w:proofErr w:type="spellStart"/>
      <w:r w:rsidR="007476D3" w:rsidRPr="00D37C68">
        <w:rPr>
          <w:i/>
          <w:sz w:val="20"/>
          <w:szCs w:val="20"/>
          <w:lang w:val="en-US"/>
        </w:rPr>
        <w:t>data_type</w:t>
      </w:r>
      <w:proofErr w:type="spellEnd"/>
      <w:r w:rsidR="007476D3" w:rsidRPr="00D37C68">
        <w:rPr>
          <w:i/>
          <w:sz w:val="20"/>
          <w:szCs w:val="20"/>
          <w:lang w:val="en-US"/>
        </w:rPr>
        <w:t xml:space="preserve"> </w:t>
      </w:r>
      <w:proofErr w:type="gramStart"/>
      <w:r w:rsidR="007476D3" w:rsidRPr="00D37C68">
        <w:rPr>
          <w:i/>
          <w:sz w:val="20"/>
          <w:szCs w:val="20"/>
          <w:lang w:val="en-US"/>
        </w:rPr>
        <w:t>[ (</w:t>
      </w:r>
      <w:proofErr w:type="gramEnd"/>
      <w:r w:rsidR="007476D3" w:rsidRPr="00D37C68">
        <w:rPr>
          <w:i/>
          <w:sz w:val="20"/>
          <w:szCs w:val="20"/>
          <w:lang w:val="en-US"/>
        </w:rPr>
        <w:t> length ) ] )</w:t>
      </w:r>
    </w:p>
    <w:p w14:paraId="198EBECC" w14:textId="77777777" w:rsidR="004D57CF" w:rsidRDefault="007476D3" w:rsidP="005D1BC4">
      <w:pPr>
        <w:pStyle w:val="Texto"/>
      </w:pPr>
      <w:r w:rsidRPr="00191C2F">
        <w:t xml:space="preserve">Estas transformações permitem-nos aceder aos indicadores diretamente, utilizar funções como somas e médias de forma a obtermos métricas com significância, possibilitando uma análise objetiva da potência de sinal aquando o </w:t>
      </w:r>
      <w:proofErr w:type="gramStart"/>
      <w:r w:rsidR="00D37C68" w:rsidRPr="006D0CA3">
        <w:rPr>
          <w:i/>
        </w:rPr>
        <w:t>r</w:t>
      </w:r>
      <w:r w:rsidRPr="006D0CA3">
        <w:rPr>
          <w:i/>
        </w:rPr>
        <w:t>oaming</w:t>
      </w:r>
      <w:proofErr w:type="gramEnd"/>
      <w:r w:rsidRPr="00191C2F">
        <w:t xml:space="preserve">. </w:t>
      </w:r>
    </w:p>
    <w:p w14:paraId="0FB448FD" w14:textId="60AAEB49" w:rsidR="007476D3" w:rsidRPr="004D57CF" w:rsidRDefault="003C522E" w:rsidP="00B8502D">
      <w:pPr>
        <w:pStyle w:val="Texto"/>
        <w:rPr>
          <w:color w:val="808080"/>
          <w:sz w:val="20"/>
          <w:szCs w:val="20"/>
        </w:rPr>
      </w:pPr>
      <w:r>
        <w:t>Consultar o Anexo E</w:t>
      </w:r>
      <w:r w:rsidR="00D37C68">
        <w:t xml:space="preserve"> para ter acesso </w:t>
      </w:r>
      <w:r w:rsidR="005D1BC4">
        <w:t>às expressões</w:t>
      </w:r>
      <w:r w:rsidR="00B8502D">
        <w:t xml:space="preserve"> regulares</w:t>
      </w:r>
      <w:r w:rsidR="005D1BC4">
        <w:t xml:space="preserve"> utilizadas. </w:t>
      </w:r>
    </w:p>
    <w:p w14:paraId="1260C4CA" w14:textId="438C94D2" w:rsidR="007476D3" w:rsidRPr="00B8502D" w:rsidRDefault="00FB1781" w:rsidP="002E2184">
      <w:pPr>
        <w:pStyle w:val="Texto"/>
        <w:numPr>
          <w:ilvl w:val="0"/>
          <w:numId w:val="21"/>
        </w:numPr>
      </w:pPr>
      <w:bookmarkStart w:id="142" w:name="_Toc433668254"/>
      <w:r w:rsidRPr="00B8502D">
        <w:t>Obt</w:t>
      </w:r>
      <w:bookmarkEnd w:id="142"/>
      <w:r w:rsidR="001F54A1" w:rsidRPr="00B8502D">
        <w:t xml:space="preserve">enção dos descritivos dos </w:t>
      </w:r>
      <w:proofErr w:type="spellStart"/>
      <w:r w:rsidR="001F54A1" w:rsidRPr="00B8502D">
        <w:rPr>
          <w:i/>
        </w:rPr>
        <w:t>APs</w:t>
      </w:r>
      <w:proofErr w:type="spellEnd"/>
    </w:p>
    <w:p w14:paraId="66F923C6" w14:textId="7C5ED294" w:rsidR="00882398" w:rsidRDefault="007476D3" w:rsidP="00C749C0">
      <w:pPr>
        <w:pStyle w:val="Texto"/>
      </w:pPr>
      <w:r w:rsidRPr="00191C2F">
        <w:t xml:space="preserve">A informação relativa ao nome dos </w:t>
      </w:r>
      <w:proofErr w:type="spellStart"/>
      <w:r w:rsidRPr="006D0CA3">
        <w:rPr>
          <w:i/>
        </w:rPr>
        <w:t>APs</w:t>
      </w:r>
      <w:proofErr w:type="spellEnd"/>
      <w:r w:rsidRPr="00191C2F">
        <w:t xml:space="preserve">, que permite inclusivamente o posicionamento do mesmo espacialmente, não se encontra nos </w:t>
      </w:r>
      <w:proofErr w:type="spellStart"/>
      <w:r w:rsidRPr="00300E73">
        <w:rPr>
          <w:i/>
        </w:rPr>
        <w:t>logs</w:t>
      </w:r>
      <w:proofErr w:type="spellEnd"/>
      <w:r w:rsidRPr="00191C2F">
        <w:t xml:space="preserve"> do controlador pois o controlador de rede apenas conhece os </w:t>
      </w:r>
      <w:r w:rsidR="00300E73" w:rsidRPr="00300E73">
        <w:rPr>
          <w:i/>
        </w:rPr>
        <w:t>Ids</w:t>
      </w:r>
      <w:r w:rsidRPr="00191C2F">
        <w:t xml:space="preserve"> dos </w:t>
      </w:r>
      <w:r w:rsidR="00882398">
        <w:t>equipamentos</w:t>
      </w:r>
      <w:r w:rsidRPr="00191C2F">
        <w:t xml:space="preserve">. De modo a juntar esta informação </w:t>
      </w:r>
      <w:r w:rsidR="00882398">
        <w:t>com os dados de eventos de forma a contextualiza-la</w:t>
      </w:r>
      <w:r w:rsidRPr="00191C2F">
        <w:t xml:space="preserve"> </w:t>
      </w:r>
      <w:r w:rsidR="00882398">
        <w:t>é necessário fazer a</w:t>
      </w:r>
      <w:r w:rsidRPr="00191C2F">
        <w:t xml:space="preserve"> </w:t>
      </w:r>
      <w:r w:rsidR="00FB1781">
        <w:t>junção (</w:t>
      </w:r>
      <w:proofErr w:type="spellStart"/>
      <w:r w:rsidR="00FB1781">
        <w:rPr>
          <w:i/>
        </w:rPr>
        <w:t>join</w:t>
      </w:r>
      <w:proofErr w:type="spellEnd"/>
      <w:r w:rsidR="00FB1781">
        <w:rPr>
          <w:i/>
        </w:rPr>
        <w:t>)</w:t>
      </w:r>
      <w:r w:rsidRPr="00191C2F">
        <w:t xml:space="preserve"> com a tabela de meta</w:t>
      </w:r>
      <w:r w:rsidR="00FB1781">
        <w:t>-</w:t>
      </w:r>
      <w:r w:rsidRPr="00191C2F">
        <w:t xml:space="preserve">dados que foi carregada anteriormente, só dessa forma é possível atribuir aos indicadores anteriormente separados </w:t>
      </w:r>
      <w:r w:rsidR="00882398">
        <w:t>a informação do seu posicionamento</w:t>
      </w:r>
      <w:r w:rsidRPr="00191C2F">
        <w:t xml:space="preserve">. </w:t>
      </w:r>
    </w:p>
    <w:p w14:paraId="256A39AC" w14:textId="4ECB25CD" w:rsidR="007476D3" w:rsidRDefault="007476D3" w:rsidP="00C749C0">
      <w:pPr>
        <w:pStyle w:val="Texto"/>
      </w:pPr>
      <w:r w:rsidRPr="00191C2F">
        <w:t xml:space="preserve">Uma vez que em cada evento de </w:t>
      </w:r>
      <w:proofErr w:type="spellStart"/>
      <w:r w:rsidRPr="006D0CA3">
        <w:rPr>
          <w:i/>
        </w:rPr>
        <w:t>handoff</w:t>
      </w:r>
      <w:proofErr w:type="spellEnd"/>
      <w:r w:rsidRPr="00191C2F">
        <w:t xml:space="preserve"> exis</w:t>
      </w:r>
      <w:r w:rsidR="00FB1781">
        <w:t xml:space="preserve">tem dois </w:t>
      </w:r>
      <w:proofErr w:type="spellStart"/>
      <w:r w:rsidR="00FB1781">
        <w:t>APs</w:t>
      </w:r>
      <w:proofErr w:type="spellEnd"/>
      <w:r w:rsidR="00FB1781">
        <w:t>, são feitas duas junções distintas</w:t>
      </w:r>
      <w:r w:rsidRPr="00191C2F">
        <w:t xml:space="preserve"> com a tabela, um para o </w:t>
      </w:r>
      <w:r w:rsidRPr="006D0CA3">
        <w:rPr>
          <w:i/>
        </w:rPr>
        <w:t>AP</w:t>
      </w:r>
      <w:r w:rsidRPr="00191C2F">
        <w:t xml:space="preserve"> antigo, para saber </w:t>
      </w:r>
      <w:r w:rsidR="00FB1781">
        <w:t xml:space="preserve">qual a origem do </w:t>
      </w:r>
      <w:proofErr w:type="gramStart"/>
      <w:r w:rsidR="00FB1781">
        <w:rPr>
          <w:i/>
        </w:rPr>
        <w:t>roaming</w:t>
      </w:r>
      <w:proofErr w:type="gramEnd"/>
      <w:r w:rsidRPr="00191C2F">
        <w:t>, e outro par</w:t>
      </w:r>
      <w:r w:rsidR="00FB1781">
        <w:t xml:space="preserve">a </w:t>
      </w:r>
      <w:r w:rsidRPr="00191C2F">
        <w:t xml:space="preserve">o AP novo, </w:t>
      </w:r>
      <w:r w:rsidR="00FB1781">
        <w:t xml:space="preserve">de forma a obter o AP destino do </w:t>
      </w:r>
      <w:r w:rsidR="00FB1781" w:rsidRPr="001F54A1">
        <w:rPr>
          <w:i/>
        </w:rPr>
        <w:t>roaming</w:t>
      </w:r>
      <w:r w:rsidR="00FB1781">
        <w:t>.</w:t>
      </w:r>
      <w:r w:rsidRPr="00191C2F">
        <w:t xml:space="preserve"> </w:t>
      </w:r>
      <w:r w:rsidR="00FB1781">
        <w:t>As junções, executa</w:t>
      </w:r>
      <w:r w:rsidR="00BF2AED">
        <w:t>da</w:t>
      </w:r>
      <w:r w:rsidR="00FB1781">
        <w:t xml:space="preserve">s nas SP </w:t>
      </w:r>
      <w:proofErr w:type="spellStart"/>
      <w:r w:rsidR="00FB1781" w:rsidRPr="00FB1781">
        <w:rPr>
          <w:i/>
        </w:rPr>
        <w:t>INT_GETS_HANDOFF_AP_NAMES.sql</w:t>
      </w:r>
      <w:proofErr w:type="spellEnd"/>
      <w:r w:rsidR="00FB1781">
        <w:t xml:space="preserve">, são </w:t>
      </w:r>
      <w:r w:rsidRPr="00191C2F">
        <w:t>fei</w:t>
      </w:r>
      <w:r w:rsidR="00FB1781">
        <w:t>ta</w:t>
      </w:r>
      <w:r w:rsidRPr="00191C2F">
        <w:t xml:space="preserve">s </w:t>
      </w:r>
      <w:r w:rsidR="00FB1781">
        <w:t>à esquerda (</w:t>
      </w:r>
      <w:proofErr w:type="spellStart"/>
      <w:r w:rsidRPr="00FB1781">
        <w:rPr>
          <w:i/>
        </w:rPr>
        <w:t>left</w:t>
      </w:r>
      <w:proofErr w:type="spellEnd"/>
      <w:r w:rsidRPr="00FB1781">
        <w:rPr>
          <w:i/>
        </w:rPr>
        <w:t xml:space="preserve"> </w:t>
      </w:r>
      <w:proofErr w:type="spellStart"/>
      <w:r w:rsidRPr="00FB1781">
        <w:rPr>
          <w:i/>
        </w:rPr>
        <w:t>joins</w:t>
      </w:r>
      <w:proofErr w:type="spellEnd"/>
      <w:r w:rsidR="00FB1781">
        <w:t>)</w:t>
      </w:r>
      <w:r w:rsidRPr="00191C2F">
        <w:t xml:space="preserve">, para não eliminar resultados cujos </w:t>
      </w:r>
      <w:proofErr w:type="spellStart"/>
      <w:r w:rsidRPr="006D0CA3">
        <w:rPr>
          <w:i/>
        </w:rPr>
        <w:t>APs</w:t>
      </w:r>
      <w:proofErr w:type="spellEnd"/>
      <w:r w:rsidR="00FB1781">
        <w:t xml:space="preserve"> integrantes</w:t>
      </w:r>
      <w:r w:rsidRPr="00191C2F">
        <w:t xml:space="preserve"> não </w:t>
      </w:r>
      <w:r w:rsidR="00FB1781">
        <w:t xml:space="preserve">constem </w:t>
      </w:r>
      <w:r w:rsidRPr="00191C2F">
        <w:t>na lista de meta</w:t>
      </w:r>
      <w:r w:rsidR="00FB1781">
        <w:t>-</w:t>
      </w:r>
      <w:r w:rsidRPr="00191C2F">
        <w:t>dados.</w:t>
      </w:r>
    </w:p>
    <w:p w14:paraId="13BBDDA3" w14:textId="77777777" w:rsidR="005D1BC4" w:rsidRPr="00191C2F" w:rsidRDefault="005D1BC4" w:rsidP="00C749C0">
      <w:pPr>
        <w:pStyle w:val="Texto"/>
      </w:pPr>
    </w:p>
    <w:p w14:paraId="77334F7A" w14:textId="5CC170D9" w:rsidR="007476D3" w:rsidRPr="00CE55F2" w:rsidRDefault="001F54A1" w:rsidP="002E2184">
      <w:pPr>
        <w:pStyle w:val="Texto"/>
        <w:numPr>
          <w:ilvl w:val="0"/>
          <w:numId w:val="22"/>
        </w:numPr>
      </w:pPr>
      <w:r w:rsidRPr="00CE55F2">
        <w:lastRenderedPageBreak/>
        <w:t>Exclusão de</w:t>
      </w:r>
      <w:r w:rsidR="006C5AA4" w:rsidRPr="00CE55F2">
        <w:t xml:space="preserve"> eventos de</w:t>
      </w:r>
      <w:r w:rsidRPr="00CE55F2">
        <w:t xml:space="preserve"> </w:t>
      </w:r>
      <w:proofErr w:type="spellStart"/>
      <w:r w:rsidRPr="00CE55F2">
        <w:rPr>
          <w:i/>
        </w:rPr>
        <w:t>Handoff</w:t>
      </w:r>
      <w:proofErr w:type="spellEnd"/>
      <w:r w:rsidRPr="00CE55F2">
        <w:t xml:space="preserve"> desconhecidos</w:t>
      </w:r>
    </w:p>
    <w:p w14:paraId="6D837454" w14:textId="7FD69275" w:rsidR="003C522E" w:rsidRDefault="007476D3" w:rsidP="00C749C0">
      <w:pPr>
        <w:pStyle w:val="Texto"/>
      </w:pPr>
      <w:r w:rsidRPr="00191C2F">
        <w:t xml:space="preserve">O modo como anteriormente se posicionaram os </w:t>
      </w:r>
      <w:proofErr w:type="spellStart"/>
      <w:r w:rsidRPr="006D0CA3">
        <w:rPr>
          <w:i/>
        </w:rPr>
        <w:t>APs</w:t>
      </w:r>
      <w:proofErr w:type="spellEnd"/>
      <w:r w:rsidRPr="00191C2F">
        <w:t xml:space="preserve"> geograficamente nos mapas, </w:t>
      </w:r>
      <w:r w:rsidR="001F54A1">
        <w:t>foi feito</w:t>
      </w:r>
      <w:r w:rsidRPr="00191C2F">
        <w:t xml:space="preserve"> pela observação dos mapas</w:t>
      </w:r>
      <w:r w:rsidR="001F54A1">
        <w:t>,</w:t>
      </w:r>
      <w:r w:rsidRPr="00191C2F">
        <w:t xml:space="preserve"> com informação da localização das salas. Cada </w:t>
      </w:r>
      <w:r w:rsidR="006D0CA3">
        <w:t>equipamento</w:t>
      </w:r>
      <w:r w:rsidRPr="00191C2F">
        <w:t xml:space="preserve"> contém o nome da sala a que se encontra mais perto.</w:t>
      </w:r>
      <w:r w:rsidR="003C522E">
        <w:t xml:space="preserve"> Para saber a localização dos </w:t>
      </w:r>
      <w:proofErr w:type="spellStart"/>
      <w:r w:rsidR="003C522E">
        <w:t>APs</w:t>
      </w:r>
      <w:proofErr w:type="spellEnd"/>
      <w:r w:rsidR="003C522E">
        <w:t xml:space="preserve"> conhecidos dentro de cada edifício consultar Anexo F.</w:t>
      </w:r>
    </w:p>
    <w:p w14:paraId="5CD85A6A" w14:textId="62761764" w:rsidR="00C749C0" w:rsidRPr="00191C2F" w:rsidRDefault="007476D3" w:rsidP="00C749C0">
      <w:pPr>
        <w:pStyle w:val="Texto"/>
      </w:pPr>
      <w:r w:rsidRPr="00191C2F">
        <w:t xml:space="preserve">Apesar </w:t>
      </w:r>
      <w:r w:rsidR="003C522E">
        <w:t xml:space="preserve">do esforço feito para localizar os </w:t>
      </w:r>
      <w:proofErr w:type="spellStart"/>
      <w:r w:rsidR="003C522E" w:rsidRPr="006D0CA3">
        <w:rPr>
          <w:i/>
        </w:rPr>
        <w:t>APs</w:t>
      </w:r>
      <w:proofErr w:type="spellEnd"/>
      <w:r w:rsidR="003C522E">
        <w:t>, existe uma lista reduzida (15) cujo posicionamento não foi possível de identificar</w:t>
      </w:r>
      <w:r w:rsidR="00BF2AED">
        <w:t xml:space="preserve"> (ver Tabela 9)</w:t>
      </w:r>
      <w:r w:rsidR="003C522E">
        <w:t>.</w:t>
      </w:r>
    </w:p>
    <w:p w14:paraId="56D7CDDB" w14:textId="1D0AB925" w:rsidR="0006508B" w:rsidRDefault="0006508B" w:rsidP="0006508B">
      <w:pPr>
        <w:pStyle w:val="Caption"/>
        <w:keepNext/>
      </w:pPr>
      <w:bookmarkStart w:id="143" w:name="_Toc434250695"/>
      <w:r>
        <w:t xml:space="preserve">Tabela </w:t>
      </w:r>
      <w:fldSimple w:instr=" SEQ Tabela \* ARABIC ">
        <w:r w:rsidR="00E06BBB">
          <w:rPr>
            <w:noProof/>
          </w:rPr>
          <w:t>9</w:t>
        </w:r>
      </w:fldSimple>
      <w:r>
        <w:t xml:space="preserve"> - </w:t>
      </w:r>
      <w:r w:rsidRPr="00FC3A1F">
        <w:t xml:space="preserve">Tabela com informação dos </w:t>
      </w:r>
      <w:proofErr w:type="spellStart"/>
      <w:r w:rsidRPr="00FC3A1F">
        <w:t>APs</w:t>
      </w:r>
      <w:proofErr w:type="spellEnd"/>
      <w:r w:rsidRPr="00FC3A1F">
        <w:t xml:space="preserve"> impossíveis de localizar</w:t>
      </w:r>
      <w:bookmarkEnd w:id="143"/>
    </w:p>
    <w:tbl>
      <w:tblPr>
        <w:tblW w:w="9562" w:type="dxa"/>
        <w:jc w:val="center"/>
        <w:tblCellMar>
          <w:left w:w="70" w:type="dxa"/>
          <w:right w:w="70" w:type="dxa"/>
        </w:tblCellMar>
        <w:tblLook w:val="04A0" w:firstRow="1" w:lastRow="0" w:firstColumn="1" w:lastColumn="0" w:noHBand="0" w:noVBand="1"/>
      </w:tblPr>
      <w:tblGrid>
        <w:gridCol w:w="729"/>
        <w:gridCol w:w="2096"/>
        <w:gridCol w:w="2241"/>
        <w:gridCol w:w="1263"/>
        <w:gridCol w:w="1152"/>
        <w:gridCol w:w="852"/>
        <w:gridCol w:w="1229"/>
      </w:tblGrid>
      <w:tr w:rsidR="007476D3" w:rsidRPr="00C749C0" w14:paraId="73A312F7" w14:textId="77777777" w:rsidTr="0006508B">
        <w:trPr>
          <w:trHeight w:val="300"/>
          <w:jc w:val="center"/>
        </w:trPr>
        <w:tc>
          <w:tcPr>
            <w:tcW w:w="729" w:type="dxa"/>
            <w:tcBorders>
              <w:top w:val="single" w:sz="8" w:space="0" w:color="auto"/>
              <w:left w:val="single" w:sz="8" w:space="0" w:color="auto"/>
              <w:bottom w:val="single" w:sz="8" w:space="0" w:color="auto"/>
              <w:right w:val="nil"/>
            </w:tcBorders>
            <w:shd w:val="clear" w:color="auto" w:fill="auto"/>
            <w:noWrap/>
            <w:vAlign w:val="bottom"/>
            <w:hideMark/>
          </w:tcPr>
          <w:p w14:paraId="01998E93" w14:textId="77777777" w:rsidR="007476D3" w:rsidRPr="00C749C0" w:rsidRDefault="007476D3" w:rsidP="00B13496">
            <w:pPr>
              <w:spacing w:after="0" w:line="360" w:lineRule="auto"/>
              <w:rPr>
                <w:rFonts w:ascii="Times New Roman" w:eastAsia="Times New Roman" w:hAnsi="Times New Roman" w:cs="Times New Roman"/>
                <w:b/>
                <w:bCs/>
                <w:color w:val="000000"/>
                <w:sz w:val="20"/>
                <w:szCs w:val="20"/>
                <w:lang w:eastAsia="pt-PT"/>
              </w:rPr>
            </w:pPr>
            <w:r w:rsidRPr="00C749C0">
              <w:rPr>
                <w:rFonts w:ascii="Times New Roman" w:eastAsia="Times New Roman" w:hAnsi="Times New Roman" w:cs="Times New Roman"/>
                <w:b/>
                <w:bCs/>
                <w:color w:val="000000"/>
                <w:sz w:val="20"/>
                <w:szCs w:val="20"/>
                <w:lang w:eastAsia="pt-PT"/>
              </w:rPr>
              <w:t>AP_ID</w:t>
            </w:r>
          </w:p>
        </w:tc>
        <w:tc>
          <w:tcPr>
            <w:tcW w:w="2096" w:type="dxa"/>
            <w:tcBorders>
              <w:top w:val="single" w:sz="8" w:space="0" w:color="auto"/>
              <w:left w:val="nil"/>
              <w:bottom w:val="single" w:sz="8" w:space="0" w:color="auto"/>
              <w:right w:val="nil"/>
            </w:tcBorders>
            <w:shd w:val="clear" w:color="auto" w:fill="auto"/>
            <w:noWrap/>
            <w:vAlign w:val="bottom"/>
            <w:hideMark/>
          </w:tcPr>
          <w:p w14:paraId="7AFF4E67" w14:textId="77777777" w:rsidR="007476D3" w:rsidRPr="00C749C0" w:rsidRDefault="007476D3" w:rsidP="00B13496">
            <w:pPr>
              <w:spacing w:after="0" w:line="360" w:lineRule="auto"/>
              <w:rPr>
                <w:rFonts w:ascii="Times New Roman" w:eastAsia="Times New Roman" w:hAnsi="Times New Roman" w:cs="Times New Roman"/>
                <w:b/>
                <w:bCs/>
                <w:color w:val="000000"/>
                <w:sz w:val="20"/>
                <w:szCs w:val="20"/>
                <w:lang w:eastAsia="pt-PT"/>
              </w:rPr>
            </w:pPr>
            <w:r w:rsidRPr="00C749C0">
              <w:rPr>
                <w:rFonts w:ascii="Times New Roman" w:eastAsia="Times New Roman" w:hAnsi="Times New Roman" w:cs="Times New Roman"/>
                <w:b/>
                <w:bCs/>
                <w:color w:val="000000"/>
                <w:sz w:val="20"/>
                <w:szCs w:val="20"/>
                <w:lang w:eastAsia="pt-PT"/>
              </w:rPr>
              <w:t>AP_NAME</w:t>
            </w:r>
          </w:p>
        </w:tc>
        <w:tc>
          <w:tcPr>
            <w:tcW w:w="2241" w:type="dxa"/>
            <w:tcBorders>
              <w:top w:val="single" w:sz="8" w:space="0" w:color="auto"/>
              <w:left w:val="nil"/>
              <w:bottom w:val="single" w:sz="8" w:space="0" w:color="auto"/>
              <w:right w:val="nil"/>
            </w:tcBorders>
            <w:shd w:val="clear" w:color="auto" w:fill="auto"/>
            <w:noWrap/>
            <w:vAlign w:val="bottom"/>
            <w:hideMark/>
          </w:tcPr>
          <w:p w14:paraId="2F6FBDAE" w14:textId="77777777" w:rsidR="007476D3" w:rsidRPr="00C749C0" w:rsidRDefault="007476D3" w:rsidP="00B13496">
            <w:pPr>
              <w:spacing w:after="0" w:line="360" w:lineRule="auto"/>
              <w:rPr>
                <w:rFonts w:ascii="Times New Roman" w:eastAsia="Times New Roman" w:hAnsi="Times New Roman" w:cs="Times New Roman"/>
                <w:b/>
                <w:bCs/>
                <w:color w:val="000000"/>
                <w:sz w:val="20"/>
                <w:szCs w:val="20"/>
                <w:lang w:eastAsia="pt-PT"/>
              </w:rPr>
            </w:pPr>
            <w:r w:rsidRPr="00C749C0">
              <w:rPr>
                <w:rFonts w:ascii="Times New Roman" w:eastAsia="Times New Roman" w:hAnsi="Times New Roman" w:cs="Times New Roman"/>
                <w:b/>
                <w:bCs/>
                <w:color w:val="000000"/>
                <w:sz w:val="20"/>
                <w:szCs w:val="20"/>
                <w:lang w:eastAsia="pt-PT"/>
              </w:rPr>
              <w:t>AP_SERIAL_NUMBER</w:t>
            </w:r>
          </w:p>
        </w:tc>
        <w:tc>
          <w:tcPr>
            <w:tcW w:w="1263" w:type="dxa"/>
            <w:tcBorders>
              <w:top w:val="single" w:sz="8" w:space="0" w:color="auto"/>
              <w:left w:val="nil"/>
              <w:bottom w:val="single" w:sz="8" w:space="0" w:color="auto"/>
              <w:right w:val="nil"/>
            </w:tcBorders>
            <w:shd w:val="clear" w:color="auto" w:fill="auto"/>
            <w:noWrap/>
            <w:vAlign w:val="bottom"/>
            <w:hideMark/>
          </w:tcPr>
          <w:p w14:paraId="6CCC8FC1" w14:textId="77777777" w:rsidR="007476D3" w:rsidRPr="00C749C0" w:rsidRDefault="007476D3" w:rsidP="00B13496">
            <w:pPr>
              <w:spacing w:after="0" w:line="360" w:lineRule="auto"/>
              <w:rPr>
                <w:rFonts w:ascii="Times New Roman" w:eastAsia="Times New Roman" w:hAnsi="Times New Roman" w:cs="Times New Roman"/>
                <w:b/>
                <w:bCs/>
                <w:color w:val="000000"/>
                <w:sz w:val="20"/>
                <w:szCs w:val="20"/>
                <w:lang w:eastAsia="pt-PT"/>
              </w:rPr>
            </w:pPr>
            <w:r w:rsidRPr="00C749C0">
              <w:rPr>
                <w:rFonts w:ascii="Times New Roman" w:eastAsia="Times New Roman" w:hAnsi="Times New Roman" w:cs="Times New Roman"/>
                <w:b/>
                <w:bCs/>
                <w:color w:val="000000"/>
                <w:sz w:val="20"/>
                <w:szCs w:val="20"/>
                <w:lang w:eastAsia="pt-PT"/>
              </w:rPr>
              <w:t>AP_MODEL</w:t>
            </w:r>
          </w:p>
        </w:tc>
        <w:tc>
          <w:tcPr>
            <w:tcW w:w="1152" w:type="dxa"/>
            <w:tcBorders>
              <w:top w:val="single" w:sz="8" w:space="0" w:color="auto"/>
              <w:left w:val="nil"/>
              <w:bottom w:val="single" w:sz="8" w:space="0" w:color="auto"/>
              <w:right w:val="nil"/>
            </w:tcBorders>
            <w:shd w:val="clear" w:color="auto" w:fill="auto"/>
            <w:noWrap/>
            <w:vAlign w:val="bottom"/>
            <w:hideMark/>
          </w:tcPr>
          <w:p w14:paraId="7EB3CD41" w14:textId="77777777" w:rsidR="007476D3" w:rsidRPr="00C749C0" w:rsidRDefault="007476D3" w:rsidP="00B13496">
            <w:pPr>
              <w:spacing w:after="0" w:line="360" w:lineRule="auto"/>
              <w:rPr>
                <w:rFonts w:ascii="Times New Roman" w:eastAsia="Times New Roman" w:hAnsi="Times New Roman" w:cs="Times New Roman"/>
                <w:b/>
                <w:bCs/>
                <w:color w:val="000000"/>
                <w:sz w:val="20"/>
                <w:szCs w:val="20"/>
                <w:lang w:eastAsia="pt-PT"/>
              </w:rPr>
            </w:pPr>
            <w:r w:rsidRPr="00C749C0">
              <w:rPr>
                <w:rFonts w:ascii="Times New Roman" w:eastAsia="Times New Roman" w:hAnsi="Times New Roman" w:cs="Times New Roman"/>
                <w:b/>
                <w:bCs/>
                <w:color w:val="000000"/>
                <w:sz w:val="20"/>
                <w:szCs w:val="20"/>
                <w:lang w:eastAsia="pt-PT"/>
              </w:rPr>
              <w:t>BUILDING</w:t>
            </w:r>
          </w:p>
        </w:tc>
        <w:tc>
          <w:tcPr>
            <w:tcW w:w="852" w:type="dxa"/>
            <w:tcBorders>
              <w:top w:val="single" w:sz="8" w:space="0" w:color="auto"/>
              <w:left w:val="nil"/>
              <w:bottom w:val="single" w:sz="8" w:space="0" w:color="auto"/>
              <w:right w:val="nil"/>
            </w:tcBorders>
            <w:shd w:val="clear" w:color="auto" w:fill="auto"/>
            <w:noWrap/>
            <w:vAlign w:val="bottom"/>
            <w:hideMark/>
          </w:tcPr>
          <w:p w14:paraId="52D6376A" w14:textId="77777777" w:rsidR="007476D3" w:rsidRPr="00C749C0" w:rsidRDefault="007476D3" w:rsidP="00B13496">
            <w:pPr>
              <w:spacing w:after="0" w:line="360" w:lineRule="auto"/>
              <w:rPr>
                <w:rFonts w:ascii="Times New Roman" w:eastAsia="Times New Roman" w:hAnsi="Times New Roman" w:cs="Times New Roman"/>
                <w:b/>
                <w:bCs/>
                <w:color w:val="000000"/>
                <w:sz w:val="20"/>
                <w:szCs w:val="20"/>
                <w:lang w:eastAsia="pt-PT"/>
              </w:rPr>
            </w:pPr>
            <w:r w:rsidRPr="00C749C0">
              <w:rPr>
                <w:rFonts w:ascii="Times New Roman" w:eastAsia="Times New Roman" w:hAnsi="Times New Roman" w:cs="Times New Roman"/>
                <w:b/>
                <w:bCs/>
                <w:color w:val="000000"/>
                <w:sz w:val="20"/>
                <w:szCs w:val="20"/>
                <w:lang w:eastAsia="pt-PT"/>
              </w:rPr>
              <w:t>FLOOR</w:t>
            </w:r>
          </w:p>
        </w:tc>
        <w:tc>
          <w:tcPr>
            <w:tcW w:w="1229" w:type="dxa"/>
            <w:tcBorders>
              <w:top w:val="single" w:sz="8" w:space="0" w:color="auto"/>
              <w:left w:val="nil"/>
              <w:bottom w:val="single" w:sz="8" w:space="0" w:color="auto"/>
              <w:right w:val="single" w:sz="8" w:space="0" w:color="auto"/>
            </w:tcBorders>
            <w:shd w:val="clear" w:color="auto" w:fill="auto"/>
            <w:noWrap/>
            <w:vAlign w:val="bottom"/>
            <w:hideMark/>
          </w:tcPr>
          <w:p w14:paraId="7F18C0A2" w14:textId="77777777" w:rsidR="007476D3" w:rsidRPr="00C749C0" w:rsidRDefault="007476D3" w:rsidP="00B13496">
            <w:pPr>
              <w:spacing w:after="0" w:line="360" w:lineRule="auto"/>
              <w:rPr>
                <w:rFonts w:ascii="Times New Roman" w:eastAsia="Times New Roman" w:hAnsi="Times New Roman" w:cs="Times New Roman"/>
                <w:b/>
                <w:bCs/>
                <w:color w:val="000000"/>
                <w:sz w:val="20"/>
                <w:szCs w:val="20"/>
                <w:lang w:eastAsia="pt-PT"/>
              </w:rPr>
            </w:pPr>
            <w:r w:rsidRPr="00C749C0">
              <w:rPr>
                <w:rFonts w:ascii="Times New Roman" w:eastAsia="Times New Roman" w:hAnsi="Times New Roman" w:cs="Times New Roman"/>
                <w:b/>
                <w:bCs/>
                <w:color w:val="000000"/>
                <w:sz w:val="20"/>
                <w:szCs w:val="20"/>
                <w:lang w:eastAsia="pt-PT"/>
              </w:rPr>
              <w:t>WING</w:t>
            </w:r>
          </w:p>
        </w:tc>
      </w:tr>
      <w:tr w:rsidR="007476D3" w:rsidRPr="00C749C0" w14:paraId="0E4AD816" w14:textId="77777777" w:rsidTr="0006508B">
        <w:trPr>
          <w:trHeight w:val="288"/>
          <w:jc w:val="center"/>
        </w:trPr>
        <w:tc>
          <w:tcPr>
            <w:tcW w:w="729" w:type="dxa"/>
            <w:tcBorders>
              <w:top w:val="nil"/>
              <w:left w:val="single" w:sz="8" w:space="0" w:color="auto"/>
              <w:bottom w:val="nil"/>
              <w:right w:val="nil"/>
            </w:tcBorders>
            <w:shd w:val="clear" w:color="auto" w:fill="auto"/>
            <w:noWrap/>
            <w:vAlign w:val="bottom"/>
            <w:hideMark/>
          </w:tcPr>
          <w:p w14:paraId="521B8158" w14:textId="77777777" w:rsidR="007476D3" w:rsidRPr="00C749C0" w:rsidRDefault="007476D3" w:rsidP="00B13496">
            <w:pPr>
              <w:spacing w:after="0" w:line="360" w:lineRule="auto"/>
              <w:jc w:val="right"/>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18</w:t>
            </w:r>
          </w:p>
        </w:tc>
        <w:tc>
          <w:tcPr>
            <w:tcW w:w="2096" w:type="dxa"/>
            <w:tcBorders>
              <w:top w:val="nil"/>
              <w:left w:val="nil"/>
              <w:bottom w:val="nil"/>
              <w:right w:val="nil"/>
            </w:tcBorders>
            <w:shd w:val="clear" w:color="auto" w:fill="auto"/>
            <w:noWrap/>
            <w:vAlign w:val="bottom"/>
            <w:hideMark/>
          </w:tcPr>
          <w:p w14:paraId="043DF14D"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AP-SPARE_001_PBX</w:t>
            </w:r>
          </w:p>
        </w:tc>
        <w:tc>
          <w:tcPr>
            <w:tcW w:w="2241" w:type="dxa"/>
            <w:tcBorders>
              <w:top w:val="nil"/>
              <w:left w:val="nil"/>
              <w:bottom w:val="nil"/>
              <w:right w:val="nil"/>
            </w:tcBorders>
            <w:shd w:val="clear" w:color="auto" w:fill="auto"/>
            <w:noWrap/>
            <w:vAlign w:val="bottom"/>
            <w:hideMark/>
          </w:tcPr>
          <w:p w14:paraId="575ED2C4"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00:0c:e6:0d:9f:68</w:t>
            </w:r>
          </w:p>
        </w:tc>
        <w:tc>
          <w:tcPr>
            <w:tcW w:w="1263" w:type="dxa"/>
            <w:tcBorders>
              <w:top w:val="nil"/>
              <w:left w:val="nil"/>
              <w:bottom w:val="nil"/>
              <w:right w:val="nil"/>
            </w:tcBorders>
            <w:shd w:val="clear" w:color="auto" w:fill="auto"/>
            <w:noWrap/>
            <w:vAlign w:val="bottom"/>
            <w:hideMark/>
          </w:tcPr>
          <w:p w14:paraId="6BC88117"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AP1020</w:t>
            </w:r>
          </w:p>
        </w:tc>
        <w:tc>
          <w:tcPr>
            <w:tcW w:w="1152" w:type="dxa"/>
            <w:tcBorders>
              <w:top w:val="nil"/>
              <w:left w:val="nil"/>
              <w:bottom w:val="nil"/>
              <w:right w:val="nil"/>
            </w:tcBorders>
            <w:shd w:val="clear" w:color="auto" w:fill="auto"/>
            <w:noWrap/>
            <w:vAlign w:val="bottom"/>
            <w:hideMark/>
          </w:tcPr>
          <w:p w14:paraId="060D5209"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c>
          <w:tcPr>
            <w:tcW w:w="852" w:type="dxa"/>
            <w:tcBorders>
              <w:top w:val="nil"/>
              <w:left w:val="nil"/>
              <w:bottom w:val="nil"/>
              <w:right w:val="nil"/>
            </w:tcBorders>
            <w:shd w:val="clear" w:color="auto" w:fill="auto"/>
            <w:noWrap/>
            <w:vAlign w:val="bottom"/>
            <w:hideMark/>
          </w:tcPr>
          <w:p w14:paraId="4810CE5A"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c>
          <w:tcPr>
            <w:tcW w:w="1229" w:type="dxa"/>
            <w:tcBorders>
              <w:top w:val="nil"/>
              <w:left w:val="nil"/>
              <w:bottom w:val="nil"/>
              <w:right w:val="single" w:sz="8" w:space="0" w:color="auto"/>
            </w:tcBorders>
            <w:shd w:val="clear" w:color="auto" w:fill="auto"/>
            <w:noWrap/>
            <w:vAlign w:val="bottom"/>
            <w:hideMark/>
          </w:tcPr>
          <w:p w14:paraId="47C93D8B"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r>
      <w:tr w:rsidR="007476D3" w:rsidRPr="00C749C0" w14:paraId="58956A3A" w14:textId="77777777" w:rsidTr="0006508B">
        <w:trPr>
          <w:trHeight w:val="288"/>
          <w:jc w:val="center"/>
        </w:trPr>
        <w:tc>
          <w:tcPr>
            <w:tcW w:w="729" w:type="dxa"/>
            <w:tcBorders>
              <w:top w:val="nil"/>
              <w:left w:val="single" w:sz="8" w:space="0" w:color="auto"/>
              <w:bottom w:val="nil"/>
              <w:right w:val="nil"/>
            </w:tcBorders>
            <w:shd w:val="clear" w:color="auto" w:fill="auto"/>
            <w:noWrap/>
            <w:vAlign w:val="bottom"/>
            <w:hideMark/>
          </w:tcPr>
          <w:p w14:paraId="68508E9E" w14:textId="77777777" w:rsidR="007476D3" w:rsidRPr="00C749C0" w:rsidRDefault="007476D3" w:rsidP="00B13496">
            <w:pPr>
              <w:spacing w:after="0" w:line="360" w:lineRule="auto"/>
              <w:jc w:val="right"/>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22</w:t>
            </w:r>
          </w:p>
        </w:tc>
        <w:tc>
          <w:tcPr>
            <w:tcW w:w="2096" w:type="dxa"/>
            <w:tcBorders>
              <w:top w:val="nil"/>
              <w:left w:val="nil"/>
              <w:bottom w:val="nil"/>
              <w:right w:val="nil"/>
            </w:tcBorders>
            <w:shd w:val="clear" w:color="auto" w:fill="auto"/>
            <w:noWrap/>
            <w:vAlign w:val="bottom"/>
            <w:hideMark/>
          </w:tcPr>
          <w:p w14:paraId="757C404D"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AP-SPARE_002</w:t>
            </w:r>
          </w:p>
        </w:tc>
        <w:tc>
          <w:tcPr>
            <w:tcW w:w="2241" w:type="dxa"/>
            <w:tcBorders>
              <w:top w:val="nil"/>
              <w:left w:val="nil"/>
              <w:bottom w:val="nil"/>
              <w:right w:val="nil"/>
            </w:tcBorders>
            <w:shd w:val="clear" w:color="auto" w:fill="auto"/>
            <w:noWrap/>
            <w:vAlign w:val="bottom"/>
            <w:hideMark/>
          </w:tcPr>
          <w:p w14:paraId="3ABBC24F"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00:0c:e6:0d:9f:60</w:t>
            </w:r>
          </w:p>
        </w:tc>
        <w:tc>
          <w:tcPr>
            <w:tcW w:w="1263" w:type="dxa"/>
            <w:tcBorders>
              <w:top w:val="nil"/>
              <w:left w:val="nil"/>
              <w:bottom w:val="nil"/>
              <w:right w:val="nil"/>
            </w:tcBorders>
            <w:shd w:val="clear" w:color="auto" w:fill="auto"/>
            <w:noWrap/>
            <w:vAlign w:val="bottom"/>
            <w:hideMark/>
          </w:tcPr>
          <w:p w14:paraId="501A1FBF"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AP1020</w:t>
            </w:r>
          </w:p>
        </w:tc>
        <w:tc>
          <w:tcPr>
            <w:tcW w:w="1152" w:type="dxa"/>
            <w:tcBorders>
              <w:top w:val="nil"/>
              <w:left w:val="nil"/>
              <w:bottom w:val="nil"/>
              <w:right w:val="nil"/>
            </w:tcBorders>
            <w:shd w:val="clear" w:color="auto" w:fill="auto"/>
            <w:noWrap/>
            <w:vAlign w:val="bottom"/>
            <w:hideMark/>
          </w:tcPr>
          <w:p w14:paraId="1540D46E"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c>
          <w:tcPr>
            <w:tcW w:w="852" w:type="dxa"/>
            <w:tcBorders>
              <w:top w:val="nil"/>
              <w:left w:val="nil"/>
              <w:bottom w:val="nil"/>
              <w:right w:val="nil"/>
            </w:tcBorders>
            <w:shd w:val="clear" w:color="auto" w:fill="auto"/>
            <w:noWrap/>
            <w:vAlign w:val="bottom"/>
            <w:hideMark/>
          </w:tcPr>
          <w:p w14:paraId="732244F8"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c>
          <w:tcPr>
            <w:tcW w:w="1229" w:type="dxa"/>
            <w:tcBorders>
              <w:top w:val="nil"/>
              <w:left w:val="nil"/>
              <w:bottom w:val="nil"/>
              <w:right w:val="single" w:sz="8" w:space="0" w:color="auto"/>
            </w:tcBorders>
            <w:shd w:val="clear" w:color="auto" w:fill="auto"/>
            <w:noWrap/>
            <w:vAlign w:val="bottom"/>
            <w:hideMark/>
          </w:tcPr>
          <w:p w14:paraId="04BCC31A"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r>
      <w:tr w:rsidR="007476D3" w:rsidRPr="00C749C0" w14:paraId="44535231" w14:textId="77777777" w:rsidTr="0006508B">
        <w:trPr>
          <w:trHeight w:val="288"/>
          <w:jc w:val="center"/>
        </w:trPr>
        <w:tc>
          <w:tcPr>
            <w:tcW w:w="729" w:type="dxa"/>
            <w:tcBorders>
              <w:top w:val="nil"/>
              <w:left w:val="single" w:sz="8" w:space="0" w:color="auto"/>
              <w:bottom w:val="nil"/>
              <w:right w:val="nil"/>
            </w:tcBorders>
            <w:shd w:val="clear" w:color="auto" w:fill="auto"/>
            <w:noWrap/>
            <w:vAlign w:val="bottom"/>
            <w:hideMark/>
          </w:tcPr>
          <w:p w14:paraId="77190C3B" w14:textId="77777777" w:rsidR="007476D3" w:rsidRPr="00C749C0" w:rsidRDefault="007476D3" w:rsidP="00B13496">
            <w:pPr>
              <w:spacing w:after="0" w:line="360" w:lineRule="auto"/>
              <w:jc w:val="right"/>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24</w:t>
            </w:r>
          </w:p>
        </w:tc>
        <w:tc>
          <w:tcPr>
            <w:tcW w:w="2096" w:type="dxa"/>
            <w:tcBorders>
              <w:top w:val="nil"/>
              <w:left w:val="nil"/>
              <w:bottom w:val="nil"/>
              <w:right w:val="nil"/>
            </w:tcBorders>
            <w:shd w:val="clear" w:color="auto" w:fill="auto"/>
            <w:noWrap/>
            <w:vAlign w:val="bottom"/>
            <w:hideMark/>
          </w:tcPr>
          <w:p w14:paraId="16F7397C"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AP-SPARE_003</w:t>
            </w:r>
          </w:p>
        </w:tc>
        <w:tc>
          <w:tcPr>
            <w:tcW w:w="2241" w:type="dxa"/>
            <w:tcBorders>
              <w:top w:val="nil"/>
              <w:left w:val="nil"/>
              <w:bottom w:val="nil"/>
              <w:right w:val="nil"/>
            </w:tcBorders>
            <w:shd w:val="clear" w:color="auto" w:fill="auto"/>
            <w:noWrap/>
            <w:vAlign w:val="bottom"/>
            <w:hideMark/>
          </w:tcPr>
          <w:p w14:paraId="2564FBE0"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00:0c:e6:0d:9e:5b</w:t>
            </w:r>
          </w:p>
        </w:tc>
        <w:tc>
          <w:tcPr>
            <w:tcW w:w="1263" w:type="dxa"/>
            <w:tcBorders>
              <w:top w:val="nil"/>
              <w:left w:val="nil"/>
              <w:bottom w:val="nil"/>
              <w:right w:val="nil"/>
            </w:tcBorders>
            <w:shd w:val="clear" w:color="auto" w:fill="auto"/>
            <w:noWrap/>
            <w:vAlign w:val="bottom"/>
            <w:hideMark/>
          </w:tcPr>
          <w:p w14:paraId="2E1F9233"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AP1020</w:t>
            </w:r>
          </w:p>
        </w:tc>
        <w:tc>
          <w:tcPr>
            <w:tcW w:w="1152" w:type="dxa"/>
            <w:tcBorders>
              <w:top w:val="nil"/>
              <w:left w:val="nil"/>
              <w:bottom w:val="nil"/>
              <w:right w:val="nil"/>
            </w:tcBorders>
            <w:shd w:val="clear" w:color="auto" w:fill="auto"/>
            <w:noWrap/>
            <w:vAlign w:val="bottom"/>
            <w:hideMark/>
          </w:tcPr>
          <w:p w14:paraId="0C386F7E"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c>
          <w:tcPr>
            <w:tcW w:w="852" w:type="dxa"/>
            <w:tcBorders>
              <w:top w:val="nil"/>
              <w:left w:val="nil"/>
              <w:bottom w:val="nil"/>
              <w:right w:val="nil"/>
            </w:tcBorders>
            <w:shd w:val="clear" w:color="auto" w:fill="auto"/>
            <w:noWrap/>
            <w:vAlign w:val="bottom"/>
            <w:hideMark/>
          </w:tcPr>
          <w:p w14:paraId="6C19FAC1"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c>
          <w:tcPr>
            <w:tcW w:w="1229" w:type="dxa"/>
            <w:tcBorders>
              <w:top w:val="nil"/>
              <w:left w:val="nil"/>
              <w:bottom w:val="nil"/>
              <w:right w:val="single" w:sz="8" w:space="0" w:color="auto"/>
            </w:tcBorders>
            <w:shd w:val="clear" w:color="auto" w:fill="auto"/>
            <w:noWrap/>
            <w:vAlign w:val="bottom"/>
            <w:hideMark/>
          </w:tcPr>
          <w:p w14:paraId="3BB5B0FB"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r>
      <w:tr w:rsidR="007476D3" w:rsidRPr="00C749C0" w14:paraId="5EEC639A" w14:textId="77777777" w:rsidTr="0006508B">
        <w:trPr>
          <w:trHeight w:val="288"/>
          <w:jc w:val="center"/>
        </w:trPr>
        <w:tc>
          <w:tcPr>
            <w:tcW w:w="729" w:type="dxa"/>
            <w:tcBorders>
              <w:top w:val="nil"/>
              <w:left w:val="single" w:sz="8" w:space="0" w:color="auto"/>
              <w:bottom w:val="nil"/>
              <w:right w:val="nil"/>
            </w:tcBorders>
            <w:shd w:val="clear" w:color="auto" w:fill="auto"/>
            <w:noWrap/>
            <w:vAlign w:val="bottom"/>
            <w:hideMark/>
          </w:tcPr>
          <w:p w14:paraId="4B8506CE" w14:textId="77777777" w:rsidR="007476D3" w:rsidRPr="00C749C0" w:rsidRDefault="007476D3" w:rsidP="00B13496">
            <w:pPr>
              <w:spacing w:after="0" w:line="360" w:lineRule="auto"/>
              <w:jc w:val="right"/>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28</w:t>
            </w:r>
          </w:p>
        </w:tc>
        <w:tc>
          <w:tcPr>
            <w:tcW w:w="2096" w:type="dxa"/>
            <w:tcBorders>
              <w:top w:val="nil"/>
              <w:left w:val="nil"/>
              <w:bottom w:val="nil"/>
              <w:right w:val="nil"/>
            </w:tcBorders>
            <w:shd w:val="clear" w:color="auto" w:fill="auto"/>
            <w:noWrap/>
            <w:vAlign w:val="bottom"/>
            <w:hideMark/>
          </w:tcPr>
          <w:p w14:paraId="4962E0FB"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AP-SPARE_004</w:t>
            </w:r>
          </w:p>
        </w:tc>
        <w:tc>
          <w:tcPr>
            <w:tcW w:w="2241" w:type="dxa"/>
            <w:tcBorders>
              <w:top w:val="nil"/>
              <w:left w:val="nil"/>
              <w:bottom w:val="nil"/>
              <w:right w:val="nil"/>
            </w:tcBorders>
            <w:shd w:val="clear" w:color="auto" w:fill="auto"/>
            <w:noWrap/>
            <w:vAlign w:val="bottom"/>
            <w:hideMark/>
          </w:tcPr>
          <w:p w14:paraId="715DD658"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00:0c:e6:0d:a0:1a</w:t>
            </w:r>
          </w:p>
        </w:tc>
        <w:tc>
          <w:tcPr>
            <w:tcW w:w="1263" w:type="dxa"/>
            <w:tcBorders>
              <w:top w:val="nil"/>
              <w:left w:val="nil"/>
              <w:bottom w:val="nil"/>
              <w:right w:val="nil"/>
            </w:tcBorders>
            <w:shd w:val="clear" w:color="auto" w:fill="auto"/>
            <w:noWrap/>
            <w:vAlign w:val="bottom"/>
            <w:hideMark/>
          </w:tcPr>
          <w:p w14:paraId="37F4F404"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AP1020</w:t>
            </w:r>
          </w:p>
        </w:tc>
        <w:tc>
          <w:tcPr>
            <w:tcW w:w="1152" w:type="dxa"/>
            <w:tcBorders>
              <w:top w:val="nil"/>
              <w:left w:val="nil"/>
              <w:bottom w:val="nil"/>
              <w:right w:val="nil"/>
            </w:tcBorders>
            <w:shd w:val="clear" w:color="auto" w:fill="auto"/>
            <w:noWrap/>
            <w:vAlign w:val="bottom"/>
            <w:hideMark/>
          </w:tcPr>
          <w:p w14:paraId="4B4215A5"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c>
          <w:tcPr>
            <w:tcW w:w="852" w:type="dxa"/>
            <w:tcBorders>
              <w:top w:val="nil"/>
              <w:left w:val="nil"/>
              <w:bottom w:val="nil"/>
              <w:right w:val="nil"/>
            </w:tcBorders>
            <w:shd w:val="clear" w:color="auto" w:fill="auto"/>
            <w:noWrap/>
            <w:vAlign w:val="bottom"/>
            <w:hideMark/>
          </w:tcPr>
          <w:p w14:paraId="41452CC3"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c>
          <w:tcPr>
            <w:tcW w:w="1229" w:type="dxa"/>
            <w:tcBorders>
              <w:top w:val="nil"/>
              <w:left w:val="nil"/>
              <w:bottom w:val="nil"/>
              <w:right w:val="single" w:sz="8" w:space="0" w:color="auto"/>
            </w:tcBorders>
            <w:shd w:val="clear" w:color="auto" w:fill="auto"/>
            <w:noWrap/>
            <w:vAlign w:val="bottom"/>
            <w:hideMark/>
          </w:tcPr>
          <w:p w14:paraId="15D31C2B"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r>
      <w:tr w:rsidR="007476D3" w:rsidRPr="00C749C0" w14:paraId="7DDA91A4" w14:textId="77777777" w:rsidTr="0006508B">
        <w:trPr>
          <w:trHeight w:val="288"/>
          <w:jc w:val="center"/>
        </w:trPr>
        <w:tc>
          <w:tcPr>
            <w:tcW w:w="729" w:type="dxa"/>
            <w:tcBorders>
              <w:top w:val="nil"/>
              <w:left w:val="single" w:sz="8" w:space="0" w:color="auto"/>
              <w:bottom w:val="nil"/>
              <w:right w:val="nil"/>
            </w:tcBorders>
            <w:shd w:val="clear" w:color="auto" w:fill="auto"/>
            <w:noWrap/>
            <w:vAlign w:val="bottom"/>
            <w:hideMark/>
          </w:tcPr>
          <w:p w14:paraId="2DB5FDD0" w14:textId="77777777" w:rsidR="007476D3" w:rsidRPr="00C749C0" w:rsidRDefault="007476D3" w:rsidP="00B13496">
            <w:pPr>
              <w:spacing w:after="0" w:line="360" w:lineRule="auto"/>
              <w:jc w:val="right"/>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29</w:t>
            </w:r>
          </w:p>
        </w:tc>
        <w:tc>
          <w:tcPr>
            <w:tcW w:w="2096" w:type="dxa"/>
            <w:tcBorders>
              <w:top w:val="nil"/>
              <w:left w:val="nil"/>
              <w:bottom w:val="nil"/>
              <w:right w:val="nil"/>
            </w:tcBorders>
            <w:shd w:val="clear" w:color="auto" w:fill="auto"/>
            <w:noWrap/>
            <w:vAlign w:val="bottom"/>
            <w:hideMark/>
          </w:tcPr>
          <w:p w14:paraId="39D6D97F"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AP-SPARE_005</w:t>
            </w:r>
          </w:p>
        </w:tc>
        <w:tc>
          <w:tcPr>
            <w:tcW w:w="2241" w:type="dxa"/>
            <w:tcBorders>
              <w:top w:val="nil"/>
              <w:left w:val="nil"/>
              <w:bottom w:val="nil"/>
              <w:right w:val="nil"/>
            </w:tcBorders>
            <w:shd w:val="clear" w:color="auto" w:fill="auto"/>
            <w:noWrap/>
            <w:vAlign w:val="bottom"/>
            <w:hideMark/>
          </w:tcPr>
          <w:p w14:paraId="0262BB2D"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00:0c:e6:11:40:30</w:t>
            </w:r>
          </w:p>
        </w:tc>
        <w:tc>
          <w:tcPr>
            <w:tcW w:w="1263" w:type="dxa"/>
            <w:tcBorders>
              <w:top w:val="nil"/>
              <w:left w:val="nil"/>
              <w:bottom w:val="nil"/>
              <w:right w:val="nil"/>
            </w:tcBorders>
            <w:shd w:val="clear" w:color="auto" w:fill="auto"/>
            <w:noWrap/>
            <w:vAlign w:val="bottom"/>
            <w:hideMark/>
          </w:tcPr>
          <w:p w14:paraId="20B35F41"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AP1020</w:t>
            </w:r>
          </w:p>
        </w:tc>
        <w:tc>
          <w:tcPr>
            <w:tcW w:w="1152" w:type="dxa"/>
            <w:tcBorders>
              <w:top w:val="nil"/>
              <w:left w:val="nil"/>
              <w:bottom w:val="nil"/>
              <w:right w:val="nil"/>
            </w:tcBorders>
            <w:shd w:val="clear" w:color="auto" w:fill="auto"/>
            <w:noWrap/>
            <w:vAlign w:val="bottom"/>
            <w:hideMark/>
          </w:tcPr>
          <w:p w14:paraId="1C59F30B"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c>
          <w:tcPr>
            <w:tcW w:w="852" w:type="dxa"/>
            <w:tcBorders>
              <w:top w:val="nil"/>
              <w:left w:val="nil"/>
              <w:bottom w:val="nil"/>
              <w:right w:val="nil"/>
            </w:tcBorders>
            <w:shd w:val="clear" w:color="auto" w:fill="auto"/>
            <w:noWrap/>
            <w:vAlign w:val="bottom"/>
            <w:hideMark/>
          </w:tcPr>
          <w:p w14:paraId="41CDC0D7"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c>
          <w:tcPr>
            <w:tcW w:w="1229" w:type="dxa"/>
            <w:tcBorders>
              <w:top w:val="nil"/>
              <w:left w:val="nil"/>
              <w:bottom w:val="nil"/>
              <w:right w:val="single" w:sz="8" w:space="0" w:color="auto"/>
            </w:tcBorders>
            <w:shd w:val="clear" w:color="auto" w:fill="auto"/>
            <w:noWrap/>
            <w:vAlign w:val="bottom"/>
            <w:hideMark/>
          </w:tcPr>
          <w:p w14:paraId="0D6BDBC3"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r>
      <w:tr w:rsidR="007476D3" w:rsidRPr="00C749C0" w14:paraId="76CE09FC" w14:textId="77777777" w:rsidTr="0006508B">
        <w:trPr>
          <w:trHeight w:val="288"/>
          <w:jc w:val="center"/>
        </w:trPr>
        <w:tc>
          <w:tcPr>
            <w:tcW w:w="729" w:type="dxa"/>
            <w:tcBorders>
              <w:top w:val="nil"/>
              <w:left w:val="single" w:sz="8" w:space="0" w:color="auto"/>
              <w:bottom w:val="nil"/>
              <w:right w:val="nil"/>
            </w:tcBorders>
            <w:shd w:val="clear" w:color="auto" w:fill="auto"/>
            <w:noWrap/>
            <w:vAlign w:val="bottom"/>
            <w:hideMark/>
          </w:tcPr>
          <w:p w14:paraId="45123D8F" w14:textId="77777777" w:rsidR="007476D3" w:rsidRPr="00C749C0" w:rsidRDefault="007476D3" w:rsidP="00B13496">
            <w:pPr>
              <w:spacing w:after="0" w:line="360" w:lineRule="auto"/>
              <w:jc w:val="right"/>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30</w:t>
            </w:r>
          </w:p>
        </w:tc>
        <w:tc>
          <w:tcPr>
            <w:tcW w:w="2096" w:type="dxa"/>
            <w:tcBorders>
              <w:top w:val="nil"/>
              <w:left w:val="nil"/>
              <w:bottom w:val="nil"/>
              <w:right w:val="nil"/>
            </w:tcBorders>
            <w:shd w:val="clear" w:color="auto" w:fill="auto"/>
            <w:noWrap/>
            <w:vAlign w:val="bottom"/>
            <w:hideMark/>
          </w:tcPr>
          <w:p w14:paraId="67D06FE3"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AP-SPARE_006</w:t>
            </w:r>
          </w:p>
        </w:tc>
        <w:tc>
          <w:tcPr>
            <w:tcW w:w="2241" w:type="dxa"/>
            <w:tcBorders>
              <w:top w:val="nil"/>
              <w:left w:val="nil"/>
              <w:bottom w:val="nil"/>
              <w:right w:val="nil"/>
            </w:tcBorders>
            <w:shd w:val="clear" w:color="auto" w:fill="auto"/>
            <w:noWrap/>
            <w:vAlign w:val="bottom"/>
            <w:hideMark/>
          </w:tcPr>
          <w:p w14:paraId="4261489B"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00:0c:e6:0d:9f:f9</w:t>
            </w:r>
          </w:p>
        </w:tc>
        <w:tc>
          <w:tcPr>
            <w:tcW w:w="1263" w:type="dxa"/>
            <w:tcBorders>
              <w:top w:val="nil"/>
              <w:left w:val="nil"/>
              <w:bottom w:val="nil"/>
              <w:right w:val="nil"/>
            </w:tcBorders>
            <w:shd w:val="clear" w:color="auto" w:fill="auto"/>
            <w:noWrap/>
            <w:vAlign w:val="bottom"/>
            <w:hideMark/>
          </w:tcPr>
          <w:p w14:paraId="292B46CA"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AP1020</w:t>
            </w:r>
          </w:p>
        </w:tc>
        <w:tc>
          <w:tcPr>
            <w:tcW w:w="1152" w:type="dxa"/>
            <w:tcBorders>
              <w:top w:val="nil"/>
              <w:left w:val="nil"/>
              <w:bottom w:val="nil"/>
              <w:right w:val="nil"/>
            </w:tcBorders>
            <w:shd w:val="clear" w:color="auto" w:fill="auto"/>
            <w:noWrap/>
            <w:vAlign w:val="bottom"/>
            <w:hideMark/>
          </w:tcPr>
          <w:p w14:paraId="7C477D1C"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c>
          <w:tcPr>
            <w:tcW w:w="852" w:type="dxa"/>
            <w:tcBorders>
              <w:top w:val="nil"/>
              <w:left w:val="nil"/>
              <w:bottom w:val="nil"/>
              <w:right w:val="nil"/>
            </w:tcBorders>
            <w:shd w:val="clear" w:color="auto" w:fill="auto"/>
            <w:noWrap/>
            <w:vAlign w:val="bottom"/>
            <w:hideMark/>
          </w:tcPr>
          <w:p w14:paraId="5D97912F"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c>
          <w:tcPr>
            <w:tcW w:w="1229" w:type="dxa"/>
            <w:tcBorders>
              <w:top w:val="nil"/>
              <w:left w:val="nil"/>
              <w:bottom w:val="nil"/>
              <w:right w:val="single" w:sz="8" w:space="0" w:color="auto"/>
            </w:tcBorders>
            <w:shd w:val="clear" w:color="auto" w:fill="auto"/>
            <w:noWrap/>
            <w:vAlign w:val="bottom"/>
            <w:hideMark/>
          </w:tcPr>
          <w:p w14:paraId="1AA99536"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r>
      <w:tr w:rsidR="007476D3" w:rsidRPr="00C749C0" w14:paraId="54FA48E0" w14:textId="77777777" w:rsidTr="0006508B">
        <w:trPr>
          <w:trHeight w:val="288"/>
          <w:jc w:val="center"/>
        </w:trPr>
        <w:tc>
          <w:tcPr>
            <w:tcW w:w="729" w:type="dxa"/>
            <w:tcBorders>
              <w:top w:val="nil"/>
              <w:left w:val="single" w:sz="8" w:space="0" w:color="auto"/>
              <w:bottom w:val="nil"/>
              <w:right w:val="nil"/>
            </w:tcBorders>
            <w:shd w:val="clear" w:color="auto" w:fill="auto"/>
            <w:noWrap/>
            <w:vAlign w:val="bottom"/>
            <w:hideMark/>
          </w:tcPr>
          <w:p w14:paraId="596212CA" w14:textId="77777777" w:rsidR="007476D3" w:rsidRPr="00C749C0" w:rsidRDefault="007476D3" w:rsidP="00B13496">
            <w:pPr>
              <w:spacing w:after="0" w:line="360" w:lineRule="auto"/>
              <w:jc w:val="right"/>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31</w:t>
            </w:r>
          </w:p>
        </w:tc>
        <w:tc>
          <w:tcPr>
            <w:tcW w:w="2096" w:type="dxa"/>
            <w:tcBorders>
              <w:top w:val="nil"/>
              <w:left w:val="nil"/>
              <w:bottom w:val="nil"/>
              <w:right w:val="nil"/>
            </w:tcBorders>
            <w:shd w:val="clear" w:color="auto" w:fill="auto"/>
            <w:noWrap/>
            <w:vAlign w:val="bottom"/>
            <w:hideMark/>
          </w:tcPr>
          <w:p w14:paraId="2277AE2B"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AP-SPARE_007</w:t>
            </w:r>
          </w:p>
        </w:tc>
        <w:tc>
          <w:tcPr>
            <w:tcW w:w="2241" w:type="dxa"/>
            <w:tcBorders>
              <w:top w:val="nil"/>
              <w:left w:val="nil"/>
              <w:bottom w:val="nil"/>
              <w:right w:val="nil"/>
            </w:tcBorders>
            <w:shd w:val="clear" w:color="auto" w:fill="auto"/>
            <w:noWrap/>
            <w:vAlign w:val="bottom"/>
            <w:hideMark/>
          </w:tcPr>
          <w:p w14:paraId="646178D7"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00:0c:e6:0d:a0:25</w:t>
            </w:r>
          </w:p>
        </w:tc>
        <w:tc>
          <w:tcPr>
            <w:tcW w:w="1263" w:type="dxa"/>
            <w:tcBorders>
              <w:top w:val="nil"/>
              <w:left w:val="nil"/>
              <w:bottom w:val="nil"/>
              <w:right w:val="nil"/>
            </w:tcBorders>
            <w:shd w:val="clear" w:color="auto" w:fill="auto"/>
            <w:noWrap/>
            <w:vAlign w:val="bottom"/>
            <w:hideMark/>
          </w:tcPr>
          <w:p w14:paraId="0A65CC6A"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AP1020</w:t>
            </w:r>
          </w:p>
        </w:tc>
        <w:tc>
          <w:tcPr>
            <w:tcW w:w="1152" w:type="dxa"/>
            <w:tcBorders>
              <w:top w:val="nil"/>
              <w:left w:val="nil"/>
              <w:bottom w:val="nil"/>
              <w:right w:val="nil"/>
            </w:tcBorders>
            <w:shd w:val="clear" w:color="auto" w:fill="auto"/>
            <w:noWrap/>
            <w:vAlign w:val="bottom"/>
            <w:hideMark/>
          </w:tcPr>
          <w:p w14:paraId="7E5FBF18"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c>
          <w:tcPr>
            <w:tcW w:w="852" w:type="dxa"/>
            <w:tcBorders>
              <w:top w:val="nil"/>
              <w:left w:val="nil"/>
              <w:bottom w:val="nil"/>
              <w:right w:val="nil"/>
            </w:tcBorders>
            <w:shd w:val="clear" w:color="auto" w:fill="auto"/>
            <w:noWrap/>
            <w:vAlign w:val="bottom"/>
            <w:hideMark/>
          </w:tcPr>
          <w:p w14:paraId="3A32EB96"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c>
          <w:tcPr>
            <w:tcW w:w="1229" w:type="dxa"/>
            <w:tcBorders>
              <w:top w:val="nil"/>
              <w:left w:val="nil"/>
              <w:bottom w:val="nil"/>
              <w:right w:val="single" w:sz="8" w:space="0" w:color="auto"/>
            </w:tcBorders>
            <w:shd w:val="clear" w:color="auto" w:fill="auto"/>
            <w:noWrap/>
            <w:vAlign w:val="bottom"/>
            <w:hideMark/>
          </w:tcPr>
          <w:p w14:paraId="4E84BAAC"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r>
      <w:tr w:rsidR="007476D3" w:rsidRPr="00C749C0" w14:paraId="2AEFA3C6" w14:textId="77777777" w:rsidTr="0006508B">
        <w:trPr>
          <w:trHeight w:val="288"/>
          <w:jc w:val="center"/>
        </w:trPr>
        <w:tc>
          <w:tcPr>
            <w:tcW w:w="729" w:type="dxa"/>
            <w:tcBorders>
              <w:top w:val="nil"/>
              <w:left w:val="single" w:sz="8" w:space="0" w:color="auto"/>
              <w:bottom w:val="nil"/>
              <w:right w:val="nil"/>
            </w:tcBorders>
            <w:shd w:val="clear" w:color="auto" w:fill="auto"/>
            <w:noWrap/>
            <w:vAlign w:val="bottom"/>
            <w:hideMark/>
          </w:tcPr>
          <w:p w14:paraId="20CAA4E6" w14:textId="77777777" w:rsidR="007476D3" w:rsidRPr="00C749C0" w:rsidRDefault="007476D3" w:rsidP="00B13496">
            <w:pPr>
              <w:spacing w:after="0" w:line="360" w:lineRule="auto"/>
              <w:jc w:val="right"/>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58</w:t>
            </w:r>
          </w:p>
        </w:tc>
        <w:tc>
          <w:tcPr>
            <w:tcW w:w="2096" w:type="dxa"/>
            <w:tcBorders>
              <w:top w:val="nil"/>
              <w:left w:val="nil"/>
              <w:bottom w:val="nil"/>
              <w:right w:val="nil"/>
            </w:tcBorders>
            <w:shd w:val="clear" w:color="auto" w:fill="auto"/>
            <w:noWrap/>
            <w:vAlign w:val="bottom"/>
            <w:hideMark/>
          </w:tcPr>
          <w:p w14:paraId="1924D822"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AP-SPARE_008</w:t>
            </w:r>
          </w:p>
        </w:tc>
        <w:tc>
          <w:tcPr>
            <w:tcW w:w="2241" w:type="dxa"/>
            <w:tcBorders>
              <w:top w:val="nil"/>
              <w:left w:val="nil"/>
              <w:bottom w:val="nil"/>
              <w:right w:val="nil"/>
            </w:tcBorders>
            <w:shd w:val="clear" w:color="auto" w:fill="auto"/>
            <w:noWrap/>
            <w:vAlign w:val="bottom"/>
            <w:hideMark/>
          </w:tcPr>
          <w:p w14:paraId="35845C41"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00:0c:e6:12:0a:b1</w:t>
            </w:r>
          </w:p>
        </w:tc>
        <w:tc>
          <w:tcPr>
            <w:tcW w:w="1263" w:type="dxa"/>
            <w:tcBorders>
              <w:top w:val="nil"/>
              <w:left w:val="nil"/>
              <w:bottom w:val="nil"/>
              <w:right w:val="nil"/>
            </w:tcBorders>
            <w:shd w:val="clear" w:color="auto" w:fill="auto"/>
            <w:noWrap/>
            <w:vAlign w:val="bottom"/>
            <w:hideMark/>
          </w:tcPr>
          <w:p w14:paraId="31D40387"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AP1020</w:t>
            </w:r>
          </w:p>
        </w:tc>
        <w:tc>
          <w:tcPr>
            <w:tcW w:w="1152" w:type="dxa"/>
            <w:tcBorders>
              <w:top w:val="nil"/>
              <w:left w:val="nil"/>
              <w:bottom w:val="nil"/>
              <w:right w:val="nil"/>
            </w:tcBorders>
            <w:shd w:val="clear" w:color="auto" w:fill="auto"/>
            <w:noWrap/>
            <w:vAlign w:val="bottom"/>
            <w:hideMark/>
          </w:tcPr>
          <w:p w14:paraId="2D982AAF"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c>
          <w:tcPr>
            <w:tcW w:w="852" w:type="dxa"/>
            <w:tcBorders>
              <w:top w:val="nil"/>
              <w:left w:val="nil"/>
              <w:bottom w:val="nil"/>
              <w:right w:val="nil"/>
            </w:tcBorders>
            <w:shd w:val="clear" w:color="auto" w:fill="auto"/>
            <w:noWrap/>
            <w:vAlign w:val="bottom"/>
            <w:hideMark/>
          </w:tcPr>
          <w:p w14:paraId="41AA50D8"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c>
          <w:tcPr>
            <w:tcW w:w="1229" w:type="dxa"/>
            <w:tcBorders>
              <w:top w:val="nil"/>
              <w:left w:val="nil"/>
              <w:bottom w:val="nil"/>
              <w:right w:val="single" w:sz="8" w:space="0" w:color="auto"/>
            </w:tcBorders>
            <w:shd w:val="clear" w:color="auto" w:fill="auto"/>
            <w:noWrap/>
            <w:vAlign w:val="bottom"/>
            <w:hideMark/>
          </w:tcPr>
          <w:p w14:paraId="3DEC3D12"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r>
      <w:tr w:rsidR="007476D3" w:rsidRPr="00C749C0" w14:paraId="065EA449" w14:textId="77777777" w:rsidTr="0006508B">
        <w:trPr>
          <w:trHeight w:val="288"/>
          <w:jc w:val="center"/>
        </w:trPr>
        <w:tc>
          <w:tcPr>
            <w:tcW w:w="729" w:type="dxa"/>
            <w:tcBorders>
              <w:top w:val="nil"/>
              <w:left w:val="single" w:sz="8" w:space="0" w:color="auto"/>
              <w:bottom w:val="nil"/>
              <w:right w:val="nil"/>
            </w:tcBorders>
            <w:shd w:val="clear" w:color="auto" w:fill="auto"/>
            <w:noWrap/>
            <w:vAlign w:val="bottom"/>
            <w:hideMark/>
          </w:tcPr>
          <w:p w14:paraId="466A9A4D" w14:textId="77777777" w:rsidR="007476D3" w:rsidRPr="00C749C0" w:rsidRDefault="007476D3" w:rsidP="00B13496">
            <w:pPr>
              <w:spacing w:after="0" w:line="360" w:lineRule="auto"/>
              <w:jc w:val="right"/>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91</w:t>
            </w:r>
          </w:p>
        </w:tc>
        <w:tc>
          <w:tcPr>
            <w:tcW w:w="2096" w:type="dxa"/>
            <w:tcBorders>
              <w:top w:val="nil"/>
              <w:left w:val="nil"/>
              <w:bottom w:val="nil"/>
              <w:right w:val="nil"/>
            </w:tcBorders>
            <w:shd w:val="clear" w:color="auto" w:fill="auto"/>
            <w:noWrap/>
            <w:vAlign w:val="bottom"/>
            <w:hideMark/>
          </w:tcPr>
          <w:p w14:paraId="02AE5EBB"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AP-IT-Sala-E</w:t>
            </w:r>
          </w:p>
        </w:tc>
        <w:tc>
          <w:tcPr>
            <w:tcW w:w="2241" w:type="dxa"/>
            <w:tcBorders>
              <w:top w:val="nil"/>
              <w:left w:val="nil"/>
              <w:bottom w:val="nil"/>
              <w:right w:val="nil"/>
            </w:tcBorders>
            <w:shd w:val="clear" w:color="auto" w:fill="auto"/>
            <w:noWrap/>
            <w:vAlign w:val="bottom"/>
            <w:hideMark/>
          </w:tcPr>
          <w:p w14:paraId="7674EED7"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00:0c:e6:12:0a:8a</w:t>
            </w:r>
          </w:p>
        </w:tc>
        <w:tc>
          <w:tcPr>
            <w:tcW w:w="1263" w:type="dxa"/>
            <w:tcBorders>
              <w:top w:val="nil"/>
              <w:left w:val="nil"/>
              <w:bottom w:val="nil"/>
              <w:right w:val="nil"/>
            </w:tcBorders>
            <w:shd w:val="clear" w:color="auto" w:fill="auto"/>
            <w:noWrap/>
            <w:vAlign w:val="bottom"/>
            <w:hideMark/>
          </w:tcPr>
          <w:p w14:paraId="7EFBB62D"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AP1020</w:t>
            </w:r>
          </w:p>
        </w:tc>
        <w:tc>
          <w:tcPr>
            <w:tcW w:w="1152" w:type="dxa"/>
            <w:tcBorders>
              <w:top w:val="nil"/>
              <w:left w:val="nil"/>
              <w:bottom w:val="nil"/>
              <w:right w:val="nil"/>
            </w:tcBorders>
            <w:shd w:val="clear" w:color="auto" w:fill="auto"/>
            <w:noWrap/>
            <w:vAlign w:val="bottom"/>
            <w:hideMark/>
          </w:tcPr>
          <w:p w14:paraId="1988C7DF"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c>
          <w:tcPr>
            <w:tcW w:w="852" w:type="dxa"/>
            <w:tcBorders>
              <w:top w:val="nil"/>
              <w:left w:val="nil"/>
              <w:bottom w:val="nil"/>
              <w:right w:val="nil"/>
            </w:tcBorders>
            <w:shd w:val="clear" w:color="auto" w:fill="auto"/>
            <w:noWrap/>
            <w:vAlign w:val="bottom"/>
            <w:hideMark/>
          </w:tcPr>
          <w:p w14:paraId="2F6882AA"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c>
          <w:tcPr>
            <w:tcW w:w="1229" w:type="dxa"/>
            <w:tcBorders>
              <w:top w:val="nil"/>
              <w:left w:val="nil"/>
              <w:bottom w:val="nil"/>
              <w:right w:val="single" w:sz="8" w:space="0" w:color="auto"/>
            </w:tcBorders>
            <w:shd w:val="clear" w:color="auto" w:fill="auto"/>
            <w:noWrap/>
            <w:vAlign w:val="bottom"/>
            <w:hideMark/>
          </w:tcPr>
          <w:p w14:paraId="576986A1"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r>
      <w:tr w:rsidR="007476D3" w:rsidRPr="00C749C0" w14:paraId="239B4B14" w14:textId="77777777" w:rsidTr="0006508B">
        <w:trPr>
          <w:trHeight w:val="288"/>
          <w:jc w:val="center"/>
        </w:trPr>
        <w:tc>
          <w:tcPr>
            <w:tcW w:w="729" w:type="dxa"/>
            <w:tcBorders>
              <w:top w:val="nil"/>
              <w:left w:val="single" w:sz="8" w:space="0" w:color="auto"/>
              <w:bottom w:val="nil"/>
              <w:right w:val="nil"/>
            </w:tcBorders>
            <w:shd w:val="clear" w:color="auto" w:fill="auto"/>
            <w:noWrap/>
            <w:vAlign w:val="bottom"/>
            <w:hideMark/>
          </w:tcPr>
          <w:p w14:paraId="77D1372B" w14:textId="77777777" w:rsidR="007476D3" w:rsidRPr="00C749C0" w:rsidRDefault="007476D3" w:rsidP="00B13496">
            <w:pPr>
              <w:spacing w:after="0" w:line="360" w:lineRule="auto"/>
              <w:jc w:val="right"/>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92</w:t>
            </w:r>
          </w:p>
        </w:tc>
        <w:tc>
          <w:tcPr>
            <w:tcW w:w="2096" w:type="dxa"/>
            <w:tcBorders>
              <w:top w:val="nil"/>
              <w:left w:val="nil"/>
              <w:bottom w:val="nil"/>
              <w:right w:val="nil"/>
            </w:tcBorders>
            <w:shd w:val="clear" w:color="auto" w:fill="auto"/>
            <w:noWrap/>
            <w:vAlign w:val="bottom"/>
            <w:hideMark/>
          </w:tcPr>
          <w:p w14:paraId="303E64BC"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proofErr w:type="spellStart"/>
            <w:r w:rsidRPr="00C749C0">
              <w:rPr>
                <w:rFonts w:ascii="Times New Roman" w:eastAsia="Times New Roman" w:hAnsi="Times New Roman" w:cs="Times New Roman"/>
                <w:color w:val="000000"/>
                <w:sz w:val="20"/>
                <w:szCs w:val="20"/>
                <w:lang w:eastAsia="pt-PT"/>
              </w:rPr>
              <w:t>AP-IT-Sala-A</w:t>
            </w:r>
            <w:proofErr w:type="spellEnd"/>
          </w:p>
        </w:tc>
        <w:tc>
          <w:tcPr>
            <w:tcW w:w="2241" w:type="dxa"/>
            <w:tcBorders>
              <w:top w:val="nil"/>
              <w:left w:val="nil"/>
              <w:bottom w:val="nil"/>
              <w:right w:val="nil"/>
            </w:tcBorders>
            <w:shd w:val="clear" w:color="auto" w:fill="auto"/>
            <w:noWrap/>
            <w:vAlign w:val="bottom"/>
            <w:hideMark/>
          </w:tcPr>
          <w:p w14:paraId="64AB3A5D"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00:0c:e6:12:0a:90</w:t>
            </w:r>
          </w:p>
        </w:tc>
        <w:tc>
          <w:tcPr>
            <w:tcW w:w="1263" w:type="dxa"/>
            <w:tcBorders>
              <w:top w:val="nil"/>
              <w:left w:val="nil"/>
              <w:bottom w:val="nil"/>
              <w:right w:val="nil"/>
            </w:tcBorders>
            <w:shd w:val="clear" w:color="auto" w:fill="auto"/>
            <w:noWrap/>
            <w:vAlign w:val="bottom"/>
            <w:hideMark/>
          </w:tcPr>
          <w:p w14:paraId="17EAF939"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AP1020</w:t>
            </w:r>
          </w:p>
        </w:tc>
        <w:tc>
          <w:tcPr>
            <w:tcW w:w="1152" w:type="dxa"/>
            <w:tcBorders>
              <w:top w:val="nil"/>
              <w:left w:val="nil"/>
              <w:bottom w:val="nil"/>
              <w:right w:val="nil"/>
            </w:tcBorders>
            <w:shd w:val="clear" w:color="auto" w:fill="auto"/>
            <w:noWrap/>
            <w:vAlign w:val="bottom"/>
            <w:hideMark/>
          </w:tcPr>
          <w:p w14:paraId="2C67C7B7"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c>
          <w:tcPr>
            <w:tcW w:w="852" w:type="dxa"/>
            <w:tcBorders>
              <w:top w:val="nil"/>
              <w:left w:val="nil"/>
              <w:bottom w:val="nil"/>
              <w:right w:val="nil"/>
            </w:tcBorders>
            <w:shd w:val="clear" w:color="auto" w:fill="auto"/>
            <w:noWrap/>
            <w:vAlign w:val="bottom"/>
            <w:hideMark/>
          </w:tcPr>
          <w:p w14:paraId="24658050"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c>
          <w:tcPr>
            <w:tcW w:w="1229" w:type="dxa"/>
            <w:tcBorders>
              <w:top w:val="nil"/>
              <w:left w:val="nil"/>
              <w:bottom w:val="nil"/>
              <w:right w:val="single" w:sz="8" w:space="0" w:color="auto"/>
            </w:tcBorders>
            <w:shd w:val="clear" w:color="auto" w:fill="auto"/>
            <w:noWrap/>
            <w:vAlign w:val="bottom"/>
            <w:hideMark/>
          </w:tcPr>
          <w:p w14:paraId="64F845D1"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r>
      <w:tr w:rsidR="007476D3" w:rsidRPr="00C749C0" w14:paraId="45AB38F7" w14:textId="77777777" w:rsidTr="0006508B">
        <w:trPr>
          <w:trHeight w:val="288"/>
          <w:jc w:val="center"/>
        </w:trPr>
        <w:tc>
          <w:tcPr>
            <w:tcW w:w="729" w:type="dxa"/>
            <w:tcBorders>
              <w:top w:val="nil"/>
              <w:left w:val="single" w:sz="8" w:space="0" w:color="auto"/>
              <w:bottom w:val="nil"/>
              <w:right w:val="nil"/>
            </w:tcBorders>
            <w:shd w:val="clear" w:color="auto" w:fill="auto"/>
            <w:noWrap/>
            <w:vAlign w:val="bottom"/>
            <w:hideMark/>
          </w:tcPr>
          <w:p w14:paraId="179C042D" w14:textId="77777777" w:rsidR="007476D3" w:rsidRPr="00C749C0" w:rsidRDefault="007476D3" w:rsidP="00B13496">
            <w:pPr>
              <w:spacing w:after="0" w:line="360" w:lineRule="auto"/>
              <w:jc w:val="right"/>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162</w:t>
            </w:r>
          </w:p>
        </w:tc>
        <w:tc>
          <w:tcPr>
            <w:tcW w:w="2096" w:type="dxa"/>
            <w:tcBorders>
              <w:top w:val="nil"/>
              <w:left w:val="nil"/>
              <w:bottom w:val="nil"/>
              <w:right w:val="nil"/>
            </w:tcBorders>
            <w:shd w:val="clear" w:color="auto" w:fill="auto"/>
            <w:noWrap/>
            <w:vAlign w:val="bottom"/>
            <w:hideMark/>
          </w:tcPr>
          <w:p w14:paraId="5758F7E1"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AP-GA-Camarins</w:t>
            </w:r>
          </w:p>
        </w:tc>
        <w:tc>
          <w:tcPr>
            <w:tcW w:w="2241" w:type="dxa"/>
            <w:tcBorders>
              <w:top w:val="nil"/>
              <w:left w:val="nil"/>
              <w:bottom w:val="nil"/>
              <w:right w:val="nil"/>
            </w:tcBorders>
            <w:shd w:val="clear" w:color="auto" w:fill="auto"/>
            <w:noWrap/>
            <w:vAlign w:val="bottom"/>
            <w:hideMark/>
          </w:tcPr>
          <w:p w14:paraId="0B2A6229"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00:0c:e6:12:0c:86</w:t>
            </w:r>
          </w:p>
        </w:tc>
        <w:tc>
          <w:tcPr>
            <w:tcW w:w="1263" w:type="dxa"/>
            <w:tcBorders>
              <w:top w:val="nil"/>
              <w:left w:val="nil"/>
              <w:bottom w:val="nil"/>
              <w:right w:val="nil"/>
            </w:tcBorders>
            <w:shd w:val="clear" w:color="auto" w:fill="auto"/>
            <w:noWrap/>
            <w:vAlign w:val="bottom"/>
            <w:hideMark/>
          </w:tcPr>
          <w:p w14:paraId="74047630"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AP1020</w:t>
            </w:r>
          </w:p>
        </w:tc>
        <w:tc>
          <w:tcPr>
            <w:tcW w:w="1152" w:type="dxa"/>
            <w:tcBorders>
              <w:top w:val="nil"/>
              <w:left w:val="nil"/>
              <w:bottom w:val="nil"/>
              <w:right w:val="nil"/>
            </w:tcBorders>
            <w:shd w:val="clear" w:color="auto" w:fill="auto"/>
            <w:noWrap/>
            <w:vAlign w:val="bottom"/>
            <w:hideMark/>
          </w:tcPr>
          <w:p w14:paraId="6A371196"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c>
          <w:tcPr>
            <w:tcW w:w="852" w:type="dxa"/>
            <w:tcBorders>
              <w:top w:val="nil"/>
              <w:left w:val="nil"/>
              <w:bottom w:val="nil"/>
              <w:right w:val="nil"/>
            </w:tcBorders>
            <w:shd w:val="clear" w:color="auto" w:fill="auto"/>
            <w:noWrap/>
            <w:vAlign w:val="bottom"/>
            <w:hideMark/>
          </w:tcPr>
          <w:p w14:paraId="5DAA94F6"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c>
          <w:tcPr>
            <w:tcW w:w="1229" w:type="dxa"/>
            <w:tcBorders>
              <w:top w:val="nil"/>
              <w:left w:val="nil"/>
              <w:bottom w:val="nil"/>
              <w:right w:val="single" w:sz="8" w:space="0" w:color="auto"/>
            </w:tcBorders>
            <w:shd w:val="clear" w:color="auto" w:fill="auto"/>
            <w:noWrap/>
            <w:vAlign w:val="bottom"/>
            <w:hideMark/>
          </w:tcPr>
          <w:p w14:paraId="742189AA"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r>
      <w:tr w:rsidR="007476D3" w:rsidRPr="00C749C0" w14:paraId="176ACA3C" w14:textId="77777777" w:rsidTr="0006508B">
        <w:trPr>
          <w:trHeight w:val="288"/>
          <w:jc w:val="center"/>
        </w:trPr>
        <w:tc>
          <w:tcPr>
            <w:tcW w:w="729" w:type="dxa"/>
            <w:tcBorders>
              <w:top w:val="nil"/>
              <w:left w:val="single" w:sz="8" w:space="0" w:color="auto"/>
              <w:bottom w:val="nil"/>
              <w:right w:val="nil"/>
            </w:tcBorders>
            <w:shd w:val="clear" w:color="auto" w:fill="auto"/>
            <w:noWrap/>
            <w:vAlign w:val="bottom"/>
            <w:hideMark/>
          </w:tcPr>
          <w:p w14:paraId="54B53F76" w14:textId="77777777" w:rsidR="007476D3" w:rsidRPr="00C749C0" w:rsidRDefault="007476D3" w:rsidP="00B13496">
            <w:pPr>
              <w:spacing w:after="0" w:line="360" w:lineRule="auto"/>
              <w:jc w:val="right"/>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194</w:t>
            </w:r>
          </w:p>
        </w:tc>
        <w:tc>
          <w:tcPr>
            <w:tcW w:w="2096" w:type="dxa"/>
            <w:tcBorders>
              <w:top w:val="nil"/>
              <w:left w:val="nil"/>
              <w:bottom w:val="nil"/>
              <w:right w:val="nil"/>
            </w:tcBorders>
            <w:shd w:val="clear" w:color="auto" w:fill="auto"/>
            <w:noWrap/>
            <w:vAlign w:val="bottom"/>
            <w:hideMark/>
          </w:tcPr>
          <w:p w14:paraId="485062A4"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AP-GA_01</w:t>
            </w:r>
          </w:p>
        </w:tc>
        <w:tc>
          <w:tcPr>
            <w:tcW w:w="2241" w:type="dxa"/>
            <w:tcBorders>
              <w:top w:val="nil"/>
              <w:left w:val="nil"/>
              <w:bottom w:val="nil"/>
              <w:right w:val="nil"/>
            </w:tcBorders>
            <w:shd w:val="clear" w:color="auto" w:fill="auto"/>
            <w:noWrap/>
            <w:vAlign w:val="bottom"/>
            <w:hideMark/>
          </w:tcPr>
          <w:p w14:paraId="4EE50013"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00:0c:e6:11:27:13</w:t>
            </w:r>
          </w:p>
        </w:tc>
        <w:tc>
          <w:tcPr>
            <w:tcW w:w="1263" w:type="dxa"/>
            <w:tcBorders>
              <w:top w:val="nil"/>
              <w:left w:val="nil"/>
              <w:bottom w:val="nil"/>
              <w:right w:val="nil"/>
            </w:tcBorders>
            <w:shd w:val="clear" w:color="auto" w:fill="auto"/>
            <w:noWrap/>
            <w:vAlign w:val="bottom"/>
            <w:hideMark/>
          </w:tcPr>
          <w:p w14:paraId="4240B238"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AP832i</w:t>
            </w:r>
          </w:p>
        </w:tc>
        <w:tc>
          <w:tcPr>
            <w:tcW w:w="1152" w:type="dxa"/>
            <w:tcBorders>
              <w:top w:val="nil"/>
              <w:left w:val="nil"/>
              <w:bottom w:val="nil"/>
              <w:right w:val="nil"/>
            </w:tcBorders>
            <w:shd w:val="clear" w:color="auto" w:fill="auto"/>
            <w:noWrap/>
            <w:vAlign w:val="bottom"/>
            <w:hideMark/>
          </w:tcPr>
          <w:p w14:paraId="4701D59A"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c>
          <w:tcPr>
            <w:tcW w:w="852" w:type="dxa"/>
            <w:tcBorders>
              <w:top w:val="nil"/>
              <w:left w:val="nil"/>
              <w:bottom w:val="nil"/>
              <w:right w:val="nil"/>
            </w:tcBorders>
            <w:shd w:val="clear" w:color="auto" w:fill="auto"/>
            <w:noWrap/>
            <w:vAlign w:val="bottom"/>
            <w:hideMark/>
          </w:tcPr>
          <w:p w14:paraId="2C6C44D2"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c>
          <w:tcPr>
            <w:tcW w:w="1229" w:type="dxa"/>
            <w:tcBorders>
              <w:top w:val="nil"/>
              <w:left w:val="nil"/>
              <w:bottom w:val="nil"/>
              <w:right w:val="single" w:sz="8" w:space="0" w:color="auto"/>
            </w:tcBorders>
            <w:shd w:val="clear" w:color="auto" w:fill="auto"/>
            <w:noWrap/>
            <w:vAlign w:val="bottom"/>
            <w:hideMark/>
          </w:tcPr>
          <w:p w14:paraId="5098F7E4"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r>
      <w:tr w:rsidR="007476D3" w:rsidRPr="00C749C0" w14:paraId="13E84EAF" w14:textId="77777777" w:rsidTr="0006508B">
        <w:trPr>
          <w:trHeight w:val="288"/>
          <w:jc w:val="center"/>
        </w:trPr>
        <w:tc>
          <w:tcPr>
            <w:tcW w:w="729" w:type="dxa"/>
            <w:tcBorders>
              <w:top w:val="nil"/>
              <w:left w:val="single" w:sz="8" w:space="0" w:color="auto"/>
              <w:bottom w:val="nil"/>
              <w:right w:val="nil"/>
            </w:tcBorders>
            <w:shd w:val="clear" w:color="auto" w:fill="auto"/>
            <w:noWrap/>
            <w:vAlign w:val="bottom"/>
            <w:hideMark/>
          </w:tcPr>
          <w:p w14:paraId="76DD228E" w14:textId="77777777" w:rsidR="007476D3" w:rsidRPr="00C749C0" w:rsidRDefault="007476D3" w:rsidP="00B13496">
            <w:pPr>
              <w:spacing w:after="0" w:line="360" w:lineRule="auto"/>
              <w:jc w:val="right"/>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195</w:t>
            </w:r>
          </w:p>
        </w:tc>
        <w:tc>
          <w:tcPr>
            <w:tcW w:w="2096" w:type="dxa"/>
            <w:tcBorders>
              <w:top w:val="nil"/>
              <w:left w:val="nil"/>
              <w:bottom w:val="nil"/>
              <w:right w:val="nil"/>
            </w:tcBorders>
            <w:shd w:val="clear" w:color="auto" w:fill="auto"/>
            <w:noWrap/>
            <w:vAlign w:val="bottom"/>
            <w:hideMark/>
          </w:tcPr>
          <w:p w14:paraId="1C839BB9"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AP-GA_02</w:t>
            </w:r>
          </w:p>
        </w:tc>
        <w:tc>
          <w:tcPr>
            <w:tcW w:w="2241" w:type="dxa"/>
            <w:tcBorders>
              <w:top w:val="nil"/>
              <w:left w:val="nil"/>
              <w:bottom w:val="nil"/>
              <w:right w:val="nil"/>
            </w:tcBorders>
            <w:shd w:val="clear" w:color="auto" w:fill="auto"/>
            <w:noWrap/>
            <w:vAlign w:val="bottom"/>
            <w:hideMark/>
          </w:tcPr>
          <w:p w14:paraId="7FF9BEAD"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00:0c:e6:11:27:51</w:t>
            </w:r>
          </w:p>
        </w:tc>
        <w:tc>
          <w:tcPr>
            <w:tcW w:w="1263" w:type="dxa"/>
            <w:tcBorders>
              <w:top w:val="nil"/>
              <w:left w:val="nil"/>
              <w:bottom w:val="nil"/>
              <w:right w:val="nil"/>
            </w:tcBorders>
            <w:shd w:val="clear" w:color="auto" w:fill="auto"/>
            <w:noWrap/>
            <w:vAlign w:val="bottom"/>
            <w:hideMark/>
          </w:tcPr>
          <w:p w14:paraId="2B14F513"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AP832i</w:t>
            </w:r>
          </w:p>
        </w:tc>
        <w:tc>
          <w:tcPr>
            <w:tcW w:w="1152" w:type="dxa"/>
            <w:tcBorders>
              <w:top w:val="nil"/>
              <w:left w:val="nil"/>
              <w:bottom w:val="nil"/>
              <w:right w:val="nil"/>
            </w:tcBorders>
            <w:shd w:val="clear" w:color="auto" w:fill="auto"/>
            <w:noWrap/>
            <w:vAlign w:val="bottom"/>
            <w:hideMark/>
          </w:tcPr>
          <w:p w14:paraId="5E0AA80D"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c>
          <w:tcPr>
            <w:tcW w:w="852" w:type="dxa"/>
            <w:tcBorders>
              <w:top w:val="nil"/>
              <w:left w:val="nil"/>
              <w:bottom w:val="nil"/>
              <w:right w:val="nil"/>
            </w:tcBorders>
            <w:shd w:val="clear" w:color="auto" w:fill="auto"/>
            <w:noWrap/>
            <w:vAlign w:val="bottom"/>
            <w:hideMark/>
          </w:tcPr>
          <w:p w14:paraId="59DDE5DE"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c>
          <w:tcPr>
            <w:tcW w:w="1229" w:type="dxa"/>
            <w:tcBorders>
              <w:top w:val="nil"/>
              <w:left w:val="nil"/>
              <w:bottom w:val="nil"/>
              <w:right w:val="single" w:sz="8" w:space="0" w:color="auto"/>
            </w:tcBorders>
            <w:shd w:val="clear" w:color="auto" w:fill="auto"/>
            <w:noWrap/>
            <w:vAlign w:val="bottom"/>
            <w:hideMark/>
          </w:tcPr>
          <w:p w14:paraId="30C86C1C"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r>
      <w:tr w:rsidR="007476D3" w:rsidRPr="00C749C0" w14:paraId="3C7FE45C" w14:textId="77777777" w:rsidTr="0006508B">
        <w:trPr>
          <w:trHeight w:val="288"/>
          <w:jc w:val="center"/>
        </w:trPr>
        <w:tc>
          <w:tcPr>
            <w:tcW w:w="729" w:type="dxa"/>
            <w:tcBorders>
              <w:top w:val="nil"/>
              <w:left w:val="single" w:sz="8" w:space="0" w:color="auto"/>
              <w:bottom w:val="nil"/>
              <w:right w:val="nil"/>
            </w:tcBorders>
            <w:shd w:val="clear" w:color="auto" w:fill="auto"/>
            <w:noWrap/>
            <w:vAlign w:val="bottom"/>
            <w:hideMark/>
          </w:tcPr>
          <w:p w14:paraId="521F4140" w14:textId="77777777" w:rsidR="007476D3" w:rsidRPr="00C749C0" w:rsidRDefault="007476D3" w:rsidP="00B13496">
            <w:pPr>
              <w:spacing w:after="0" w:line="360" w:lineRule="auto"/>
              <w:jc w:val="right"/>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196</w:t>
            </w:r>
          </w:p>
        </w:tc>
        <w:tc>
          <w:tcPr>
            <w:tcW w:w="2096" w:type="dxa"/>
            <w:tcBorders>
              <w:top w:val="nil"/>
              <w:left w:val="nil"/>
              <w:bottom w:val="nil"/>
              <w:right w:val="nil"/>
            </w:tcBorders>
            <w:shd w:val="clear" w:color="auto" w:fill="auto"/>
            <w:noWrap/>
            <w:vAlign w:val="bottom"/>
            <w:hideMark/>
          </w:tcPr>
          <w:p w14:paraId="14171E80"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AP-GA_03</w:t>
            </w:r>
          </w:p>
        </w:tc>
        <w:tc>
          <w:tcPr>
            <w:tcW w:w="2241" w:type="dxa"/>
            <w:tcBorders>
              <w:top w:val="nil"/>
              <w:left w:val="nil"/>
              <w:bottom w:val="nil"/>
              <w:right w:val="nil"/>
            </w:tcBorders>
            <w:shd w:val="clear" w:color="auto" w:fill="auto"/>
            <w:noWrap/>
            <w:vAlign w:val="bottom"/>
            <w:hideMark/>
          </w:tcPr>
          <w:p w14:paraId="55F9DDB4"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00:0c:e6:11:27:19</w:t>
            </w:r>
          </w:p>
        </w:tc>
        <w:tc>
          <w:tcPr>
            <w:tcW w:w="1263" w:type="dxa"/>
            <w:tcBorders>
              <w:top w:val="nil"/>
              <w:left w:val="nil"/>
              <w:bottom w:val="nil"/>
              <w:right w:val="nil"/>
            </w:tcBorders>
            <w:shd w:val="clear" w:color="auto" w:fill="auto"/>
            <w:noWrap/>
            <w:vAlign w:val="bottom"/>
            <w:hideMark/>
          </w:tcPr>
          <w:p w14:paraId="6DBB2DFC"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AP832i</w:t>
            </w:r>
          </w:p>
        </w:tc>
        <w:tc>
          <w:tcPr>
            <w:tcW w:w="1152" w:type="dxa"/>
            <w:tcBorders>
              <w:top w:val="nil"/>
              <w:left w:val="nil"/>
              <w:bottom w:val="nil"/>
              <w:right w:val="nil"/>
            </w:tcBorders>
            <w:shd w:val="clear" w:color="auto" w:fill="auto"/>
            <w:noWrap/>
            <w:vAlign w:val="bottom"/>
            <w:hideMark/>
          </w:tcPr>
          <w:p w14:paraId="40E01675"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c>
          <w:tcPr>
            <w:tcW w:w="852" w:type="dxa"/>
            <w:tcBorders>
              <w:top w:val="nil"/>
              <w:left w:val="nil"/>
              <w:bottom w:val="nil"/>
              <w:right w:val="nil"/>
            </w:tcBorders>
            <w:shd w:val="clear" w:color="auto" w:fill="auto"/>
            <w:noWrap/>
            <w:vAlign w:val="bottom"/>
            <w:hideMark/>
          </w:tcPr>
          <w:p w14:paraId="6FCA4E5C"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c>
          <w:tcPr>
            <w:tcW w:w="1229" w:type="dxa"/>
            <w:tcBorders>
              <w:top w:val="nil"/>
              <w:left w:val="nil"/>
              <w:bottom w:val="nil"/>
              <w:right w:val="single" w:sz="8" w:space="0" w:color="auto"/>
            </w:tcBorders>
            <w:shd w:val="clear" w:color="auto" w:fill="auto"/>
            <w:noWrap/>
            <w:vAlign w:val="bottom"/>
            <w:hideMark/>
          </w:tcPr>
          <w:p w14:paraId="3F2D00AE"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r>
      <w:tr w:rsidR="007476D3" w:rsidRPr="00C749C0" w14:paraId="6040C0FF" w14:textId="77777777" w:rsidTr="0006508B">
        <w:trPr>
          <w:trHeight w:val="300"/>
          <w:jc w:val="center"/>
        </w:trPr>
        <w:tc>
          <w:tcPr>
            <w:tcW w:w="729" w:type="dxa"/>
            <w:tcBorders>
              <w:top w:val="nil"/>
              <w:left w:val="single" w:sz="8" w:space="0" w:color="auto"/>
              <w:bottom w:val="single" w:sz="8" w:space="0" w:color="auto"/>
              <w:right w:val="nil"/>
            </w:tcBorders>
            <w:shd w:val="clear" w:color="auto" w:fill="auto"/>
            <w:noWrap/>
            <w:vAlign w:val="bottom"/>
            <w:hideMark/>
          </w:tcPr>
          <w:p w14:paraId="11686C66" w14:textId="77777777" w:rsidR="007476D3" w:rsidRPr="00C749C0" w:rsidRDefault="007476D3" w:rsidP="00B13496">
            <w:pPr>
              <w:spacing w:after="0" w:line="360" w:lineRule="auto"/>
              <w:jc w:val="right"/>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197</w:t>
            </w:r>
          </w:p>
        </w:tc>
        <w:tc>
          <w:tcPr>
            <w:tcW w:w="2096" w:type="dxa"/>
            <w:tcBorders>
              <w:top w:val="nil"/>
              <w:left w:val="nil"/>
              <w:bottom w:val="single" w:sz="8" w:space="0" w:color="auto"/>
              <w:right w:val="nil"/>
            </w:tcBorders>
            <w:shd w:val="clear" w:color="auto" w:fill="auto"/>
            <w:noWrap/>
            <w:vAlign w:val="bottom"/>
            <w:hideMark/>
          </w:tcPr>
          <w:p w14:paraId="6E1349C3"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AP-GA_04</w:t>
            </w:r>
          </w:p>
        </w:tc>
        <w:tc>
          <w:tcPr>
            <w:tcW w:w="2241" w:type="dxa"/>
            <w:tcBorders>
              <w:top w:val="nil"/>
              <w:left w:val="nil"/>
              <w:bottom w:val="single" w:sz="8" w:space="0" w:color="auto"/>
              <w:right w:val="nil"/>
            </w:tcBorders>
            <w:shd w:val="clear" w:color="auto" w:fill="auto"/>
            <w:noWrap/>
            <w:vAlign w:val="bottom"/>
            <w:hideMark/>
          </w:tcPr>
          <w:p w14:paraId="7501AD55"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00:0c:e6:11:27:53</w:t>
            </w:r>
          </w:p>
        </w:tc>
        <w:tc>
          <w:tcPr>
            <w:tcW w:w="1263" w:type="dxa"/>
            <w:tcBorders>
              <w:top w:val="nil"/>
              <w:left w:val="nil"/>
              <w:bottom w:val="single" w:sz="8" w:space="0" w:color="auto"/>
              <w:right w:val="nil"/>
            </w:tcBorders>
            <w:shd w:val="clear" w:color="auto" w:fill="auto"/>
            <w:noWrap/>
            <w:vAlign w:val="bottom"/>
            <w:hideMark/>
          </w:tcPr>
          <w:p w14:paraId="5C637A82"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AP832i</w:t>
            </w:r>
          </w:p>
        </w:tc>
        <w:tc>
          <w:tcPr>
            <w:tcW w:w="1152" w:type="dxa"/>
            <w:tcBorders>
              <w:top w:val="nil"/>
              <w:left w:val="nil"/>
              <w:bottom w:val="single" w:sz="8" w:space="0" w:color="auto"/>
              <w:right w:val="nil"/>
            </w:tcBorders>
            <w:shd w:val="clear" w:color="auto" w:fill="auto"/>
            <w:noWrap/>
            <w:vAlign w:val="bottom"/>
            <w:hideMark/>
          </w:tcPr>
          <w:p w14:paraId="6F5FA4F7"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c>
          <w:tcPr>
            <w:tcW w:w="852" w:type="dxa"/>
            <w:tcBorders>
              <w:top w:val="nil"/>
              <w:left w:val="nil"/>
              <w:bottom w:val="single" w:sz="8" w:space="0" w:color="auto"/>
              <w:right w:val="nil"/>
            </w:tcBorders>
            <w:shd w:val="clear" w:color="auto" w:fill="auto"/>
            <w:noWrap/>
            <w:vAlign w:val="bottom"/>
            <w:hideMark/>
          </w:tcPr>
          <w:p w14:paraId="43488C78" w14:textId="77777777" w:rsidR="007476D3" w:rsidRPr="00C749C0" w:rsidRDefault="007476D3" w:rsidP="00B13496">
            <w:pPr>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c>
          <w:tcPr>
            <w:tcW w:w="1229" w:type="dxa"/>
            <w:tcBorders>
              <w:top w:val="nil"/>
              <w:left w:val="nil"/>
              <w:bottom w:val="single" w:sz="8" w:space="0" w:color="auto"/>
              <w:right w:val="single" w:sz="8" w:space="0" w:color="auto"/>
            </w:tcBorders>
            <w:shd w:val="clear" w:color="auto" w:fill="auto"/>
            <w:noWrap/>
            <w:vAlign w:val="bottom"/>
            <w:hideMark/>
          </w:tcPr>
          <w:p w14:paraId="5141B16F" w14:textId="77777777" w:rsidR="007476D3" w:rsidRPr="00C749C0" w:rsidRDefault="007476D3" w:rsidP="00672420">
            <w:pPr>
              <w:keepNext/>
              <w:spacing w:after="0" w:line="360" w:lineRule="auto"/>
              <w:rPr>
                <w:rFonts w:ascii="Times New Roman" w:eastAsia="Times New Roman" w:hAnsi="Times New Roman" w:cs="Times New Roman"/>
                <w:color w:val="000000"/>
                <w:sz w:val="20"/>
                <w:szCs w:val="20"/>
                <w:lang w:eastAsia="pt-PT"/>
              </w:rPr>
            </w:pPr>
            <w:r w:rsidRPr="00C749C0">
              <w:rPr>
                <w:rFonts w:ascii="Times New Roman" w:eastAsia="Times New Roman" w:hAnsi="Times New Roman" w:cs="Times New Roman"/>
                <w:color w:val="000000"/>
                <w:sz w:val="20"/>
                <w:szCs w:val="20"/>
                <w:lang w:eastAsia="pt-PT"/>
              </w:rPr>
              <w:t>NONE</w:t>
            </w:r>
          </w:p>
        </w:tc>
      </w:tr>
    </w:tbl>
    <w:p w14:paraId="31916AC5" w14:textId="738338AB" w:rsidR="007476D3" w:rsidRPr="00191C2F" w:rsidRDefault="007476D3" w:rsidP="00C749C0">
      <w:pPr>
        <w:pStyle w:val="Texto"/>
      </w:pPr>
      <w:r w:rsidRPr="00191C2F">
        <w:t xml:space="preserve">Uma vez que o conhecimento da localização destes </w:t>
      </w:r>
      <w:proofErr w:type="spellStart"/>
      <w:r w:rsidRPr="006D0CA3">
        <w:rPr>
          <w:i/>
        </w:rPr>
        <w:t>APs</w:t>
      </w:r>
      <w:proofErr w:type="spellEnd"/>
      <w:r w:rsidRPr="00191C2F">
        <w:t xml:space="preserve"> era nula e de forma a não basear as conclusões em algo que nos era desconhecido, decidiu-se retirar estes </w:t>
      </w:r>
      <w:proofErr w:type="spellStart"/>
      <w:r w:rsidRPr="006D0CA3">
        <w:rPr>
          <w:i/>
        </w:rPr>
        <w:t>APs</w:t>
      </w:r>
      <w:proofErr w:type="spellEnd"/>
      <w:r w:rsidRPr="00191C2F">
        <w:t xml:space="preserve"> das tabelas que irão estar sobre análise. De forma resumida, o que esta </w:t>
      </w:r>
      <w:r w:rsidRPr="006D0CA3">
        <w:rPr>
          <w:i/>
        </w:rPr>
        <w:t>SP</w:t>
      </w:r>
      <w:r w:rsidR="001F54A1">
        <w:t xml:space="preserve"> (</w:t>
      </w:r>
      <w:bookmarkStart w:id="144" w:name="_Toc433668255"/>
      <w:proofErr w:type="spellStart"/>
      <w:r w:rsidR="001F54A1" w:rsidRPr="001F54A1">
        <w:rPr>
          <w:i/>
        </w:rPr>
        <w:t>INT_GETS_HANDOFF_AP_NOFINDS</w:t>
      </w:r>
      <w:bookmarkEnd w:id="144"/>
      <w:r w:rsidR="001F54A1" w:rsidRPr="001F54A1">
        <w:rPr>
          <w:i/>
        </w:rPr>
        <w:t>.sql</w:t>
      </w:r>
      <w:proofErr w:type="spellEnd"/>
      <w:r w:rsidR="001F54A1">
        <w:t>)</w:t>
      </w:r>
      <w:r w:rsidRPr="00191C2F">
        <w:t xml:space="preserve"> faz é isso mesmo, envia os dados dos </w:t>
      </w:r>
      <w:proofErr w:type="spellStart"/>
      <w:r w:rsidRPr="001F54A1">
        <w:rPr>
          <w:i/>
        </w:rPr>
        <w:t>handoffs</w:t>
      </w:r>
      <w:proofErr w:type="spellEnd"/>
      <w:r w:rsidRPr="00191C2F">
        <w:t xml:space="preserve"> em que algum dos 15 </w:t>
      </w:r>
      <w:proofErr w:type="spellStart"/>
      <w:r w:rsidRPr="00191C2F">
        <w:t>APs</w:t>
      </w:r>
      <w:proofErr w:type="spellEnd"/>
      <w:r w:rsidRPr="00191C2F">
        <w:t xml:space="preserve"> que não foram possíveis de localizar participam</w:t>
      </w:r>
      <w:r w:rsidR="00B31CE9">
        <w:t>,</w:t>
      </w:r>
      <w:r w:rsidRPr="00191C2F">
        <w:t xml:space="preserve"> para uma tabela </w:t>
      </w:r>
      <w:r w:rsidRPr="00B31CE9">
        <w:rPr>
          <w:i/>
        </w:rPr>
        <w:t>(DADOS_ISOLA_HANDOFFS_SPLITTED_W_NAMES_NOFIND</w:t>
      </w:r>
      <w:r w:rsidR="00B31CE9">
        <w:rPr>
          <w:i/>
        </w:rPr>
        <w:t>)</w:t>
      </w:r>
      <w:r w:rsidRPr="00191C2F">
        <w:t xml:space="preserve"> e todos os outros para uma outra tabela, de rejeitados </w:t>
      </w:r>
      <w:r w:rsidRPr="00B31CE9">
        <w:rPr>
          <w:i/>
        </w:rPr>
        <w:t>(REJ_ISCTE_WLAN)</w:t>
      </w:r>
      <w:r w:rsidR="00B31CE9">
        <w:rPr>
          <w:i/>
        </w:rPr>
        <w:t>.</w:t>
      </w:r>
    </w:p>
    <w:p w14:paraId="35C1E475" w14:textId="13CC4407" w:rsidR="0071561F" w:rsidRDefault="007476D3" w:rsidP="00C749C0">
      <w:pPr>
        <w:pStyle w:val="Texto"/>
      </w:pPr>
      <w:r w:rsidRPr="00191C2F">
        <w:t xml:space="preserve">Esta </w:t>
      </w:r>
      <w:r w:rsidRPr="006D0CA3">
        <w:rPr>
          <w:i/>
        </w:rPr>
        <w:t>SP</w:t>
      </w:r>
      <w:r w:rsidRPr="00191C2F">
        <w:t xml:space="preserve"> termina o package </w:t>
      </w:r>
      <w:proofErr w:type="spellStart"/>
      <w:r w:rsidRPr="00503D7F">
        <w:rPr>
          <w:i/>
        </w:rPr>
        <w:t>TRANSFORM.dtsx</w:t>
      </w:r>
      <w:proofErr w:type="spellEnd"/>
      <w:r w:rsidRPr="00191C2F">
        <w:t xml:space="preserve">, com os dados prontos a serem analisados no entanto, com o objetivo de se incluírem os dados numa análise do </w:t>
      </w:r>
      <w:proofErr w:type="spellStart"/>
      <w:r w:rsidRPr="00503D7F">
        <w:rPr>
          <w:i/>
        </w:rPr>
        <w:t>Gephi</w:t>
      </w:r>
      <w:proofErr w:type="spellEnd"/>
      <w:r w:rsidRPr="00191C2F">
        <w:t xml:space="preserve"> é necessário que estes respeitem um determinado formato, essa é a razão por que em seguida, se </w:t>
      </w:r>
      <w:r w:rsidRPr="00191C2F">
        <w:lastRenderedPageBreak/>
        <w:t xml:space="preserve">executa um outro </w:t>
      </w:r>
      <w:r w:rsidRPr="00503D7F">
        <w:rPr>
          <w:i/>
        </w:rPr>
        <w:t>package</w:t>
      </w:r>
      <w:r w:rsidRPr="00191C2F">
        <w:t xml:space="preserve"> com o intuito de finalizar o preenchimento das tabelas que irão ser utilizadas na análise visual. </w:t>
      </w:r>
    </w:p>
    <w:p w14:paraId="32B9D352" w14:textId="4C56BDB9" w:rsidR="007476D3" w:rsidRPr="00191C2F" w:rsidRDefault="007476D3" w:rsidP="00C749C0">
      <w:pPr>
        <w:pStyle w:val="Texto"/>
      </w:pPr>
      <w:r w:rsidRPr="00191C2F">
        <w:t xml:space="preserve">A esse package damos o nome de </w:t>
      </w:r>
      <w:proofErr w:type="spellStart"/>
      <w:r w:rsidRPr="00503D7F">
        <w:rPr>
          <w:i/>
        </w:rPr>
        <w:t>LOAD.dtsx</w:t>
      </w:r>
      <w:proofErr w:type="spellEnd"/>
      <w:r w:rsidRPr="00191C2F">
        <w:t xml:space="preserve"> e o seu propósito consiste no preenchimento de duas tabelas, </w:t>
      </w:r>
      <w:r w:rsidRPr="006D0CA3">
        <w:rPr>
          <w:i/>
        </w:rPr>
        <w:t>DADOS_ISCTE_WLAN_EDGES</w:t>
      </w:r>
      <w:r w:rsidRPr="00191C2F">
        <w:t xml:space="preserve"> e </w:t>
      </w:r>
      <w:r w:rsidRPr="006D0CA3">
        <w:rPr>
          <w:i/>
        </w:rPr>
        <w:t>DADOS_ISCTE_WLAN_NODES</w:t>
      </w:r>
      <w:r w:rsidRPr="00191C2F">
        <w:t xml:space="preserve">. Isso é feito através da execução de uma </w:t>
      </w:r>
      <w:r w:rsidRPr="006D0CA3">
        <w:rPr>
          <w:i/>
        </w:rPr>
        <w:t>SP</w:t>
      </w:r>
      <w:r w:rsidRPr="00191C2F">
        <w:t xml:space="preserve">, por um </w:t>
      </w:r>
      <w:r w:rsidRPr="0071561F">
        <w:rPr>
          <w:i/>
        </w:rPr>
        <w:t xml:space="preserve">SQL </w:t>
      </w:r>
      <w:proofErr w:type="spellStart"/>
      <w:r w:rsidRPr="0071561F">
        <w:rPr>
          <w:i/>
        </w:rPr>
        <w:t>Task</w:t>
      </w:r>
      <w:proofErr w:type="spellEnd"/>
      <w:r w:rsidRPr="00191C2F">
        <w:t xml:space="preserve"> no package. Aqui, para além da informação dos </w:t>
      </w:r>
      <w:proofErr w:type="spellStart"/>
      <w:r w:rsidRPr="00300E73">
        <w:rPr>
          <w:i/>
        </w:rPr>
        <w:t>APs</w:t>
      </w:r>
      <w:proofErr w:type="spellEnd"/>
      <w:r w:rsidRPr="00191C2F">
        <w:t xml:space="preserve"> intervenientes em cada </w:t>
      </w:r>
      <w:proofErr w:type="spellStart"/>
      <w:r w:rsidRPr="0071561F">
        <w:rPr>
          <w:i/>
        </w:rPr>
        <w:t>handover</w:t>
      </w:r>
      <w:proofErr w:type="spellEnd"/>
      <w:r w:rsidRPr="00191C2F">
        <w:t xml:space="preserve">, adicionamos a coluna </w:t>
      </w:r>
      <w:proofErr w:type="spellStart"/>
      <w:r w:rsidRPr="00F50660">
        <w:rPr>
          <w:i/>
        </w:rPr>
        <w:t>Modularity</w:t>
      </w:r>
      <w:proofErr w:type="spellEnd"/>
      <w:r w:rsidRPr="00191C2F">
        <w:t xml:space="preserve">, que nos vai permitir manter uma mesma cor para os </w:t>
      </w:r>
      <w:proofErr w:type="spellStart"/>
      <w:r w:rsidRPr="00503D7F">
        <w:rPr>
          <w:i/>
        </w:rPr>
        <w:t>APs</w:t>
      </w:r>
      <w:proofErr w:type="spellEnd"/>
      <w:r w:rsidRPr="00191C2F">
        <w:t xml:space="preserve"> </w:t>
      </w:r>
      <w:proofErr w:type="gramStart"/>
      <w:r w:rsidRPr="00191C2F">
        <w:t>do</w:t>
      </w:r>
      <w:proofErr w:type="gramEnd"/>
      <w:r w:rsidRPr="00191C2F">
        <w:t xml:space="preserve"> </w:t>
      </w:r>
      <w:proofErr w:type="gramStart"/>
      <w:r w:rsidRPr="00191C2F">
        <w:t>mesmo</w:t>
      </w:r>
      <w:proofErr w:type="gramEnd"/>
      <w:r w:rsidRPr="00191C2F">
        <w:t xml:space="preserve"> </w:t>
      </w:r>
      <w:proofErr w:type="gramStart"/>
      <w:r w:rsidRPr="00191C2F">
        <w:t>edifício</w:t>
      </w:r>
      <w:proofErr w:type="gramEnd"/>
      <w:r w:rsidRPr="00191C2F">
        <w:t xml:space="preserve">. Para além disso a coluna </w:t>
      </w:r>
      <w:proofErr w:type="spellStart"/>
      <w:r w:rsidRPr="00F50660">
        <w:rPr>
          <w:i/>
        </w:rPr>
        <w:t>Label</w:t>
      </w:r>
      <w:proofErr w:type="spellEnd"/>
      <w:r w:rsidRPr="00191C2F">
        <w:t xml:space="preserve">, com a descrição do </w:t>
      </w:r>
      <w:proofErr w:type="spellStart"/>
      <w:r w:rsidRPr="00F50660">
        <w:rPr>
          <w:i/>
        </w:rPr>
        <w:t>Handover</w:t>
      </w:r>
      <w:proofErr w:type="spellEnd"/>
      <w:r w:rsidRPr="00191C2F">
        <w:t xml:space="preserve"> também é adicionada para contextualizar os diferentes </w:t>
      </w:r>
      <w:proofErr w:type="gramStart"/>
      <w:r w:rsidRPr="00191C2F">
        <w:rPr>
          <w:i/>
        </w:rPr>
        <w:t>roamings</w:t>
      </w:r>
      <w:proofErr w:type="gramEnd"/>
      <w:r w:rsidRPr="00191C2F">
        <w:t xml:space="preserve"> que surgem no nosso </w:t>
      </w:r>
      <w:r w:rsidR="006E3B6A">
        <w:t>grafo</w:t>
      </w:r>
      <w:r w:rsidRPr="00191C2F">
        <w:t xml:space="preserve">. Estas tabelas serão o ponto de partida para a análise com o </w:t>
      </w:r>
      <w:proofErr w:type="spellStart"/>
      <w:r w:rsidRPr="006D0CA3">
        <w:rPr>
          <w:i/>
        </w:rPr>
        <w:t>Gephi</w:t>
      </w:r>
      <w:proofErr w:type="spellEnd"/>
      <w:r w:rsidRPr="00191C2F">
        <w:t>.</w:t>
      </w:r>
    </w:p>
    <w:p w14:paraId="4894FC83" w14:textId="088ACD89" w:rsidR="007476D3" w:rsidRPr="00191C2F" w:rsidRDefault="007476D3" w:rsidP="00B323A6">
      <w:pPr>
        <w:pStyle w:val="Estilo2"/>
      </w:pPr>
      <w:bookmarkStart w:id="145" w:name="_Toc433668256"/>
      <w:bookmarkStart w:id="146" w:name="_Toc434250578"/>
      <w:proofErr w:type="spellStart"/>
      <w:r w:rsidRPr="00191C2F">
        <w:t>G</w:t>
      </w:r>
      <w:bookmarkEnd w:id="145"/>
      <w:r w:rsidR="00FA5345">
        <w:t>ephi</w:t>
      </w:r>
      <w:bookmarkEnd w:id="146"/>
      <w:proofErr w:type="spellEnd"/>
    </w:p>
    <w:p w14:paraId="16A8033C" w14:textId="3807D3DB" w:rsidR="007476D3" w:rsidRPr="00191C2F" w:rsidRDefault="007476D3" w:rsidP="00C749C0">
      <w:pPr>
        <w:pStyle w:val="Texto"/>
      </w:pPr>
      <w:r w:rsidRPr="00191C2F">
        <w:t xml:space="preserve">Na fase das análises visuais, o programa de maior destaque utilizado foi o </w:t>
      </w:r>
      <w:proofErr w:type="spellStart"/>
      <w:r w:rsidRPr="00503D7F">
        <w:rPr>
          <w:i/>
        </w:rPr>
        <w:t>Gephi</w:t>
      </w:r>
      <w:proofErr w:type="spellEnd"/>
      <w:r w:rsidRPr="00191C2F">
        <w:t xml:space="preserve">, </w:t>
      </w:r>
      <w:proofErr w:type="spellStart"/>
      <w:r w:rsidRPr="008B0560">
        <w:rPr>
          <w:i/>
        </w:rPr>
        <w:t>sofware</w:t>
      </w:r>
      <w:proofErr w:type="spellEnd"/>
      <w:r w:rsidRPr="00191C2F">
        <w:t xml:space="preserve"> que depois de alimentado com dados fonte que sigam uma determinada estrutura, sejam eles em </w:t>
      </w:r>
      <w:r w:rsidRPr="00503D7F">
        <w:rPr>
          <w:i/>
        </w:rPr>
        <w:t>flat file</w:t>
      </w:r>
      <w:r w:rsidRPr="00191C2F">
        <w:t xml:space="preserve"> ou bases de dados, permite a geração de grafos representativos de redes, permitindo atuar sobre eles com funcionalidades nativas ou não nativas, como é o caso de </w:t>
      </w:r>
      <w:proofErr w:type="spellStart"/>
      <w:r w:rsidRPr="008B7085">
        <w:rPr>
          <w:i/>
        </w:rPr>
        <w:t>plugins</w:t>
      </w:r>
      <w:proofErr w:type="spellEnd"/>
      <w:r w:rsidRPr="00191C2F">
        <w:t xml:space="preserve">, com o objetivo de extrair conhecimento relevante para o utilizador. </w:t>
      </w:r>
    </w:p>
    <w:p w14:paraId="3C1084D7" w14:textId="264D45EB" w:rsidR="007476D3" w:rsidRPr="00191C2F" w:rsidRDefault="007476D3" w:rsidP="00F50660">
      <w:pPr>
        <w:pStyle w:val="Texto"/>
      </w:pPr>
      <w:r w:rsidRPr="00191C2F">
        <w:t xml:space="preserve">No presente caso optou-se por importar o modelo da base de dados, em específico das </w:t>
      </w:r>
      <w:r w:rsidR="00F50660">
        <w:t xml:space="preserve">tabelas </w:t>
      </w:r>
      <w:r w:rsidR="00F50660" w:rsidRPr="00503D7F">
        <w:rPr>
          <w:i/>
        </w:rPr>
        <w:t>D</w:t>
      </w:r>
      <w:r w:rsidRPr="00503D7F">
        <w:rPr>
          <w:i/>
        </w:rPr>
        <w:t>ADOS_ISCTE_WLAN_EDGES</w:t>
      </w:r>
      <w:r w:rsidR="00F50660">
        <w:t xml:space="preserve"> e </w:t>
      </w:r>
      <w:r w:rsidRPr="00503D7F">
        <w:rPr>
          <w:i/>
        </w:rPr>
        <w:t>DADOS_ISCTE_WLAN_NODES</w:t>
      </w:r>
      <w:r w:rsidR="00F50660">
        <w:t>.</w:t>
      </w:r>
    </w:p>
    <w:p w14:paraId="60C4FB14" w14:textId="17E286DB" w:rsidR="007476D3" w:rsidRPr="00300E73" w:rsidRDefault="00300E73" w:rsidP="00C749C0">
      <w:pPr>
        <w:pStyle w:val="Texto"/>
      </w:pPr>
      <w:r>
        <w:t xml:space="preserve">O modelo do </w:t>
      </w:r>
      <w:proofErr w:type="spellStart"/>
      <w:r w:rsidRPr="007A24B5">
        <w:rPr>
          <w:i/>
        </w:rPr>
        <w:t>Gephi</w:t>
      </w:r>
      <w:proofErr w:type="spellEnd"/>
      <w:r>
        <w:t xml:space="preserve"> foi importado através d</w:t>
      </w:r>
      <w:r w:rsidR="007A24B5">
        <w:t xml:space="preserve">as propriedades apresentadas na </w:t>
      </w:r>
      <w:proofErr w:type="gramStart"/>
      <w:r w:rsidR="007A24B5">
        <w:t>Figura  13</w:t>
      </w:r>
      <w:proofErr w:type="gramEnd"/>
    </w:p>
    <w:p w14:paraId="269D16CF" w14:textId="77777777" w:rsidR="008B7085" w:rsidRDefault="007476D3" w:rsidP="00533ABA">
      <w:pPr>
        <w:pStyle w:val="Texto"/>
        <w:keepNext/>
      </w:pPr>
      <w:r w:rsidRPr="009E37D9">
        <w:rPr>
          <w:noProof/>
          <w:lang w:eastAsia="pt-PT"/>
        </w:rPr>
        <w:lastRenderedPageBreak/>
        <w:drawing>
          <wp:inline distT="0" distB="0" distL="0" distR="0" wp14:anchorId="01C28788" wp14:editId="2AC7FD97">
            <wp:extent cx="5091545" cy="44851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2230" cy="4503420"/>
                    </a:xfrm>
                    <a:prstGeom prst="rect">
                      <a:avLst/>
                    </a:prstGeom>
                    <a:noFill/>
                    <a:ln>
                      <a:noFill/>
                    </a:ln>
                  </pic:spPr>
                </pic:pic>
              </a:graphicData>
            </a:graphic>
          </wp:inline>
        </w:drawing>
      </w:r>
    </w:p>
    <w:p w14:paraId="6B77F8CC" w14:textId="7E687E2C" w:rsidR="00672420" w:rsidRPr="009E37D9" w:rsidRDefault="008B7085" w:rsidP="008B7085">
      <w:pPr>
        <w:pStyle w:val="Caption"/>
        <w:jc w:val="both"/>
      </w:pPr>
      <w:bookmarkStart w:id="147" w:name="_Toc434250671"/>
      <w:r>
        <w:t xml:space="preserve">Figura </w:t>
      </w:r>
      <w:fldSimple w:instr=" SEQ Figura \* ARABIC ">
        <w:r w:rsidR="00E06BBB">
          <w:rPr>
            <w:noProof/>
          </w:rPr>
          <w:t>13</w:t>
        </w:r>
      </w:fldSimple>
      <w:r>
        <w:t xml:space="preserve"> - </w:t>
      </w:r>
      <w:r w:rsidRPr="006F29DD">
        <w:t xml:space="preserve">Menu de ligação do </w:t>
      </w:r>
      <w:proofErr w:type="spellStart"/>
      <w:r w:rsidRPr="006F29DD">
        <w:t>Gephi</w:t>
      </w:r>
      <w:proofErr w:type="spellEnd"/>
      <w:r w:rsidRPr="006F29DD">
        <w:t xml:space="preserve"> ao SQL </w:t>
      </w:r>
      <w:proofErr w:type="gramStart"/>
      <w:r w:rsidRPr="006F29DD">
        <w:t>Server</w:t>
      </w:r>
      <w:bookmarkEnd w:id="147"/>
      <w:proofErr w:type="gramEnd"/>
    </w:p>
    <w:p w14:paraId="06E7FBEE" w14:textId="685C314F" w:rsidR="007476D3" w:rsidRPr="00191C2F" w:rsidRDefault="007476D3" w:rsidP="00C749C0">
      <w:pPr>
        <w:pStyle w:val="Texto"/>
      </w:pPr>
      <w:r w:rsidRPr="00191C2F">
        <w:t xml:space="preserve">A conclusão desta importação dá-nos a representação de um grafo, cujos nós representam os </w:t>
      </w:r>
      <w:proofErr w:type="spellStart"/>
      <w:r w:rsidRPr="00503D7F">
        <w:rPr>
          <w:i/>
        </w:rPr>
        <w:t>APs</w:t>
      </w:r>
      <w:proofErr w:type="spellEnd"/>
      <w:r w:rsidRPr="00191C2F">
        <w:t xml:space="preserve"> e as arestas representam os </w:t>
      </w:r>
      <w:proofErr w:type="spellStart"/>
      <w:r w:rsidRPr="008B0560">
        <w:rPr>
          <w:i/>
        </w:rPr>
        <w:t>handovers</w:t>
      </w:r>
      <w:proofErr w:type="spellEnd"/>
      <w:r w:rsidRPr="00191C2F">
        <w:t xml:space="preserve"> entre eles. Ao haver uma ligação entre o nó A e B, significa que houve necessariamente durante a evolução do dia </w:t>
      </w:r>
      <w:r w:rsidR="00477368">
        <w:t>em estudo alguém</w:t>
      </w:r>
      <w:r w:rsidR="00752F50">
        <w:t xml:space="preserve"> </w:t>
      </w:r>
      <w:r w:rsidRPr="00191C2F">
        <w:t>com um dispositivo que transitou por lá.</w:t>
      </w:r>
    </w:p>
    <w:p w14:paraId="0CB88AD8" w14:textId="5F187345" w:rsidR="007476D3" w:rsidRPr="00191C2F" w:rsidRDefault="007476D3" w:rsidP="00C749C0">
      <w:pPr>
        <w:pStyle w:val="Texto"/>
      </w:pPr>
      <w:r w:rsidRPr="00191C2F">
        <w:t>A conclusão da importação dos dados da rede leva-nos a um conjunto de nós e arestas sobrepostas, mono</w:t>
      </w:r>
      <w:r w:rsidR="00477368">
        <w:t>cromática, através do qual pouca</w:t>
      </w:r>
      <w:r w:rsidRPr="00191C2F">
        <w:t xml:space="preserve"> ou nenhuma informação se consegue retirar. Apenas quando se aplica a </w:t>
      </w:r>
      <w:proofErr w:type="spellStart"/>
      <w:r w:rsidRPr="008B0560">
        <w:rPr>
          <w:i/>
        </w:rPr>
        <w:t>modularity</w:t>
      </w:r>
      <w:proofErr w:type="spellEnd"/>
      <w:r w:rsidRPr="00191C2F">
        <w:t xml:space="preserve">, é que </w:t>
      </w:r>
      <w:r w:rsidR="00477368">
        <w:t xml:space="preserve">se consegue </w:t>
      </w:r>
      <w:r w:rsidRPr="00191C2F">
        <w:t>fazer uma separação dos mesmos pelos diferentes edifícios, seguindo a classificação apresentada</w:t>
      </w:r>
      <w:r w:rsidR="00752F50">
        <w:t xml:space="preserve"> na Figura 14</w:t>
      </w:r>
      <w:r w:rsidRPr="00191C2F">
        <w:t>, nas seguintes proporções (0- Ala Autónoma; 1- Ed. 1; 2- Ed. 2)</w:t>
      </w:r>
      <w:r w:rsidR="00752F50">
        <w:t>.</w:t>
      </w:r>
    </w:p>
    <w:p w14:paraId="3A31176C" w14:textId="77777777" w:rsidR="008B7085" w:rsidRDefault="007476D3" w:rsidP="008B7085">
      <w:pPr>
        <w:pStyle w:val="Texto"/>
        <w:keepNext/>
      </w:pPr>
      <w:r w:rsidRPr="00672420">
        <w:rPr>
          <w:noProof/>
          <w:lang w:eastAsia="pt-PT"/>
        </w:rPr>
        <w:lastRenderedPageBreak/>
        <w:drawing>
          <wp:inline distT="0" distB="0" distL="0" distR="0" wp14:anchorId="16C2FC17" wp14:editId="79A89638">
            <wp:extent cx="5290218" cy="2050472"/>
            <wp:effectExtent l="0" t="0" r="571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63324" cy="2078808"/>
                    </a:xfrm>
                    <a:prstGeom prst="rect">
                      <a:avLst/>
                    </a:prstGeom>
                  </pic:spPr>
                </pic:pic>
              </a:graphicData>
            </a:graphic>
          </wp:inline>
        </w:drawing>
      </w:r>
    </w:p>
    <w:p w14:paraId="68C73A13" w14:textId="33DC94EB" w:rsidR="00672420" w:rsidRPr="00672420" w:rsidRDefault="008B7085" w:rsidP="008B7085">
      <w:pPr>
        <w:pStyle w:val="Caption"/>
        <w:jc w:val="both"/>
      </w:pPr>
      <w:bookmarkStart w:id="148" w:name="_Toc434250672"/>
      <w:r>
        <w:t xml:space="preserve">Figura </w:t>
      </w:r>
      <w:fldSimple w:instr=" SEQ Figura \* ARABIC ">
        <w:r w:rsidR="00E06BBB">
          <w:rPr>
            <w:noProof/>
          </w:rPr>
          <w:t>14</w:t>
        </w:r>
      </w:fldSimple>
      <w:r>
        <w:t xml:space="preserve"> - </w:t>
      </w:r>
      <w:r w:rsidRPr="00B102CE">
        <w:t>Secção de particionamento dos n</w:t>
      </w:r>
      <w:r w:rsidR="00752F50">
        <w:t>ó</w:t>
      </w:r>
      <w:r w:rsidRPr="00B102CE">
        <w:t xml:space="preserve">s no </w:t>
      </w:r>
      <w:proofErr w:type="spellStart"/>
      <w:r w:rsidRPr="00B102CE">
        <w:t>Gephi</w:t>
      </w:r>
      <w:proofErr w:type="spellEnd"/>
      <w:r w:rsidRPr="00B102CE">
        <w:t xml:space="preserve"> (</w:t>
      </w:r>
      <w:proofErr w:type="spellStart"/>
      <w:r w:rsidRPr="00B102CE">
        <w:t>Modularity</w:t>
      </w:r>
      <w:proofErr w:type="spellEnd"/>
      <w:r w:rsidRPr="00B102CE">
        <w:t>)</w:t>
      </w:r>
      <w:bookmarkEnd w:id="148"/>
    </w:p>
    <w:p w14:paraId="5A24D05F" w14:textId="114F3E90" w:rsidR="007476D3" w:rsidRPr="00191C2F" w:rsidRDefault="007476D3" w:rsidP="00C749C0">
      <w:pPr>
        <w:pStyle w:val="Texto"/>
      </w:pPr>
      <w:r w:rsidRPr="00191C2F">
        <w:t xml:space="preserve">De forma a ter uma melhor visualização dos dados aplica-se um dos vários algoritmos de disposição que o </w:t>
      </w:r>
      <w:proofErr w:type="spellStart"/>
      <w:r w:rsidRPr="00503D7F">
        <w:rPr>
          <w:i/>
        </w:rPr>
        <w:t>G</w:t>
      </w:r>
      <w:r w:rsidR="00503D7F">
        <w:rPr>
          <w:i/>
        </w:rPr>
        <w:t>ephi</w:t>
      </w:r>
      <w:proofErr w:type="spellEnd"/>
      <w:r w:rsidRPr="00191C2F">
        <w:t xml:space="preserve"> </w:t>
      </w:r>
      <w:r w:rsidR="00752F50">
        <w:t xml:space="preserve">disponibiliza </w:t>
      </w:r>
      <w:r w:rsidRPr="00191C2F">
        <w:t xml:space="preserve">de origem, </w:t>
      </w:r>
      <w:proofErr w:type="spellStart"/>
      <w:r w:rsidRPr="00F50660">
        <w:rPr>
          <w:i/>
        </w:rPr>
        <w:t>Frutchterman</w:t>
      </w:r>
      <w:proofErr w:type="spellEnd"/>
      <w:r w:rsidRPr="00F50660">
        <w:rPr>
          <w:i/>
        </w:rPr>
        <w:t xml:space="preserve"> </w:t>
      </w:r>
      <w:proofErr w:type="spellStart"/>
      <w:r w:rsidRPr="00F50660">
        <w:rPr>
          <w:i/>
        </w:rPr>
        <w:t>Reingold</w:t>
      </w:r>
      <w:proofErr w:type="spellEnd"/>
      <w:r w:rsidRPr="00F50660">
        <w:rPr>
          <w:i/>
        </w:rPr>
        <w:t>,</w:t>
      </w:r>
      <w:r w:rsidRPr="00191C2F">
        <w:t xml:space="preserve"> um algoritmo de disposição baseada em forças (</w:t>
      </w:r>
      <w:r w:rsidRPr="00191C2F">
        <w:rPr>
          <w:i/>
        </w:rPr>
        <w:t>force-</w:t>
      </w:r>
      <w:proofErr w:type="spellStart"/>
      <w:r w:rsidRPr="00191C2F">
        <w:rPr>
          <w:i/>
        </w:rPr>
        <w:t>oriented</w:t>
      </w:r>
      <w:proofErr w:type="spellEnd"/>
      <w:r w:rsidRPr="00191C2F">
        <w:t xml:space="preserve">) que aplica uma disposição circular à rede permitindo uma melhor visualização da mesma. </w:t>
      </w:r>
    </w:p>
    <w:p w14:paraId="1634CBF6" w14:textId="77777777" w:rsidR="008B0560" w:rsidRDefault="007476D3" w:rsidP="00C749C0">
      <w:pPr>
        <w:pStyle w:val="Texto"/>
      </w:pPr>
      <w:r w:rsidRPr="00191C2F">
        <w:t xml:space="preserve">Uma segunda análise desenvolvida envolveu a inclusão da mesma informação relativa aos </w:t>
      </w:r>
      <w:proofErr w:type="spellStart"/>
      <w:r w:rsidRPr="008B7085">
        <w:rPr>
          <w:i/>
        </w:rPr>
        <w:t>APs</w:t>
      </w:r>
      <w:proofErr w:type="spellEnd"/>
      <w:r w:rsidRPr="00191C2F">
        <w:t xml:space="preserve"> e </w:t>
      </w:r>
      <w:proofErr w:type="gramStart"/>
      <w:r w:rsidRPr="008B0560">
        <w:rPr>
          <w:i/>
        </w:rPr>
        <w:t>roamings</w:t>
      </w:r>
      <w:proofErr w:type="gramEnd"/>
      <w:r w:rsidRPr="00191C2F">
        <w:t xml:space="preserve">, com o pormenor adicional da frequência com que estes últimos ocorrem durante o período de análise. Para tal, foram criadas duas tabelas à semelhança das anteriores, às quais chamamos de </w:t>
      </w:r>
      <w:r w:rsidRPr="00503D7F">
        <w:rPr>
          <w:i/>
        </w:rPr>
        <w:t>DADOS_ISCTE_WLAN_EDGES_A2</w:t>
      </w:r>
      <w:r w:rsidRPr="00191C2F">
        <w:t xml:space="preserve"> e </w:t>
      </w:r>
      <w:r w:rsidRPr="00503D7F">
        <w:rPr>
          <w:i/>
        </w:rPr>
        <w:t>DADOS_ISCTE_WLAN_NODES_A2</w:t>
      </w:r>
      <w:r w:rsidRPr="00191C2F">
        <w:t xml:space="preserve"> que permitiram criar um segundo grafo. </w:t>
      </w:r>
    </w:p>
    <w:p w14:paraId="201C604E" w14:textId="671B1092" w:rsidR="007476D3" w:rsidRPr="00191C2F" w:rsidRDefault="007476D3" w:rsidP="00C749C0">
      <w:pPr>
        <w:pStyle w:val="Texto"/>
      </w:pPr>
      <w:r w:rsidRPr="00191C2F">
        <w:t xml:space="preserve">Uma vez que este grafo adicional contempla a frequência com que cada </w:t>
      </w:r>
      <w:proofErr w:type="spellStart"/>
      <w:r w:rsidRPr="008B0560">
        <w:rPr>
          <w:i/>
        </w:rPr>
        <w:t>handover</w:t>
      </w:r>
      <w:proofErr w:type="spellEnd"/>
      <w:r w:rsidRPr="00191C2F">
        <w:t xml:space="preserve"> ocorre na visualização, </w:t>
      </w:r>
      <w:r w:rsidR="008B0560">
        <w:t xml:space="preserve">é possível fazer essa visualização no grafo sendo que a frequência de </w:t>
      </w:r>
      <w:proofErr w:type="gramStart"/>
      <w:r w:rsidR="008B0560" w:rsidRPr="008B7085">
        <w:rPr>
          <w:i/>
        </w:rPr>
        <w:t>roamings</w:t>
      </w:r>
      <w:proofErr w:type="gramEnd"/>
      <w:r w:rsidR="008B0560">
        <w:t xml:space="preserve"> está associada à espessura das arestas do grafo</w:t>
      </w:r>
      <w:r w:rsidRPr="00191C2F">
        <w:t xml:space="preserve">. Em alguns pontos, uma vez que essa frequência é massiva, torna-se necessário proceder a um ajuste da escala, </w:t>
      </w:r>
      <w:r w:rsidR="00CE2C79">
        <w:t>para</w:t>
      </w:r>
      <w:r w:rsidRPr="00191C2F">
        <w:t xml:space="preserve"> </w:t>
      </w:r>
      <w:r w:rsidR="008B0560">
        <w:t>visualizar</w:t>
      </w:r>
      <w:r w:rsidRPr="00191C2F">
        <w:t xml:space="preserve"> uma representação da rede fiel às frequências de </w:t>
      </w:r>
      <w:proofErr w:type="spellStart"/>
      <w:r w:rsidRPr="008B0560">
        <w:rPr>
          <w:i/>
        </w:rPr>
        <w:t>handovers</w:t>
      </w:r>
      <w:proofErr w:type="spellEnd"/>
      <w:r w:rsidRPr="00191C2F">
        <w:t xml:space="preserve">. Este ajuste é executado na zona de visualização do </w:t>
      </w:r>
      <w:proofErr w:type="spellStart"/>
      <w:r w:rsidRPr="00503D7F">
        <w:rPr>
          <w:i/>
        </w:rPr>
        <w:t>G</w:t>
      </w:r>
      <w:r w:rsidR="008B0560" w:rsidRPr="00503D7F">
        <w:rPr>
          <w:i/>
        </w:rPr>
        <w:t>ephi</w:t>
      </w:r>
      <w:proofErr w:type="spellEnd"/>
      <w:r w:rsidRPr="00191C2F">
        <w:t>, através da opção “</w:t>
      </w:r>
      <w:proofErr w:type="spellStart"/>
      <w:r w:rsidRPr="008B0560">
        <w:rPr>
          <w:i/>
        </w:rPr>
        <w:t>Thickness</w:t>
      </w:r>
      <w:proofErr w:type="spellEnd"/>
      <w:r w:rsidRPr="00191C2F">
        <w:t xml:space="preserve">” da zona de </w:t>
      </w:r>
      <w:proofErr w:type="spellStart"/>
      <w:r w:rsidRPr="00191C2F">
        <w:rPr>
          <w:i/>
        </w:rPr>
        <w:t>Edges</w:t>
      </w:r>
      <w:proofErr w:type="spellEnd"/>
      <w:r w:rsidRPr="006D0CA3">
        <w:t xml:space="preserve"> (Arestas),</w:t>
      </w:r>
      <w:r w:rsidR="008B0560" w:rsidRPr="006D0CA3">
        <w:t xml:space="preserve"> </w:t>
      </w:r>
      <w:r w:rsidRPr="00191C2F">
        <w:t>no caso, estabeleceu-se o valor de 0,005. Este é talvez o ajuste de maior importância no grafo que podemos fazer sem o qual a análise de resultados ficaria aquém dos resultados obtidos.</w:t>
      </w:r>
    </w:p>
    <w:p w14:paraId="61312A17" w14:textId="77777777" w:rsidR="008B0560" w:rsidRDefault="008B0560" w:rsidP="00C749C0">
      <w:pPr>
        <w:pStyle w:val="Texto"/>
      </w:pPr>
    </w:p>
    <w:p w14:paraId="51100D0E" w14:textId="77777777" w:rsidR="00AA5BBB" w:rsidRDefault="00AA5BBB" w:rsidP="00C749C0">
      <w:pPr>
        <w:pStyle w:val="Texto"/>
        <w:sectPr w:rsidR="00AA5BBB" w:rsidSect="00D91B1D">
          <w:footerReference w:type="first" r:id="rId33"/>
          <w:type w:val="continuous"/>
          <w:pgSz w:w="11906" w:h="16838"/>
          <w:pgMar w:top="1418" w:right="1701" w:bottom="1418" w:left="1701" w:header="709" w:footer="709" w:gutter="0"/>
          <w:pgNumType w:start="1"/>
          <w:cols w:space="708"/>
          <w:docGrid w:linePitch="360"/>
        </w:sectPr>
      </w:pPr>
    </w:p>
    <w:p w14:paraId="2060187A" w14:textId="77777777" w:rsidR="008B7085" w:rsidRDefault="007476D3" w:rsidP="00533ABA">
      <w:pPr>
        <w:pStyle w:val="Texto"/>
        <w:keepNext/>
      </w:pPr>
      <w:r w:rsidRPr="009E37D9">
        <w:rPr>
          <w:noProof/>
          <w:lang w:eastAsia="pt-PT"/>
        </w:rPr>
        <w:lastRenderedPageBreak/>
        <w:drawing>
          <wp:inline distT="0" distB="0" distL="0" distR="0" wp14:anchorId="2E8654B7" wp14:editId="1EFA58A0">
            <wp:extent cx="9972589" cy="4190827"/>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41056" cy="4219599"/>
                    </a:xfrm>
                    <a:prstGeom prst="rect">
                      <a:avLst/>
                    </a:prstGeom>
                    <a:noFill/>
                    <a:ln>
                      <a:noFill/>
                    </a:ln>
                  </pic:spPr>
                </pic:pic>
              </a:graphicData>
            </a:graphic>
          </wp:inline>
        </w:drawing>
      </w:r>
    </w:p>
    <w:p w14:paraId="5ECE9DD8" w14:textId="635DF1CF" w:rsidR="00672420" w:rsidRPr="009E37D9" w:rsidRDefault="008B7085" w:rsidP="008B7085">
      <w:pPr>
        <w:pStyle w:val="Caption"/>
        <w:jc w:val="both"/>
      </w:pPr>
      <w:bookmarkStart w:id="149" w:name="_Toc434250673"/>
      <w:r>
        <w:t xml:space="preserve">Figura </w:t>
      </w:r>
      <w:fldSimple w:instr=" SEQ Figura \* ARABIC ">
        <w:r w:rsidR="00E06BBB">
          <w:rPr>
            <w:noProof/>
          </w:rPr>
          <w:t>15</w:t>
        </w:r>
      </w:fldSimple>
      <w:r>
        <w:t xml:space="preserve"> - </w:t>
      </w:r>
      <w:r w:rsidRPr="00AC43BB">
        <w:t xml:space="preserve">(Esquerda) Rede depois de importada; (Centro) Rede depois de aplicar </w:t>
      </w:r>
      <w:proofErr w:type="spellStart"/>
      <w:r w:rsidRPr="00AC43BB">
        <w:t>Modularity</w:t>
      </w:r>
      <w:proofErr w:type="spellEnd"/>
      <w:r w:rsidRPr="00AC43BB">
        <w:t xml:space="preserve">; (Direita) rede depois de aplicar algoritmo de posicionamento </w:t>
      </w:r>
      <w:proofErr w:type="spellStart"/>
      <w:r w:rsidRPr="00AC43BB">
        <w:t>Fruchterman</w:t>
      </w:r>
      <w:proofErr w:type="spellEnd"/>
      <w:r w:rsidRPr="00AC43BB">
        <w:t xml:space="preserve"> </w:t>
      </w:r>
      <w:proofErr w:type="spellStart"/>
      <w:r w:rsidRPr="00AC43BB">
        <w:t>Reingold</w:t>
      </w:r>
      <w:bookmarkEnd w:id="149"/>
      <w:proofErr w:type="spellEnd"/>
    </w:p>
    <w:p w14:paraId="51BFE79A" w14:textId="77777777" w:rsidR="004E00B9" w:rsidRDefault="004E00B9" w:rsidP="004E00B9"/>
    <w:p w14:paraId="4A24DBC8" w14:textId="77777777" w:rsidR="004E00B9" w:rsidRPr="004E00B9" w:rsidRDefault="004E00B9" w:rsidP="004E00B9">
      <w:pPr>
        <w:sectPr w:rsidR="004E00B9" w:rsidRPr="004E00B9" w:rsidSect="00AA5BBB">
          <w:pgSz w:w="16838" w:h="11906" w:orient="landscape"/>
          <w:pgMar w:top="1701" w:right="567" w:bottom="1701" w:left="567" w:header="709" w:footer="709" w:gutter="0"/>
          <w:cols w:space="708"/>
          <w:docGrid w:linePitch="360"/>
        </w:sectPr>
      </w:pPr>
    </w:p>
    <w:p w14:paraId="614116C5" w14:textId="14579AEA" w:rsidR="00CB6B0E" w:rsidRDefault="00CB6B0E" w:rsidP="00CB6B0E">
      <w:pPr>
        <w:pStyle w:val="Texto"/>
        <w:rPr>
          <w:sz w:val="28"/>
        </w:rPr>
      </w:pPr>
      <w:bookmarkStart w:id="150" w:name="_Toc433668257"/>
      <w:r>
        <w:lastRenderedPageBreak/>
        <w:t xml:space="preserve">Posteriormente </w:t>
      </w:r>
      <w:r w:rsidR="00503D7F">
        <w:t>adicionou-se</w:t>
      </w:r>
      <w:r>
        <w:t xml:space="preserve"> </w:t>
      </w:r>
      <w:r w:rsidRPr="00191C2F">
        <w:t xml:space="preserve">o detalhe relativo às arestas, que no fundo contém apenas a informação do sentido em que ocorre o </w:t>
      </w:r>
      <w:proofErr w:type="gramStart"/>
      <w:r w:rsidRPr="006D0CA3">
        <w:rPr>
          <w:i/>
        </w:rPr>
        <w:t>roaming</w:t>
      </w:r>
      <w:proofErr w:type="gramEnd"/>
      <w:r w:rsidRPr="00191C2F">
        <w:t xml:space="preserve">, </w:t>
      </w:r>
      <w:r>
        <w:t xml:space="preserve">parecendo informação relevante ao </w:t>
      </w:r>
      <w:r w:rsidR="008B7085">
        <w:t>início</w:t>
      </w:r>
      <w:r>
        <w:t>. Esta ideia foi rapidamente abandonada pois tendo em conta que a rede é muito grande tornava-a ainda mais difícil de ler. Assim, adicionaram-se apenas os descritivos dos n</w:t>
      </w:r>
      <w:r w:rsidR="00CE2C79">
        <w:t>ó</w:t>
      </w:r>
      <w:r>
        <w:t xml:space="preserve">s para </w:t>
      </w:r>
      <w:r w:rsidR="006D0CA3">
        <w:t>dar alguma contextualização ao g</w:t>
      </w:r>
      <w:r>
        <w:t>rafo.</w:t>
      </w:r>
    </w:p>
    <w:p w14:paraId="0ADAE353" w14:textId="0C562E76" w:rsidR="007476D3" w:rsidRPr="00191C2F" w:rsidRDefault="00D62505" w:rsidP="00B323A6">
      <w:pPr>
        <w:pStyle w:val="Estilo2"/>
      </w:pPr>
      <w:bookmarkStart w:id="151" w:name="_Toc434250579"/>
      <w:r>
        <w:t>SSAS</w:t>
      </w:r>
      <w:bookmarkEnd w:id="150"/>
      <w:bookmarkEnd w:id="151"/>
    </w:p>
    <w:p w14:paraId="0A4FA4E6" w14:textId="44C684F6" w:rsidR="007476D3" w:rsidRPr="00191C2F" w:rsidRDefault="007476D3" w:rsidP="00C749C0">
      <w:pPr>
        <w:pStyle w:val="Texto"/>
      </w:pPr>
      <w:r w:rsidRPr="00191C2F">
        <w:t>Os desenvolvimentos do cubo</w:t>
      </w:r>
      <w:r w:rsidR="00D62505">
        <w:t xml:space="preserve"> </w:t>
      </w:r>
      <w:r w:rsidR="002751B0" w:rsidRPr="00FB18D6">
        <w:t>M</w:t>
      </w:r>
      <w:r w:rsidR="00D62505" w:rsidRPr="00FB18D6">
        <w:t>OLAP</w:t>
      </w:r>
      <w:r w:rsidR="00D62505">
        <w:t xml:space="preserve"> </w:t>
      </w:r>
      <w:r w:rsidRPr="00191C2F">
        <w:t xml:space="preserve">surgem aqui como apoio para a análise visual feita, permitindo a obtenção de outro tipo de conclusões que de outra forma não seriam possíveis de obter. Os desenvolvimentos foram feitos no </w:t>
      </w:r>
      <w:r w:rsidRPr="00503D7F">
        <w:rPr>
          <w:i/>
        </w:rPr>
        <w:t>SSAS</w:t>
      </w:r>
      <w:r w:rsidRPr="00191C2F">
        <w:t xml:space="preserve">, apoiando todos os desenvolvimentos numa estrutura que foi criada especialmente para o modelo </w:t>
      </w:r>
      <w:r w:rsidR="002751B0" w:rsidRPr="00FB18D6">
        <w:t>M</w:t>
      </w:r>
      <w:r w:rsidRPr="00FB18D6">
        <w:t>OLAP</w:t>
      </w:r>
      <w:r w:rsidRPr="00191C2F">
        <w:t xml:space="preserve"> e que surge pura e simplesmente pela execução </w:t>
      </w:r>
      <w:r w:rsidR="00872586">
        <w:t xml:space="preserve">do </w:t>
      </w:r>
      <w:proofErr w:type="gramStart"/>
      <w:r w:rsidR="00872586" w:rsidRPr="00503D7F">
        <w:rPr>
          <w:i/>
        </w:rPr>
        <w:t>script</w:t>
      </w:r>
      <w:r w:rsidR="00872586">
        <w:t xml:space="preserve"> </w:t>
      </w:r>
      <w:r w:rsidRPr="00191C2F">
        <w:t>,</w:t>
      </w:r>
      <w:proofErr w:type="gramEnd"/>
      <w:r w:rsidRPr="00191C2F">
        <w:t xml:space="preserve"> </w:t>
      </w:r>
      <w:proofErr w:type="spellStart"/>
      <w:r w:rsidRPr="006D0CA3">
        <w:rPr>
          <w:i/>
        </w:rPr>
        <w:t>OLAP_CUBE_CREATE_POPULATE.sql</w:t>
      </w:r>
      <w:proofErr w:type="spellEnd"/>
      <w:r w:rsidR="00872586">
        <w:t xml:space="preserve"> (Anexo D)</w:t>
      </w:r>
      <w:r w:rsidR="00CE2C79">
        <w:t>.</w:t>
      </w:r>
    </w:p>
    <w:p w14:paraId="08131615" w14:textId="19D99592" w:rsidR="007476D3" w:rsidRPr="00191C2F" w:rsidRDefault="007476D3" w:rsidP="00C749C0">
      <w:pPr>
        <w:pStyle w:val="Texto"/>
      </w:pPr>
      <w:r w:rsidRPr="00191C2F">
        <w:t xml:space="preserve">Os desenvolvimentos no </w:t>
      </w:r>
      <w:r w:rsidRPr="00503D7F">
        <w:rPr>
          <w:i/>
        </w:rPr>
        <w:t>SSAS</w:t>
      </w:r>
      <w:r w:rsidRPr="00191C2F">
        <w:t xml:space="preserve"> iniciaram-se pela criação de um novo projeto multidimensional, ao qual se chamou de </w:t>
      </w:r>
      <w:r w:rsidRPr="00503D7F">
        <w:rPr>
          <w:i/>
        </w:rPr>
        <w:t>Multidimensional</w:t>
      </w:r>
      <w:r w:rsidR="00503D7F" w:rsidRPr="00503D7F">
        <w:rPr>
          <w:i/>
        </w:rPr>
        <w:t>_ISCTE</w:t>
      </w:r>
      <w:r w:rsidRPr="00503D7F">
        <w:rPr>
          <w:i/>
        </w:rPr>
        <w:t>1</w:t>
      </w:r>
      <w:r w:rsidRPr="00191C2F">
        <w:t xml:space="preserve"> e pela criação de uma </w:t>
      </w:r>
      <w:r w:rsidRPr="00503D7F">
        <w:rPr>
          <w:i/>
        </w:rPr>
        <w:t>DATA SOURCE</w:t>
      </w:r>
      <w:r w:rsidRPr="00191C2F">
        <w:t xml:space="preserve"> que liga </w:t>
      </w:r>
      <w:r w:rsidR="00503D7F" w:rsidRPr="00191C2F">
        <w:t>diretamente</w:t>
      </w:r>
      <w:r w:rsidRPr="00191C2F">
        <w:t xml:space="preserve"> à base de dados ISCTE_WLAN. </w:t>
      </w:r>
    </w:p>
    <w:p w14:paraId="5F42D5FB" w14:textId="7FDECFBB" w:rsidR="007476D3" w:rsidRPr="00191C2F" w:rsidRDefault="007476D3" w:rsidP="00C749C0">
      <w:pPr>
        <w:pStyle w:val="Texto"/>
      </w:pPr>
      <w:r w:rsidRPr="00191C2F">
        <w:t xml:space="preserve">Em seguida criou-se a estrela lógica dentro do </w:t>
      </w:r>
      <w:r w:rsidRPr="006D0CA3">
        <w:rPr>
          <w:i/>
        </w:rPr>
        <w:t>SSAS</w:t>
      </w:r>
      <w:r w:rsidRPr="00191C2F">
        <w:t xml:space="preserve"> na seção de </w:t>
      </w:r>
      <w:r w:rsidRPr="006D0CA3">
        <w:rPr>
          <w:i/>
        </w:rPr>
        <w:t>DATASOURCE VIEW</w:t>
      </w:r>
      <w:r w:rsidR="00941C5F">
        <w:t xml:space="preserve"> (DSV)</w:t>
      </w:r>
      <w:r w:rsidRPr="00191C2F">
        <w:t>, seguindo a estrutura das tabelas físicas da BD</w:t>
      </w:r>
      <w:r w:rsidR="00CE2C79">
        <w:t xml:space="preserve"> (Figura 16).</w:t>
      </w:r>
    </w:p>
    <w:p w14:paraId="0AA55468" w14:textId="77777777" w:rsidR="008B7085" w:rsidRDefault="009A6343" w:rsidP="008B7085">
      <w:pPr>
        <w:pStyle w:val="Texto"/>
        <w:keepNext/>
      </w:pPr>
      <w:r w:rsidRPr="009E37D9">
        <w:rPr>
          <w:noProof/>
          <w:lang w:eastAsia="pt-PT"/>
        </w:rPr>
        <w:drawing>
          <wp:inline distT="0" distB="0" distL="0" distR="0" wp14:anchorId="10928C51" wp14:editId="6A791C4E">
            <wp:extent cx="5400040" cy="32150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040" cy="3215005"/>
                    </a:xfrm>
                    <a:prstGeom prst="rect">
                      <a:avLst/>
                    </a:prstGeom>
                  </pic:spPr>
                </pic:pic>
              </a:graphicData>
            </a:graphic>
          </wp:inline>
        </w:drawing>
      </w:r>
    </w:p>
    <w:p w14:paraId="327B9937" w14:textId="3349F2C8" w:rsidR="00672420" w:rsidRPr="009E37D9" w:rsidRDefault="008B7085" w:rsidP="008B7085">
      <w:pPr>
        <w:pStyle w:val="Caption"/>
        <w:jc w:val="both"/>
      </w:pPr>
      <w:bookmarkStart w:id="152" w:name="_Toc434250674"/>
      <w:r>
        <w:t xml:space="preserve">Figura </w:t>
      </w:r>
      <w:fldSimple w:instr=" SEQ Figura \* ARABIC ">
        <w:r w:rsidR="00E06BBB">
          <w:rPr>
            <w:noProof/>
          </w:rPr>
          <w:t>16</w:t>
        </w:r>
      </w:fldSimple>
      <w:r>
        <w:t xml:space="preserve"> - </w:t>
      </w:r>
      <w:r w:rsidRPr="00465158">
        <w:t xml:space="preserve">Modelo no Data </w:t>
      </w:r>
      <w:proofErr w:type="spellStart"/>
      <w:r w:rsidRPr="00465158">
        <w:t>Source</w:t>
      </w:r>
      <w:proofErr w:type="spellEnd"/>
      <w:r w:rsidRPr="00465158">
        <w:t xml:space="preserve"> </w:t>
      </w:r>
      <w:proofErr w:type="spellStart"/>
      <w:r w:rsidRPr="00465158">
        <w:t>View</w:t>
      </w:r>
      <w:bookmarkEnd w:id="152"/>
      <w:proofErr w:type="spellEnd"/>
    </w:p>
    <w:p w14:paraId="08232BB8" w14:textId="4E4B8D66" w:rsidR="007476D3" w:rsidRPr="00191C2F" w:rsidRDefault="007476D3" w:rsidP="00C749C0">
      <w:pPr>
        <w:pStyle w:val="Texto"/>
      </w:pPr>
      <w:r w:rsidRPr="00191C2F">
        <w:t>A criação das dimensões surge como o próximo passo lógico. Em todas elas configurou-se a propriedade “</w:t>
      </w:r>
      <w:r w:rsidRPr="009A6343">
        <w:rPr>
          <w:i/>
        </w:rPr>
        <w:t>NAME COLUMN</w:t>
      </w:r>
      <w:r w:rsidRPr="00191C2F">
        <w:t xml:space="preserve">” do </w:t>
      </w:r>
      <w:r w:rsidR="002636AE">
        <w:t>ID</w:t>
      </w:r>
      <w:r w:rsidRPr="00191C2F">
        <w:t xml:space="preserve">, com o valor do descritivo para que quando se fizesse a </w:t>
      </w:r>
      <w:r w:rsidRPr="00191C2F">
        <w:lastRenderedPageBreak/>
        <w:t xml:space="preserve">exploração não se observasse os valores dos </w:t>
      </w:r>
      <w:r w:rsidR="007A24B5">
        <w:t>Ids</w:t>
      </w:r>
      <w:r w:rsidRPr="00191C2F">
        <w:t>, mas sim os valores dos descritivos que t</w:t>
      </w:r>
      <w:r w:rsidR="002636AE">
        <w:t>ê</w:t>
      </w:r>
      <w:r w:rsidRPr="00191C2F">
        <w:t xml:space="preserve">m muito mais significado para o utilizador do que o ID que não passa de uma </w:t>
      </w:r>
      <w:proofErr w:type="spellStart"/>
      <w:r w:rsidRPr="00191C2F">
        <w:rPr>
          <w:i/>
        </w:rPr>
        <w:t>surrogate</w:t>
      </w:r>
      <w:proofErr w:type="spellEnd"/>
      <w:r w:rsidRPr="00191C2F">
        <w:rPr>
          <w:i/>
        </w:rPr>
        <w:t xml:space="preserve"> </w:t>
      </w:r>
      <w:proofErr w:type="spellStart"/>
      <w:r w:rsidRPr="00191C2F">
        <w:rPr>
          <w:i/>
        </w:rPr>
        <w:t>key</w:t>
      </w:r>
      <w:proofErr w:type="spellEnd"/>
      <w:r w:rsidRPr="00191C2F">
        <w:rPr>
          <w:i/>
        </w:rPr>
        <w:t xml:space="preserve"> </w:t>
      </w:r>
      <w:r w:rsidRPr="00191C2F">
        <w:t xml:space="preserve">sem significado de negócio. A única exceção reside na dimensão MAC, que tendo o descritivo sido substituído pela </w:t>
      </w:r>
      <w:proofErr w:type="spellStart"/>
      <w:r w:rsidRPr="00191C2F">
        <w:rPr>
          <w:i/>
        </w:rPr>
        <w:t>hash</w:t>
      </w:r>
      <w:proofErr w:type="spellEnd"/>
      <w:r w:rsidRPr="00191C2F">
        <w:t xml:space="preserve">, por questões de privacidade de dados, decidiu-se manter o </w:t>
      </w:r>
      <w:r w:rsidR="002636AE">
        <w:t>ID</w:t>
      </w:r>
      <w:r w:rsidRPr="00191C2F">
        <w:t xml:space="preserve"> por motivos de legibilidade.</w:t>
      </w:r>
    </w:p>
    <w:p w14:paraId="4850D416" w14:textId="1321F0D8" w:rsidR="007476D3" w:rsidRDefault="007476D3" w:rsidP="00C749C0">
      <w:pPr>
        <w:pStyle w:val="Texto"/>
      </w:pPr>
      <w:r w:rsidRPr="00191C2F">
        <w:t xml:space="preserve">Ainda na </w:t>
      </w:r>
      <w:r w:rsidR="009A6343">
        <w:t>d</w:t>
      </w:r>
      <w:r w:rsidRPr="00191C2F">
        <w:t xml:space="preserve">imensão </w:t>
      </w:r>
      <w:r w:rsidR="009A6343" w:rsidRPr="006D0CA3">
        <w:rPr>
          <w:i/>
        </w:rPr>
        <w:t>DIM_TIME</w:t>
      </w:r>
      <w:r w:rsidRPr="00191C2F">
        <w:t xml:space="preserve">, construíram-se várias hierarquias sobre os valores da dimensão em que </w:t>
      </w:r>
      <w:r w:rsidR="009A6343">
        <w:t xml:space="preserve">se considera que serão úteis </w:t>
      </w:r>
      <w:r w:rsidR="00E71A9A">
        <w:t>para</w:t>
      </w:r>
      <w:r w:rsidR="00E71A9A" w:rsidRPr="00191C2F">
        <w:t xml:space="preserve"> </w:t>
      </w:r>
      <w:r w:rsidRPr="00191C2F">
        <w:t>a exploração dos dados</w:t>
      </w:r>
      <w:r w:rsidR="00E71A9A">
        <w:t xml:space="preserve">; </w:t>
      </w:r>
      <w:r w:rsidRPr="00191C2F">
        <w:t>para isso alterou-se a forma como os dados se relacionam, no painel “</w:t>
      </w:r>
      <w:proofErr w:type="spellStart"/>
      <w:r w:rsidRPr="009A6343">
        <w:rPr>
          <w:i/>
        </w:rPr>
        <w:t>Attribute</w:t>
      </w:r>
      <w:proofErr w:type="spellEnd"/>
      <w:r w:rsidRPr="009A6343">
        <w:rPr>
          <w:i/>
        </w:rPr>
        <w:t xml:space="preserve"> </w:t>
      </w:r>
      <w:proofErr w:type="spellStart"/>
      <w:r w:rsidRPr="009A6343">
        <w:rPr>
          <w:i/>
        </w:rPr>
        <w:t>Relationship</w:t>
      </w:r>
      <w:proofErr w:type="spellEnd"/>
      <w:r w:rsidRPr="009A6343">
        <w:rPr>
          <w:i/>
        </w:rPr>
        <w:t>”,</w:t>
      </w:r>
      <w:r w:rsidRPr="00191C2F">
        <w:t xml:space="preserve"> para que os dados pudessem ser agregados de maneira correta em cada uma das hierarquias.</w:t>
      </w:r>
    </w:p>
    <w:p w14:paraId="0C1FCFAF" w14:textId="13475BD3" w:rsidR="009A6343" w:rsidRPr="00191C2F" w:rsidRDefault="009A6343" w:rsidP="00C749C0">
      <w:pPr>
        <w:pStyle w:val="Texto"/>
      </w:pPr>
      <w:r>
        <w:t xml:space="preserve">Também em </w:t>
      </w:r>
      <w:r w:rsidRPr="006D0CA3">
        <w:rPr>
          <w:i/>
        </w:rPr>
        <w:t>DIM_BUILDING</w:t>
      </w:r>
      <w:r>
        <w:t xml:space="preserve"> foram con</w:t>
      </w:r>
      <w:r w:rsidR="00477368">
        <w:t>s</w:t>
      </w:r>
      <w:r>
        <w:t xml:space="preserve">truídas hierarquias para </w:t>
      </w:r>
      <w:r w:rsidR="00477368">
        <w:t>otimizar</w:t>
      </w:r>
      <w:r>
        <w:t xml:space="preserve"> a </w:t>
      </w:r>
      <w:r w:rsidR="00477368">
        <w:t>utilização</w:t>
      </w:r>
      <w:r>
        <w:t xml:space="preserve"> da exploração do cubo.</w:t>
      </w:r>
    </w:p>
    <w:p w14:paraId="5FE52A34" w14:textId="0727053C" w:rsidR="007476D3" w:rsidRPr="00191C2F" w:rsidRDefault="007476D3" w:rsidP="00C749C0">
      <w:pPr>
        <w:pStyle w:val="Texto"/>
      </w:pPr>
      <w:r w:rsidRPr="00191C2F">
        <w:t xml:space="preserve">Em seguida criou-se a estrutura do cubo, </w:t>
      </w:r>
      <w:r w:rsidR="00477368">
        <w:t xml:space="preserve">que se denominou </w:t>
      </w:r>
      <w:r w:rsidRPr="00191C2F">
        <w:t xml:space="preserve">“ISCTE WLAN”. Usou-se a </w:t>
      </w:r>
      <w:r w:rsidRPr="00941C5F">
        <w:rPr>
          <w:i/>
        </w:rPr>
        <w:t>DSV</w:t>
      </w:r>
      <w:r w:rsidRPr="00191C2F">
        <w:t xml:space="preserve"> criada anteriormente e incluíram-se todas as dimensões também. Criou-se um “</w:t>
      </w:r>
      <w:proofErr w:type="spellStart"/>
      <w:r w:rsidRPr="00191C2F">
        <w:rPr>
          <w:i/>
        </w:rPr>
        <w:t>Measure</w:t>
      </w:r>
      <w:proofErr w:type="spellEnd"/>
      <w:r w:rsidRPr="00191C2F">
        <w:rPr>
          <w:i/>
        </w:rPr>
        <w:t xml:space="preserve"> Group</w:t>
      </w:r>
      <w:r w:rsidRPr="00191C2F">
        <w:t>” de nome “FAC CUBE ANALYSIS” onde se criaram todas as métricas de</w:t>
      </w:r>
      <w:r w:rsidR="00477368">
        <w:t>finidas na proposta, sendo que quatro</w:t>
      </w:r>
      <w:r w:rsidRPr="00191C2F">
        <w:t xml:space="preserve"> destas (AVG_RSSI_NEW, AVG_RSSI_OLD, NOT_256_NEW, NOT_256_OLD) tiveram de ser criadas no separador </w:t>
      </w:r>
      <w:proofErr w:type="spellStart"/>
      <w:r w:rsidRPr="00191C2F">
        <w:rPr>
          <w:i/>
        </w:rPr>
        <w:t>calculations</w:t>
      </w:r>
      <w:proofErr w:type="spellEnd"/>
      <w:r w:rsidRPr="00191C2F">
        <w:t xml:space="preserve">, como </w:t>
      </w:r>
      <w:proofErr w:type="spellStart"/>
      <w:r w:rsidRPr="00191C2F">
        <w:rPr>
          <w:i/>
        </w:rPr>
        <w:t>calculated</w:t>
      </w:r>
      <w:proofErr w:type="spellEnd"/>
      <w:r w:rsidRPr="00191C2F">
        <w:rPr>
          <w:i/>
        </w:rPr>
        <w:t xml:space="preserve"> </w:t>
      </w:r>
      <w:proofErr w:type="spellStart"/>
      <w:r w:rsidRPr="00191C2F">
        <w:rPr>
          <w:i/>
        </w:rPr>
        <w:t>members</w:t>
      </w:r>
      <w:proofErr w:type="spellEnd"/>
      <w:r w:rsidRPr="00191C2F">
        <w:t>.</w:t>
      </w:r>
    </w:p>
    <w:p w14:paraId="75910167" w14:textId="77777777" w:rsidR="007476D3" w:rsidRPr="00191C2F" w:rsidRDefault="007476D3" w:rsidP="00C749C0">
      <w:pPr>
        <w:pStyle w:val="Texto"/>
      </w:pPr>
      <w:r w:rsidRPr="00191C2F">
        <w:t>Depois de terminar todas as configurações fez-se o processamento do cubo e respetivo processamento, tendo este ficado imediatamente disponível para exploração.</w:t>
      </w:r>
    </w:p>
    <w:p w14:paraId="56EFB790" w14:textId="77777777" w:rsidR="007476D3" w:rsidRPr="00191C2F" w:rsidRDefault="007476D3" w:rsidP="00C749C0">
      <w:pPr>
        <w:pStyle w:val="Texto"/>
      </w:pPr>
      <w:r w:rsidRPr="00191C2F">
        <w:t xml:space="preserve">A visão do espaço dos </w:t>
      </w:r>
      <w:proofErr w:type="spellStart"/>
      <w:r w:rsidRPr="00941C5F">
        <w:rPr>
          <w:i/>
        </w:rPr>
        <w:t>filegroups</w:t>
      </w:r>
      <w:proofErr w:type="spellEnd"/>
      <w:r w:rsidRPr="00191C2F">
        <w:t xml:space="preserve"> após a conclusão dos desenvolvimentos é a seguinte:</w:t>
      </w:r>
    </w:p>
    <w:p w14:paraId="66AA7F5A" w14:textId="77777777" w:rsidR="008B7085" w:rsidRDefault="007476D3" w:rsidP="008B7085">
      <w:pPr>
        <w:pStyle w:val="Texto"/>
        <w:keepNext/>
      </w:pPr>
      <w:r w:rsidRPr="009E37D9">
        <w:rPr>
          <w:noProof/>
          <w:lang w:eastAsia="pt-PT"/>
        </w:rPr>
        <w:drawing>
          <wp:inline distT="0" distB="0" distL="0" distR="0" wp14:anchorId="4E9402A1" wp14:editId="1F35B96D">
            <wp:extent cx="5400040" cy="9880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988060"/>
                    </a:xfrm>
                    <a:prstGeom prst="rect">
                      <a:avLst/>
                    </a:prstGeom>
                  </pic:spPr>
                </pic:pic>
              </a:graphicData>
            </a:graphic>
          </wp:inline>
        </w:drawing>
      </w:r>
    </w:p>
    <w:p w14:paraId="20130E2B" w14:textId="41CFF8EA" w:rsidR="00672420" w:rsidRPr="009E37D9" w:rsidRDefault="008B7085" w:rsidP="008B7085">
      <w:pPr>
        <w:pStyle w:val="Caption"/>
        <w:jc w:val="both"/>
      </w:pPr>
      <w:bookmarkStart w:id="153" w:name="_Toc434250675"/>
      <w:r>
        <w:t xml:space="preserve">Figura </w:t>
      </w:r>
      <w:fldSimple w:instr=" SEQ Figura \* ARABIC ">
        <w:r w:rsidR="00E06BBB">
          <w:rPr>
            <w:noProof/>
          </w:rPr>
          <w:t>17</w:t>
        </w:r>
      </w:fldSimple>
      <w:r>
        <w:t xml:space="preserve"> - </w:t>
      </w:r>
      <w:r w:rsidRPr="00572BF7">
        <w:t xml:space="preserve">Imagem dos </w:t>
      </w:r>
      <w:proofErr w:type="spellStart"/>
      <w:r w:rsidRPr="00572BF7">
        <w:t>filegroups</w:t>
      </w:r>
      <w:proofErr w:type="spellEnd"/>
      <w:r w:rsidRPr="00572BF7">
        <w:t xml:space="preserve"> depois dos processamentos</w:t>
      </w:r>
      <w:bookmarkEnd w:id="153"/>
    </w:p>
    <w:p w14:paraId="5C8A1D2D" w14:textId="77777777" w:rsidR="007476D3" w:rsidRDefault="007476D3" w:rsidP="00C749C0">
      <w:pPr>
        <w:pStyle w:val="Texto"/>
      </w:pPr>
    </w:p>
    <w:p w14:paraId="18112CF5" w14:textId="77777777" w:rsidR="00B8502D" w:rsidRDefault="00B8502D" w:rsidP="00C749C0">
      <w:pPr>
        <w:pStyle w:val="Texto"/>
      </w:pPr>
    </w:p>
    <w:p w14:paraId="3BF5F421" w14:textId="77777777" w:rsidR="00B8502D" w:rsidRDefault="00B8502D" w:rsidP="00C749C0">
      <w:pPr>
        <w:pStyle w:val="Texto"/>
      </w:pPr>
    </w:p>
    <w:p w14:paraId="65A37884" w14:textId="77777777" w:rsidR="00B8502D" w:rsidRDefault="00B8502D" w:rsidP="00C749C0">
      <w:pPr>
        <w:pStyle w:val="Texto"/>
      </w:pPr>
    </w:p>
    <w:p w14:paraId="4B535AAF" w14:textId="77777777" w:rsidR="00B8502D" w:rsidRDefault="00B8502D" w:rsidP="00C749C0">
      <w:pPr>
        <w:pStyle w:val="Texto"/>
      </w:pPr>
    </w:p>
    <w:p w14:paraId="6E6D895F" w14:textId="5BD209A2" w:rsidR="00047B7F" w:rsidRDefault="00EF0278" w:rsidP="0004663E">
      <w:pPr>
        <w:pStyle w:val="Estilo1"/>
      </w:pPr>
      <w:bookmarkStart w:id="154" w:name="_Toc434250580"/>
      <w:proofErr w:type="spellStart"/>
      <w:r>
        <w:lastRenderedPageBreak/>
        <w:t>Dashboards</w:t>
      </w:r>
      <w:proofErr w:type="spellEnd"/>
      <w:r w:rsidR="00F36902">
        <w:t xml:space="preserve"> D3</w:t>
      </w:r>
      <w:bookmarkEnd w:id="154"/>
    </w:p>
    <w:p w14:paraId="4E6CF1F8" w14:textId="58B4B12A" w:rsidR="00F36902" w:rsidRDefault="00F36902" w:rsidP="00F36902">
      <w:pPr>
        <w:pStyle w:val="Texto"/>
      </w:pPr>
      <w:r>
        <w:t xml:space="preserve">Foi desenvolvido um </w:t>
      </w:r>
      <w:proofErr w:type="spellStart"/>
      <w:r w:rsidRPr="00503D7F">
        <w:rPr>
          <w:i/>
        </w:rPr>
        <w:t>dashboard</w:t>
      </w:r>
      <w:proofErr w:type="spellEnd"/>
      <w:r>
        <w:t xml:space="preserve"> para que a DSI, pudesse de forma fácil e rápida aceder através de um </w:t>
      </w:r>
      <w:proofErr w:type="gramStart"/>
      <w:r w:rsidRPr="00503D7F">
        <w:rPr>
          <w:i/>
        </w:rPr>
        <w:t>browser</w:t>
      </w:r>
      <w:proofErr w:type="gramEnd"/>
      <w:r>
        <w:t xml:space="preserve"> a alguma informação relevante relativa aos </w:t>
      </w:r>
      <w:r w:rsidRPr="007A24B5">
        <w:rPr>
          <w:i/>
        </w:rPr>
        <w:t>roamings</w:t>
      </w:r>
      <w:r>
        <w:t xml:space="preserve"> da rede.</w:t>
      </w:r>
    </w:p>
    <w:p w14:paraId="25D72442" w14:textId="77777777" w:rsidR="00F36902" w:rsidRDefault="00F36902" w:rsidP="00F36902">
      <w:pPr>
        <w:pStyle w:val="Texto"/>
        <w:rPr>
          <w:i/>
        </w:rPr>
      </w:pPr>
      <w:r>
        <w:t xml:space="preserve">A tecnologia escolhida foi </w:t>
      </w:r>
      <w:proofErr w:type="spellStart"/>
      <w:r w:rsidRPr="00F36902">
        <w:rPr>
          <w:i/>
        </w:rPr>
        <w:t>Javascript</w:t>
      </w:r>
      <w:proofErr w:type="spellEnd"/>
      <w:r>
        <w:rPr>
          <w:i/>
        </w:rPr>
        <w:t xml:space="preserve"> </w:t>
      </w:r>
      <w:r>
        <w:t xml:space="preserve">por ser de uso livre e porque já possui bibliotecas bastante completas com visualizações apelativas e que demostraram serem bastante úteis na interpretação dos dados. Os gráficos escolhidos foram um </w:t>
      </w:r>
      <w:proofErr w:type="spellStart"/>
      <w:r>
        <w:rPr>
          <w:i/>
        </w:rPr>
        <w:t>Bubble</w:t>
      </w:r>
      <w:proofErr w:type="spellEnd"/>
      <w:r>
        <w:rPr>
          <w:i/>
        </w:rPr>
        <w:t xml:space="preserve"> </w:t>
      </w:r>
      <w:proofErr w:type="spellStart"/>
      <w:r>
        <w:rPr>
          <w:i/>
        </w:rPr>
        <w:t>Chart</w:t>
      </w:r>
      <w:proofErr w:type="spellEnd"/>
      <w:r>
        <w:rPr>
          <w:i/>
        </w:rPr>
        <w:t xml:space="preserve"> </w:t>
      </w:r>
      <w:r>
        <w:t xml:space="preserve">e um </w:t>
      </w:r>
      <w:proofErr w:type="spellStart"/>
      <w:r w:rsidRPr="00F36902">
        <w:rPr>
          <w:i/>
        </w:rPr>
        <w:t>Chord</w:t>
      </w:r>
      <w:proofErr w:type="spellEnd"/>
      <w:r w:rsidRPr="00F36902">
        <w:rPr>
          <w:i/>
        </w:rPr>
        <w:t xml:space="preserve"> </w:t>
      </w:r>
      <w:proofErr w:type="spellStart"/>
      <w:r w:rsidRPr="00F36902">
        <w:rPr>
          <w:i/>
        </w:rPr>
        <w:t>Diagram</w:t>
      </w:r>
      <w:proofErr w:type="spellEnd"/>
      <w:r>
        <w:rPr>
          <w:i/>
        </w:rPr>
        <w:t xml:space="preserve">. </w:t>
      </w:r>
    </w:p>
    <w:p w14:paraId="1CE1CFA3" w14:textId="7F4DA953" w:rsidR="00F36902" w:rsidRPr="00AE10E8" w:rsidRDefault="00F36902" w:rsidP="00F36902">
      <w:pPr>
        <w:pStyle w:val="Texto"/>
      </w:pPr>
      <w:r>
        <w:t xml:space="preserve">O primeiro consiste num gráfico de bolhas, em que cada bolha corresponde a um AP sendo o seu tamanho proporcional ao número de </w:t>
      </w:r>
      <w:proofErr w:type="gramStart"/>
      <w:r w:rsidRPr="00F36902">
        <w:rPr>
          <w:i/>
        </w:rPr>
        <w:t>roamings</w:t>
      </w:r>
      <w:proofErr w:type="gramEnd"/>
      <w:r>
        <w:t xml:space="preserve"> que vão na sua direção durante o respetivo período em análise. Possui funcionalidades interativas, sendo que cada vez que o utilizador carrega numa das bolhas, o </w:t>
      </w:r>
      <w:proofErr w:type="spellStart"/>
      <w:r w:rsidR="00432260">
        <w:rPr>
          <w:i/>
        </w:rPr>
        <w:t>Chord</w:t>
      </w:r>
      <w:proofErr w:type="spellEnd"/>
      <w:r w:rsidR="00432260">
        <w:rPr>
          <w:i/>
        </w:rPr>
        <w:t xml:space="preserve"> </w:t>
      </w:r>
      <w:proofErr w:type="spellStart"/>
      <w:r w:rsidR="00432260">
        <w:rPr>
          <w:i/>
        </w:rPr>
        <w:t>D</w:t>
      </w:r>
      <w:r w:rsidRPr="00F36902">
        <w:rPr>
          <w:i/>
        </w:rPr>
        <w:t>iagram</w:t>
      </w:r>
      <w:proofErr w:type="spellEnd"/>
      <w:r>
        <w:t xml:space="preserve"> é atualizado com a informação de fluxos desse e para esse </w:t>
      </w:r>
      <w:r w:rsidRPr="00F36902">
        <w:rPr>
          <w:i/>
        </w:rPr>
        <w:t>AP</w:t>
      </w:r>
      <w:r w:rsidR="00AE10E8">
        <w:rPr>
          <w:i/>
        </w:rPr>
        <w:t xml:space="preserve">. </w:t>
      </w:r>
      <w:r w:rsidR="00AE10E8">
        <w:t>Essa sub-rede</w:t>
      </w:r>
      <w:r w:rsidR="00432260">
        <w:t xml:space="preserve"> de fluxos apresentada no </w:t>
      </w:r>
      <w:proofErr w:type="spellStart"/>
      <w:r w:rsidR="00432260">
        <w:rPr>
          <w:i/>
        </w:rPr>
        <w:t>Chord</w:t>
      </w:r>
      <w:proofErr w:type="spellEnd"/>
      <w:r w:rsidR="00432260">
        <w:rPr>
          <w:i/>
        </w:rPr>
        <w:t xml:space="preserve"> </w:t>
      </w:r>
      <w:proofErr w:type="spellStart"/>
      <w:r w:rsidR="00432260">
        <w:rPr>
          <w:i/>
        </w:rPr>
        <w:t>Diagram</w:t>
      </w:r>
      <w:proofErr w:type="spellEnd"/>
      <w:r w:rsidR="00AE10E8">
        <w:t xml:space="preserve"> consiste na </w:t>
      </w:r>
      <w:r w:rsidR="00AE10E8" w:rsidRPr="00432260">
        <w:rPr>
          <w:i/>
        </w:rPr>
        <w:t>Ego-Network</w:t>
      </w:r>
      <w:r w:rsidR="00AE10E8">
        <w:t xml:space="preserve"> </w:t>
      </w:r>
      <w:r w:rsidR="00432260">
        <w:t xml:space="preserve">do AP selecionado no </w:t>
      </w:r>
      <w:proofErr w:type="spellStart"/>
      <w:r w:rsidR="00432260" w:rsidRPr="00432260">
        <w:rPr>
          <w:i/>
        </w:rPr>
        <w:t>Bubble</w:t>
      </w:r>
      <w:proofErr w:type="spellEnd"/>
      <w:r w:rsidR="00432260" w:rsidRPr="00432260">
        <w:rPr>
          <w:i/>
        </w:rPr>
        <w:t xml:space="preserve"> </w:t>
      </w:r>
      <w:proofErr w:type="spellStart"/>
      <w:r w:rsidR="00432260" w:rsidRPr="00432260">
        <w:rPr>
          <w:i/>
        </w:rPr>
        <w:t>Chart</w:t>
      </w:r>
      <w:proofErr w:type="spellEnd"/>
      <w:r w:rsidR="00432260">
        <w:rPr>
          <w:i/>
        </w:rPr>
        <w:t>.</w:t>
      </w:r>
    </w:p>
    <w:p w14:paraId="061CE1B5" w14:textId="43F8D960" w:rsidR="00AE10E8" w:rsidRPr="00432260" w:rsidRDefault="00F36902" w:rsidP="00C749C0">
      <w:pPr>
        <w:pStyle w:val="Texto"/>
      </w:pPr>
      <w:r>
        <w:t xml:space="preserve">O </w:t>
      </w:r>
      <w:proofErr w:type="spellStart"/>
      <w:r>
        <w:rPr>
          <w:i/>
        </w:rPr>
        <w:t>Chord</w:t>
      </w:r>
      <w:proofErr w:type="spellEnd"/>
      <w:r>
        <w:rPr>
          <w:i/>
        </w:rPr>
        <w:t xml:space="preserve"> </w:t>
      </w:r>
      <w:proofErr w:type="spellStart"/>
      <w:r>
        <w:rPr>
          <w:i/>
        </w:rPr>
        <w:t>Diagram</w:t>
      </w:r>
      <w:proofErr w:type="spellEnd"/>
      <w:r>
        <w:rPr>
          <w:i/>
        </w:rPr>
        <w:t xml:space="preserve"> </w:t>
      </w:r>
      <w:r>
        <w:t>é uma visualização que representa fl</w:t>
      </w:r>
      <w:r w:rsidR="00AE10E8">
        <w:t>u</w:t>
      </w:r>
      <w:r>
        <w:t>xos e neste caso</w:t>
      </w:r>
      <w:r w:rsidR="00AE10E8">
        <w:t>, o que ele</w:t>
      </w:r>
      <w:r>
        <w:t xml:space="preserve"> vai representar </w:t>
      </w:r>
      <w:r w:rsidR="00AE10E8">
        <w:t xml:space="preserve">são os </w:t>
      </w:r>
      <w:proofErr w:type="spellStart"/>
      <w:r w:rsidR="00AE10E8" w:rsidRPr="00AE10E8">
        <w:rPr>
          <w:i/>
        </w:rPr>
        <w:t>handovers</w:t>
      </w:r>
      <w:proofErr w:type="spellEnd"/>
      <w:r w:rsidR="00AE10E8">
        <w:t xml:space="preserve"> da rede conforme a seleção do utilizador no </w:t>
      </w:r>
      <w:proofErr w:type="spellStart"/>
      <w:r w:rsidR="00AE10E8">
        <w:rPr>
          <w:i/>
        </w:rPr>
        <w:t>Bubble</w:t>
      </w:r>
      <w:proofErr w:type="spellEnd"/>
      <w:r w:rsidR="00AE10E8">
        <w:rPr>
          <w:i/>
        </w:rPr>
        <w:t xml:space="preserve"> </w:t>
      </w:r>
      <w:proofErr w:type="spellStart"/>
      <w:r w:rsidR="00AE10E8">
        <w:rPr>
          <w:i/>
        </w:rPr>
        <w:t>Chart</w:t>
      </w:r>
      <w:proofErr w:type="spellEnd"/>
      <w:r w:rsidR="00AE10E8">
        <w:rPr>
          <w:i/>
        </w:rPr>
        <w:t>.</w:t>
      </w:r>
      <w:r w:rsidR="00432260">
        <w:rPr>
          <w:i/>
        </w:rPr>
        <w:t xml:space="preserve"> </w:t>
      </w:r>
      <w:r w:rsidR="00432260" w:rsidRPr="00432260">
        <w:t>Também possui funcionalidades inter</w:t>
      </w:r>
      <w:r w:rsidR="00432260">
        <w:t xml:space="preserve">ativas, sendo que em evento de </w:t>
      </w:r>
      <w:proofErr w:type="spellStart"/>
      <w:r w:rsidR="009E4822">
        <w:rPr>
          <w:i/>
        </w:rPr>
        <w:t>onH</w:t>
      </w:r>
      <w:r w:rsidR="00432260" w:rsidRPr="00432260">
        <w:rPr>
          <w:i/>
        </w:rPr>
        <w:t>over</w:t>
      </w:r>
      <w:proofErr w:type="spellEnd"/>
      <w:r w:rsidR="00432260">
        <w:rPr>
          <w:i/>
        </w:rPr>
        <w:t xml:space="preserve"> </w:t>
      </w:r>
      <w:r w:rsidR="00432260">
        <w:t xml:space="preserve">mostra uma </w:t>
      </w:r>
      <w:proofErr w:type="spellStart"/>
      <w:r w:rsidR="00432260" w:rsidRPr="00432260">
        <w:rPr>
          <w:i/>
        </w:rPr>
        <w:t>tooltip</w:t>
      </w:r>
      <w:proofErr w:type="spellEnd"/>
      <w:r w:rsidR="00432260">
        <w:rPr>
          <w:i/>
        </w:rPr>
        <w:t xml:space="preserve"> </w:t>
      </w:r>
      <w:r w:rsidR="00432260">
        <w:t xml:space="preserve">com informação relevante sobre os </w:t>
      </w:r>
      <w:proofErr w:type="spellStart"/>
      <w:r w:rsidR="00432260" w:rsidRPr="006D0CA3">
        <w:rPr>
          <w:i/>
        </w:rPr>
        <w:t>handovers</w:t>
      </w:r>
      <w:proofErr w:type="spellEnd"/>
      <w:r w:rsidR="00432260">
        <w:t>.</w:t>
      </w:r>
    </w:p>
    <w:p w14:paraId="2DDB2E0F" w14:textId="18213B47" w:rsidR="00FD0F77" w:rsidRPr="00FD0F77" w:rsidRDefault="00FD0F77" w:rsidP="00C749C0">
      <w:pPr>
        <w:pStyle w:val="Texto"/>
      </w:pPr>
      <w:r>
        <w:t>Ambos os gráficos</w:t>
      </w:r>
      <w:r w:rsidR="00AE10E8">
        <w:rPr>
          <w:i/>
        </w:rPr>
        <w:t xml:space="preserve"> </w:t>
      </w:r>
      <w:r w:rsidR="00AE10E8">
        <w:t xml:space="preserve">são alimentados com dados que se encontram em ficheiros CSV, sendo que a cada </w:t>
      </w:r>
      <w:r w:rsidR="00AE10E8">
        <w:rPr>
          <w:i/>
        </w:rPr>
        <w:t xml:space="preserve">Ego-Network </w:t>
      </w:r>
      <w:r w:rsidR="00AE10E8">
        <w:t xml:space="preserve">corresponde um ficheiro deste tipo com a respetiva informação. </w:t>
      </w:r>
      <w:r>
        <w:t xml:space="preserve">O processo de geração de ficheiros também está assente em desenvolvimentos </w:t>
      </w:r>
      <w:r w:rsidRPr="00FD0F77">
        <w:rPr>
          <w:i/>
        </w:rPr>
        <w:t>SSIS</w:t>
      </w:r>
      <w:r>
        <w:rPr>
          <w:i/>
        </w:rPr>
        <w:t xml:space="preserve"> </w:t>
      </w:r>
      <w:r>
        <w:t xml:space="preserve">sendo este o último processo a ser executado, na sequência de todos os outros. </w:t>
      </w:r>
    </w:p>
    <w:p w14:paraId="7B3BFF9D" w14:textId="4DEBDE18" w:rsidR="00047B7F" w:rsidRDefault="00432260" w:rsidP="00C749C0">
      <w:pPr>
        <w:pStyle w:val="Texto"/>
      </w:pPr>
      <w:r>
        <w:t xml:space="preserve">A </w:t>
      </w:r>
      <w:proofErr w:type="spellStart"/>
      <w:r w:rsidRPr="006D0CA3">
        <w:rPr>
          <w:i/>
        </w:rPr>
        <w:t>framework</w:t>
      </w:r>
      <w:proofErr w:type="spellEnd"/>
      <w:r>
        <w:t xml:space="preserve"> montada possui alguns estilos adicionais e está preparada para estar assente no </w:t>
      </w:r>
      <w:r w:rsidRPr="00432260">
        <w:rPr>
          <w:i/>
        </w:rPr>
        <w:t xml:space="preserve">Internet </w:t>
      </w:r>
      <w:proofErr w:type="spellStart"/>
      <w:r w:rsidRPr="00432260">
        <w:rPr>
          <w:i/>
        </w:rPr>
        <w:t>Information</w:t>
      </w:r>
      <w:proofErr w:type="spellEnd"/>
      <w:r w:rsidRPr="00432260">
        <w:rPr>
          <w:i/>
        </w:rPr>
        <w:t xml:space="preserve"> </w:t>
      </w:r>
      <w:proofErr w:type="spellStart"/>
      <w:r w:rsidRPr="00432260">
        <w:rPr>
          <w:i/>
        </w:rPr>
        <w:t>Systems</w:t>
      </w:r>
      <w:proofErr w:type="spellEnd"/>
      <w:r w:rsidRPr="00432260">
        <w:rPr>
          <w:i/>
        </w:rPr>
        <w:t xml:space="preserve"> (IIS)</w:t>
      </w:r>
      <w:r>
        <w:t xml:space="preserve"> do servidor </w:t>
      </w:r>
      <w:r w:rsidR="00E71A9A">
        <w:rPr>
          <w:i/>
        </w:rPr>
        <w:t>W</w:t>
      </w:r>
      <w:r w:rsidRPr="006D0CA3">
        <w:rPr>
          <w:i/>
        </w:rPr>
        <w:t>indows</w:t>
      </w:r>
      <w:r>
        <w:t>.</w:t>
      </w:r>
    </w:p>
    <w:p w14:paraId="6CB42D9C" w14:textId="0788B513" w:rsidR="007A24B5" w:rsidRDefault="007A24B5" w:rsidP="00C749C0">
      <w:pPr>
        <w:pStyle w:val="Texto"/>
      </w:pPr>
      <w:r>
        <w:t xml:space="preserve">A Figura 18 mostra o </w:t>
      </w:r>
      <w:proofErr w:type="gramStart"/>
      <w:r w:rsidRPr="007A24B5">
        <w:rPr>
          <w:i/>
        </w:rPr>
        <w:t>layout</w:t>
      </w:r>
      <w:proofErr w:type="gramEnd"/>
      <w:r>
        <w:t xml:space="preserve"> do </w:t>
      </w:r>
      <w:proofErr w:type="spellStart"/>
      <w:r w:rsidRPr="007A24B5">
        <w:rPr>
          <w:i/>
        </w:rPr>
        <w:t>dashboard</w:t>
      </w:r>
      <w:proofErr w:type="spellEnd"/>
      <w:r>
        <w:t xml:space="preserve"> quando visualizado através de um dispositivo móvel (</w:t>
      </w:r>
      <w:proofErr w:type="spellStart"/>
      <w:r>
        <w:t>smartphone</w:t>
      </w:r>
      <w:proofErr w:type="spellEnd"/>
      <w:r>
        <w:t>).</w:t>
      </w:r>
    </w:p>
    <w:p w14:paraId="7F570BBD" w14:textId="77777777" w:rsidR="008B7085" w:rsidRDefault="00FD0F77" w:rsidP="006D0CA3">
      <w:pPr>
        <w:pStyle w:val="Texto"/>
        <w:keepNext/>
        <w:jc w:val="left"/>
      </w:pPr>
      <w:r>
        <w:rPr>
          <w:noProof/>
          <w:lang w:eastAsia="pt-PT"/>
        </w:rPr>
        <w:lastRenderedPageBreak/>
        <w:drawing>
          <wp:inline distT="0" distB="0" distL="0" distR="0" wp14:anchorId="253C5016" wp14:editId="6DB6AC68">
            <wp:extent cx="4384050" cy="77939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_2015-10-31-23-01-5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87189" cy="7799571"/>
                    </a:xfrm>
                    <a:prstGeom prst="rect">
                      <a:avLst/>
                    </a:prstGeom>
                  </pic:spPr>
                </pic:pic>
              </a:graphicData>
            </a:graphic>
          </wp:inline>
        </w:drawing>
      </w:r>
    </w:p>
    <w:p w14:paraId="58D6339D" w14:textId="5911970A" w:rsidR="00FD0F77" w:rsidRDefault="008B7085" w:rsidP="006D0CA3">
      <w:pPr>
        <w:pStyle w:val="Caption"/>
      </w:pPr>
      <w:bookmarkStart w:id="155" w:name="_Toc434250676"/>
      <w:r>
        <w:t xml:space="preserve">Figura </w:t>
      </w:r>
      <w:fldSimple w:instr=" SEQ Figura \* ARABIC ">
        <w:r w:rsidR="00E06BBB">
          <w:rPr>
            <w:noProof/>
          </w:rPr>
          <w:t>18</w:t>
        </w:r>
      </w:fldSimple>
      <w:r>
        <w:t xml:space="preserve"> - </w:t>
      </w:r>
      <w:proofErr w:type="spellStart"/>
      <w:r w:rsidRPr="00795F00">
        <w:t>Dashboard</w:t>
      </w:r>
      <w:proofErr w:type="spellEnd"/>
      <w:r w:rsidRPr="00795F00">
        <w:t xml:space="preserve"> desenvolvido</w:t>
      </w:r>
      <w:bookmarkEnd w:id="155"/>
    </w:p>
    <w:p w14:paraId="33CACA8D" w14:textId="77777777" w:rsidR="00E1047F" w:rsidRDefault="00E1047F" w:rsidP="00F85487">
      <w:pPr>
        <w:pStyle w:val="Capitulo"/>
        <w:numPr>
          <w:ilvl w:val="0"/>
          <w:numId w:val="0"/>
        </w:numPr>
        <w:ind w:left="360"/>
      </w:pPr>
      <w:bookmarkStart w:id="156" w:name="_Toc433668258"/>
    </w:p>
    <w:p w14:paraId="398E3D83" w14:textId="0132DE75" w:rsidR="007476D3" w:rsidRPr="00191C2F" w:rsidRDefault="007476D3" w:rsidP="0004663E">
      <w:pPr>
        <w:pStyle w:val="Capitulo"/>
      </w:pPr>
      <w:bookmarkStart w:id="157" w:name="_Toc434250581"/>
      <w:r w:rsidRPr="00191C2F">
        <w:lastRenderedPageBreak/>
        <w:t>Resultados</w:t>
      </w:r>
      <w:bookmarkEnd w:id="156"/>
      <w:bookmarkEnd w:id="157"/>
    </w:p>
    <w:p w14:paraId="7B848C40" w14:textId="7161FD71" w:rsidR="00E86E58" w:rsidRDefault="007476D3" w:rsidP="00C749C0">
      <w:pPr>
        <w:pStyle w:val="Texto"/>
      </w:pPr>
      <w:r w:rsidRPr="00191C2F">
        <w:t>A análise dos resultados</w:t>
      </w:r>
      <w:proofErr w:type="gramStart"/>
      <w:r w:rsidRPr="00191C2F">
        <w:t>,</w:t>
      </w:r>
      <w:proofErr w:type="gramEnd"/>
      <w:r w:rsidRPr="00191C2F">
        <w:t xml:space="preserve"> baseia-se essencialmente no </w:t>
      </w:r>
      <w:r w:rsidRPr="00260DF8">
        <w:rPr>
          <w:i/>
        </w:rPr>
        <w:t>output</w:t>
      </w:r>
      <w:r w:rsidRPr="00191C2F">
        <w:t xml:space="preserve"> das implementações que têm e</w:t>
      </w:r>
      <w:r w:rsidR="00260DF8">
        <w:t>fetivamente significância para a DSI</w:t>
      </w:r>
      <w:r w:rsidR="003A5344">
        <w:t>,</w:t>
      </w:r>
      <w:r w:rsidRPr="00191C2F">
        <w:t xml:space="preserve"> as visualizações e o cubo </w:t>
      </w:r>
      <w:r w:rsidR="0009670B" w:rsidRPr="00FB18D6">
        <w:t>M</w:t>
      </w:r>
      <w:r w:rsidRPr="00FB18D6">
        <w:t>OLAP</w:t>
      </w:r>
      <w:r w:rsidRPr="00191C2F">
        <w:t>.</w:t>
      </w:r>
    </w:p>
    <w:p w14:paraId="7BB5663B" w14:textId="27055D80" w:rsidR="007476D3" w:rsidRDefault="007476D3" w:rsidP="00C749C0">
      <w:pPr>
        <w:pStyle w:val="Texto"/>
      </w:pPr>
      <w:r w:rsidRPr="00191C2F">
        <w:t xml:space="preserve"> </w:t>
      </w:r>
    </w:p>
    <w:p w14:paraId="1BE7E712" w14:textId="73B06689" w:rsidR="00655636" w:rsidRPr="00191C2F" w:rsidRDefault="00655636" w:rsidP="0004663E">
      <w:pPr>
        <w:pStyle w:val="Estilo1"/>
      </w:pPr>
      <w:bookmarkStart w:id="158" w:name="_Toc434250582"/>
      <w:r>
        <w:t>Cubo MOLAP</w:t>
      </w:r>
      <w:bookmarkEnd w:id="158"/>
    </w:p>
    <w:p w14:paraId="791FCE2E" w14:textId="229A6DF8" w:rsidR="007476D3" w:rsidRPr="00191C2F" w:rsidRDefault="004A271E" w:rsidP="00C749C0">
      <w:pPr>
        <w:pStyle w:val="Texto"/>
      </w:pPr>
      <w:r>
        <w:t>Foi feita u</w:t>
      </w:r>
      <w:r w:rsidR="007476D3" w:rsidRPr="00191C2F">
        <w:t xml:space="preserve">ma breve análise de frequências por hora, com recurso aos dados do cubo </w:t>
      </w:r>
      <w:r w:rsidR="0009670B" w:rsidRPr="00FB18D6">
        <w:t>M</w:t>
      </w:r>
      <w:r w:rsidR="007476D3" w:rsidRPr="00FB18D6">
        <w:t>OLAP</w:t>
      </w:r>
      <w:r>
        <w:t xml:space="preserve"> p</w:t>
      </w:r>
      <w:r w:rsidR="007476D3" w:rsidRPr="00191C2F">
        <w:t>ara que se conseguisse</w:t>
      </w:r>
      <w:r w:rsidR="003A5344">
        <w:t>m</w:t>
      </w:r>
      <w:r w:rsidR="007476D3" w:rsidRPr="00191C2F">
        <w:t xml:space="preserve"> </w:t>
      </w:r>
      <w:r w:rsidR="003A5344">
        <w:t>obter</w:t>
      </w:r>
      <w:r w:rsidR="007476D3" w:rsidRPr="00191C2F">
        <w:t xml:space="preserve"> algumas ilações sobre a ocorrência destes eventos ao longo do dia. O gráfico</w:t>
      </w:r>
      <w:r w:rsidR="009D37CB">
        <w:t xml:space="preserve"> das frequências absolutas por hora do dia</w:t>
      </w:r>
      <w:r w:rsidR="00A456EB">
        <w:t xml:space="preserve"> (Figura 19)</w:t>
      </w:r>
      <w:r w:rsidR="007476D3" w:rsidRPr="00191C2F">
        <w:t xml:space="preserve"> demonstra u</w:t>
      </w:r>
      <w:r w:rsidR="0009670B">
        <w:t xml:space="preserve">ma distribuição dos eventos de </w:t>
      </w:r>
      <w:proofErr w:type="gramStart"/>
      <w:r w:rsidR="0009670B" w:rsidRPr="0009670B">
        <w:rPr>
          <w:i/>
        </w:rPr>
        <w:t>r</w:t>
      </w:r>
      <w:r w:rsidR="007476D3" w:rsidRPr="0009670B">
        <w:rPr>
          <w:i/>
        </w:rPr>
        <w:t>oaming</w:t>
      </w:r>
      <w:proofErr w:type="gramEnd"/>
      <w:r w:rsidR="007476D3" w:rsidRPr="00191C2F">
        <w:t xml:space="preserve">, delineando uma curva enviesada à direita, que atinge o seu pico entre as 15:00 e as 15:59, com um total de 25713 eventos de </w:t>
      </w:r>
      <w:r w:rsidR="003A5344" w:rsidRPr="003A5344">
        <w:rPr>
          <w:i/>
        </w:rPr>
        <w:t>r</w:t>
      </w:r>
      <w:r w:rsidR="007476D3" w:rsidRPr="003A5344">
        <w:rPr>
          <w:i/>
        </w:rPr>
        <w:t>oaming</w:t>
      </w:r>
      <w:r w:rsidR="007476D3" w:rsidRPr="00191C2F">
        <w:t xml:space="preserve"> a ocorrerem durante </w:t>
      </w:r>
      <w:r w:rsidR="00104324">
        <w:t>esse período de uma hora</w:t>
      </w:r>
      <w:r w:rsidR="007476D3" w:rsidRPr="00191C2F">
        <w:t>.</w:t>
      </w:r>
    </w:p>
    <w:p w14:paraId="7329CE8D" w14:textId="23722349" w:rsidR="008B7085" w:rsidRDefault="001C130C" w:rsidP="008B7085">
      <w:pPr>
        <w:pStyle w:val="Texto"/>
        <w:keepNext/>
      </w:pPr>
      <w:r>
        <w:rPr>
          <w:noProof/>
          <w:lang w:eastAsia="pt-PT"/>
        </w:rPr>
        <w:drawing>
          <wp:inline distT="0" distB="0" distL="0" distR="0" wp14:anchorId="6CC0719F" wp14:editId="0D40D0B0">
            <wp:extent cx="4861560" cy="19505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69306" cy="1953628"/>
                    </a:xfrm>
                    <a:prstGeom prst="rect">
                      <a:avLst/>
                    </a:prstGeom>
                  </pic:spPr>
                </pic:pic>
              </a:graphicData>
            </a:graphic>
          </wp:inline>
        </w:drawing>
      </w:r>
    </w:p>
    <w:p w14:paraId="539CE7A0" w14:textId="4D07EEEC" w:rsidR="00AF6B59" w:rsidRDefault="008B7085" w:rsidP="008B7085">
      <w:pPr>
        <w:pStyle w:val="Caption"/>
        <w:jc w:val="both"/>
      </w:pPr>
      <w:bookmarkStart w:id="159" w:name="_Toc434250677"/>
      <w:r>
        <w:t xml:space="preserve">Figura </w:t>
      </w:r>
      <w:fldSimple w:instr=" SEQ Figura \* ARABIC ">
        <w:r w:rsidR="00E06BBB">
          <w:rPr>
            <w:noProof/>
          </w:rPr>
          <w:t>19</w:t>
        </w:r>
      </w:fldSimple>
      <w:r w:rsidRPr="002A1D12">
        <w:t>- Gráfico das frequências absolutas por hora do dia</w:t>
      </w:r>
      <w:bookmarkEnd w:id="159"/>
    </w:p>
    <w:p w14:paraId="107A6DB2" w14:textId="24577686" w:rsidR="004A271E" w:rsidRDefault="00104324" w:rsidP="00C749C0">
      <w:pPr>
        <w:pStyle w:val="Texto"/>
      </w:pPr>
      <w:r>
        <w:t xml:space="preserve">Este pico </w:t>
      </w:r>
      <w:r w:rsidR="009D37CB">
        <w:t>reflete</w:t>
      </w:r>
      <w:r>
        <w:t xml:space="preserve"> o período do dia mais frequentado do </w:t>
      </w:r>
      <w:r w:rsidR="009D37CB">
        <w:t>ISCTE-IUL</w:t>
      </w:r>
      <w:r w:rsidR="004A271E">
        <w:t xml:space="preserve">, junto à hora de almoço, </w:t>
      </w:r>
      <w:r w:rsidR="005565E9">
        <w:t>sendo</w:t>
      </w:r>
      <w:r w:rsidR="004A271E">
        <w:t xml:space="preserve"> normal que não só haja muita gente nas áreas de refeições como também nas salas de aulas. Para além disso é um período que se pode aceitar como estando junto à separação do que se consideraria como “turno da manhã e “turno da tarde”, concentrando utilizadores de rede de ambos. </w:t>
      </w:r>
    </w:p>
    <w:p w14:paraId="1F4F29C6" w14:textId="2711E35A" w:rsidR="001D1801" w:rsidRDefault="001D1801" w:rsidP="00C749C0">
      <w:pPr>
        <w:pStyle w:val="Texto"/>
      </w:pPr>
      <w:r>
        <w:t xml:space="preserve">Também existe entendimento que </w:t>
      </w:r>
      <w:r w:rsidR="005B70C6">
        <w:t>o</w:t>
      </w:r>
      <w:r>
        <w:t xml:space="preserve"> período de menor frequências, (das 0</w:t>
      </w:r>
      <w:r w:rsidR="009D37CB">
        <w:t>0</w:t>
      </w:r>
      <w:r>
        <w:t>h</w:t>
      </w:r>
      <w:r w:rsidR="009D37CB">
        <w:t>00m</w:t>
      </w:r>
      <w:r>
        <w:t xml:space="preserve"> às </w:t>
      </w:r>
      <w:r w:rsidR="009D37CB">
        <w:t>0</w:t>
      </w:r>
      <w:r>
        <w:t>7h</w:t>
      </w:r>
      <w:r w:rsidR="009D37CB">
        <w:t>00m</w:t>
      </w:r>
      <w:r>
        <w:t xml:space="preserve">) tenha consideravelmente menos </w:t>
      </w:r>
      <w:r w:rsidR="005B70C6">
        <w:t xml:space="preserve">eventos de </w:t>
      </w:r>
      <w:proofErr w:type="gramStart"/>
      <w:r w:rsidR="005B70C6" w:rsidRPr="005B70C6">
        <w:rPr>
          <w:i/>
        </w:rPr>
        <w:t>r</w:t>
      </w:r>
      <w:r w:rsidR="005B70C6">
        <w:rPr>
          <w:i/>
        </w:rPr>
        <w:t>oaming</w:t>
      </w:r>
      <w:proofErr w:type="gramEnd"/>
      <w:r w:rsidR="005B70C6">
        <w:t xml:space="preserve"> quando comparado com </w:t>
      </w:r>
      <w:r>
        <w:t>o período diurno, pois é menos frequentado, sendo inclusive o acess</w:t>
      </w:r>
      <w:r w:rsidR="005B70C6">
        <w:t>o ao</w:t>
      </w:r>
      <w:r w:rsidR="00FC7A8A">
        <w:t>s edifícios do</w:t>
      </w:r>
      <w:r w:rsidR="005B70C6">
        <w:t xml:space="preserve"> </w:t>
      </w:r>
      <w:r w:rsidR="00A456EB">
        <w:t xml:space="preserve">ISCTE-IUL </w:t>
      </w:r>
      <w:r w:rsidR="005B70C6">
        <w:t>limitado.</w:t>
      </w:r>
    </w:p>
    <w:p w14:paraId="03101B80" w14:textId="1741E242" w:rsidR="006F68C4" w:rsidRDefault="006F68C4" w:rsidP="00C749C0">
      <w:pPr>
        <w:pStyle w:val="Texto"/>
      </w:pPr>
      <w:r>
        <w:t xml:space="preserve">Ao fazer </w:t>
      </w:r>
      <w:proofErr w:type="spellStart"/>
      <w:r w:rsidRPr="006F68C4">
        <w:rPr>
          <w:i/>
        </w:rPr>
        <w:t>drill-down</w:t>
      </w:r>
      <w:proofErr w:type="spellEnd"/>
      <w:r>
        <w:rPr>
          <w:i/>
        </w:rPr>
        <w:t xml:space="preserve"> </w:t>
      </w:r>
      <w:r>
        <w:t xml:space="preserve">na hierarquia </w:t>
      </w:r>
      <w:r w:rsidR="0007327E">
        <w:t>tempo até</w:t>
      </w:r>
      <w:r>
        <w:t xml:space="preserve"> </w:t>
      </w:r>
      <w:r w:rsidR="0009670B">
        <w:t>à granularidade de</w:t>
      </w:r>
      <w:r>
        <w:t xml:space="preserve"> minuto consegue-se perceber que os picos de </w:t>
      </w:r>
      <w:proofErr w:type="gramStart"/>
      <w:r w:rsidRPr="005565E9">
        <w:rPr>
          <w:i/>
        </w:rPr>
        <w:t>roaming</w:t>
      </w:r>
      <w:proofErr w:type="gramEnd"/>
      <w:r>
        <w:t xml:space="preserve"> encontram-se entre as 14h53m e as </w:t>
      </w:r>
      <w:r w:rsidR="0007327E">
        <w:t>16</w:t>
      </w:r>
      <w:r>
        <w:t>h19m</w:t>
      </w:r>
      <w:r w:rsidR="009D37CB">
        <w:t>,</w:t>
      </w:r>
      <w:r w:rsidR="0007327E">
        <w:t xml:space="preserve"> sendo que</w:t>
      </w:r>
      <w:r w:rsidR="009D37CB">
        <w:t>,</w:t>
      </w:r>
      <w:r w:rsidR="0007327E">
        <w:t xml:space="preserve"> os mínimos </w:t>
      </w:r>
      <w:r w:rsidR="0007327E">
        <w:lastRenderedPageBreak/>
        <w:t>valores desse intervalo, à primeira vis</w:t>
      </w:r>
      <w:r w:rsidR="005565E9">
        <w:t>ta, não se afastam muito dos</w:t>
      </w:r>
      <w:r w:rsidR="0007327E">
        <w:t xml:space="preserve"> intervalos laterais </w:t>
      </w:r>
      <w:r w:rsidR="0009670B">
        <w:t>do período indicado (14h</w:t>
      </w:r>
      <w:r w:rsidR="009D37CB">
        <w:t>00m</w:t>
      </w:r>
      <w:r w:rsidR="0009670B">
        <w:t xml:space="preserve"> à</w:t>
      </w:r>
      <w:r w:rsidR="0007327E">
        <w:t>s 17h</w:t>
      </w:r>
      <w:r w:rsidR="009D37CB">
        <w:t>00m</w:t>
      </w:r>
      <w:r w:rsidR="0009670B">
        <w:t>)</w:t>
      </w:r>
      <w:r w:rsidR="0007327E">
        <w:t>, indiciando uma maior dispersão</w:t>
      </w:r>
      <w:r w:rsidR="00DB1552">
        <w:t xml:space="preserve"> d</w:t>
      </w:r>
      <w:r w:rsidR="0009670B">
        <w:t>os</w:t>
      </w:r>
      <w:r w:rsidR="00DB1552">
        <w:t xml:space="preserve"> valores</w:t>
      </w:r>
      <w:r w:rsidR="00A456EB">
        <w:t xml:space="preserve"> (ver Figura 20)</w:t>
      </w:r>
      <w:r w:rsidR="00DB1552">
        <w:t>.</w:t>
      </w:r>
    </w:p>
    <w:p w14:paraId="30808BEA" w14:textId="77777777" w:rsidR="008B7085" w:rsidRDefault="00F90F08" w:rsidP="008B7085">
      <w:pPr>
        <w:pStyle w:val="Texto"/>
        <w:keepNext/>
      </w:pPr>
      <w:r>
        <w:rPr>
          <w:noProof/>
          <w:lang w:eastAsia="pt-PT"/>
        </w:rPr>
        <w:drawing>
          <wp:inline distT="0" distB="0" distL="0" distR="0" wp14:anchorId="2E26C4B9" wp14:editId="4D4F1305">
            <wp:extent cx="5759450" cy="21875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9450" cy="2187575"/>
                    </a:xfrm>
                    <a:prstGeom prst="rect">
                      <a:avLst/>
                    </a:prstGeom>
                  </pic:spPr>
                </pic:pic>
              </a:graphicData>
            </a:graphic>
          </wp:inline>
        </w:drawing>
      </w:r>
    </w:p>
    <w:p w14:paraId="37725A6B" w14:textId="6C4F2314" w:rsidR="0075513C" w:rsidRDefault="008B7085" w:rsidP="008B7085">
      <w:pPr>
        <w:pStyle w:val="Caption"/>
        <w:jc w:val="both"/>
      </w:pPr>
      <w:bookmarkStart w:id="160" w:name="_Toc434250678"/>
      <w:r>
        <w:t xml:space="preserve">Figura </w:t>
      </w:r>
      <w:fldSimple w:instr=" SEQ Figura \* ARABIC ">
        <w:r w:rsidR="00E06BBB">
          <w:rPr>
            <w:noProof/>
          </w:rPr>
          <w:t>20</w:t>
        </w:r>
      </w:fldSimple>
      <w:r>
        <w:t xml:space="preserve"> - </w:t>
      </w:r>
      <w:r w:rsidRPr="004E3FD8">
        <w:t xml:space="preserve">Gráfico com a frequência dos </w:t>
      </w:r>
      <w:proofErr w:type="gramStart"/>
      <w:r w:rsidRPr="004E3FD8">
        <w:t>roamings</w:t>
      </w:r>
      <w:proofErr w:type="gramEnd"/>
      <w:r w:rsidRPr="004E3FD8">
        <w:t xml:space="preserve"> ao minuto, entre o período das 14h e 18h</w:t>
      </w:r>
      <w:bookmarkEnd w:id="160"/>
    </w:p>
    <w:p w14:paraId="11DBFE1E" w14:textId="744BB973" w:rsidR="00C524EF" w:rsidRDefault="00460667" w:rsidP="00C749C0">
      <w:pPr>
        <w:pStyle w:val="Texto"/>
      </w:pPr>
      <w:r>
        <w:t xml:space="preserve">Com efeito, tendo como base os dados do cubo com detalhe </w:t>
      </w:r>
      <w:r w:rsidR="0009670B">
        <w:t>do</w:t>
      </w:r>
      <w:r>
        <w:t xml:space="preserve"> minuto, decidiu-se calcular algumas estatísticas para perceber em pormenor </w:t>
      </w:r>
      <w:r w:rsidR="0058628C">
        <w:t>a natureza</w:t>
      </w:r>
      <w:r>
        <w:t xml:space="preserve"> dos valores obtidos</w:t>
      </w:r>
      <w:r w:rsidR="0058628C">
        <w:t xml:space="preserve">. Estes resultados têm especial interesse </w:t>
      </w:r>
      <w:r w:rsidR="00C524EF">
        <w:t>para o período de m</w:t>
      </w:r>
      <w:r w:rsidR="0009670B">
        <w:t>aiores frequências.</w:t>
      </w:r>
      <w:r w:rsidR="00894D58">
        <w:t xml:space="preserve"> </w:t>
      </w:r>
    </w:p>
    <w:p w14:paraId="59CA67AE" w14:textId="5F0B545C" w:rsidR="00460667" w:rsidRDefault="00C524EF" w:rsidP="00C749C0">
      <w:pPr>
        <w:pStyle w:val="Texto"/>
      </w:pPr>
      <w:r>
        <w:t>Os</w:t>
      </w:r>
      <w:r w:rsidR="00894D58">
        <w:t xml:space="preserve"> valores acabam por corroborar as </w:t>
      </w:r>
      <w:r>
        <w:t>suposições que surgira</w:t>
      </w:r>
      <w:r w:rsidR="0009670B">
        <w:t xml:space="preserve">m com a observação do gráfico </w:t>
      </w:r>
      <w:r w:rsidR="009D37CB">
        <w:t xml:space="preserve">de </w:t>
      </w:r>
      <w:proofErr w:type="gramStart"/>
      <w:r w:rsidR="009D37CB" w:rsidRPr="006E3B6A">
        <w:rPr>
          <w:i/>
        </w:rPr>
        <w:t>roamings</w:t>
      </w:r>
      <w:proofErr w:type="gramEnd"/>
      <w:r w:rsidR="009D37CB">
        <w:t xml:space="preserve"> ao minuto</w:t>
      </w:r>
      <w:r w:rsidR="00EC139A">
        <w:t xml:space="preserve"> (Figura 20)</w:t>
      </w:r>
      <w:r w:rsidR="0009670B">
        <w:t xml:space="preserve"> mostrando o valor do</w:t>
      </w:r>
      <w:r>
        <w:t xml:space="preserve"> desvio padrão a atingir um pico no período das 15h</w:t>
      </w:r>
      <w:r w:rsidR="009D37CB">
        <w:t>00m</w:t>
      </w:r>
      <w:r>
        <w:t xml:space="preserve"> às 16h</w:t>
      </w:r>
      <w:r w:rsidR="009D37CB">
        <w:t>00m</w:t>
      </w:r>
      <w:r w:rsidR="00B93AC8">
        <w:t xml:space="preserve"> (ver Tabela 10)</w:t>
      </w:r>
      <w:r>
        <w:t>.</w:t>
      </w:r>
    </w:p>
    <w:p w14:paraId="6DB081F1" w14:textId="2457BA8B" w:rsidR="008B7085" w:rsidRDefault="008B7085" w:rsidP="008B7085">
      <w:pPr>
        <w:pStyle w:val="Caption"/>
        <w:keepNext/>
      </w:pPr>
      <w:bookmarkStart w:id="161" w:name="_Toc434250696"/>
      <w:r>
        <w:t xml:space="preserve">Tabela </w:t>
      </w:r>
      <w:fldSimple w:instr=" SEQ Tabela \* ARABIC ">
        <w:r w:rsidR="00E06BBB">
          <w:rPr>
            <w:noProof/>
          </w:rPr>
          <w:t>10</w:t>
        </w:r>
      </w:fldSimple>
      <w:r>
        <w:t xml:space="preserve">- </w:t>
      </w:r>
      <w:r w:rsidRPr="00F44125">
        <w:t>Tabela com resultados estatísticos baseados no detalhe ao minuto</w:t>
      </w:r>
      <w:bookmarkEnd w:id="161"/>
    </w:p>
    <w:tbl>
      <w:tblPr>
        <w:tblW w:w="7960" w:type="dxa"/>
        <w:tblCellMar>
          <w:left w:w="70" w:type="dxa"/>
          <w:right w:w="70" w:type="dxa"/>
        </w:tblCellMar>
        <w:tblLook w:val="04A0" w:firstRow="1" w:lastRow="0" w:firstColumn="1" w:lastColumn="0" w:noHBand="0" w:noVBand="1"/>
      </w:tblPr>
      <w:tblGrid>
        <w:gridCol w:w="540"/>
        <w:gridCol w:w="1340"/>
        <w:gridCol w:w="1520"/>
        <w:gridCol w:w="1703"/>
        <w:gridCol w:w="1337"/>
        <w:gridCol w:w="1520"/>
      </w:tblGrid>
      <w:tr w:rsidR="0058628C" w:rsidRPr="0058628C" w14:paraId="11085D7B" w14:textId="77777777" w:rsidTr="0058628C">
        <w:trPr>
          <w:trHeight w:val="436"/>
        </w:trPr>
        <w:tc>
          <w:tcPr>
            <w:tcW w:w="540" w:type="dxa"/>
            <w:tcBorders>
              <w:top w:val="nil"/>
              <w:left w:val="nil"/>
              <w:bottom w:val="single" w:sz="4" w:space="0" w:color="auto"/>
              <w:right w:val="single" w:sz="4" w:space="0" w:color="auto"/>
            </w:tcBorders>
            <w:shd w:val="clear" w:color="auto" w:fill="auto"/>
            <w:noWrap/>
            <w:vAlign w:val="bottom"/>
            <w:hideMark/>
          </w:tcPr>
          <w:p w14:paraId="25663874" w14:textId="77777777" w:rsidR="0058628C" w:rsidRPr="0058628C" w:rsidRDefault="0058628C" w:rsidP="0058628C">
            <w:pPr>
              <w:spacing w:after="0" w:line="240" w:lineRule="auto"/>
              <w:rPr>
                <w:rFonts w:ascii="Calibri" w:eastAsia="Times New Roman" w:hAnsi="Calibri" w:cs="Times New Roman"/>
                <w:color w:val="000000"/>
                <w:lang w:eastAsia="pt-PT"/>
              </w:rPr>
            </w:pPr>
            <w:r w:rsidRPr="0058628C">
              <w:rPr>
                <w:rFonts w:ascii="Calibri" w:eastAsia="Times New Roman" w:hAnsi="Calibri" w:cs="Times New Roman"/>
                <w:color w:val="000000"/>
                <w:lang w:eastAsia="pt-PT"/>
              </w:rPr>
              <w:t> </w:t>
            </w:r>
          </w:p>
        </w:tc>
        <w:tc>
          <w:tcPr>
            <w:tcW w:w="1340" w:type="dxa"/>
            <w:tcBorders>
              <w:top w:val="single" w:sz="4" w:space="0" w:color="auto"/>
              <w:left w:val="nil"/>
              <w:bottom w:val="single" w:sz="4" w:space="0" w:color="auto"/>
              <w:right w:val="single" w:sz="4" w:space="0" w:color="auto"/>
            </w:tcBorders>
            <w:shd w:val="clear" w:color="000000" w:fill="DDEBF7"/>
            <w:noWrap/>
            <w:vAlign w:val="bottom"/>
            <w:hideMark/>
          </w:tcPr>
          <w:p w14:paraId="5D907F13" w14:textId="77777777" w:rsidR="0058628C" w:rsidRPr="0058628C" w:rsidRDefault="0058628C" w:rsidP="0058628C">
            <w:pPr>
              <w:spacing w:after="0" w:line="240" w:lineRule="auto"/>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Frequências</w:t>
            </w:r>
          </w:p>
        </w:tc>
        <w:tc>
          <w:tcPr>
            <w:tcW w:w="1520" w:type="dxa"/>
            <w:tcBorders>
              <w:top w:val="single" w:sz="4" w:space="0" w:color="auto"/>
              <w:left w:val="nil"/>
              <w:bottom w:val="single" w:sz="4" w:space="0" w:color="auto"/>
              <w:right w:val="single" w:sz="4" w:space="0" w:color="auto"/>
            </w:tcBorders>
            <w:shd w:val="clear" w:color="000000" w:fill="DDEBF7"/>
            <w:noWrap/>
            <w:vAlign w:val="bottom"/>
            <w:hideMark/>
          </w:tcPr>
          <w:p w14:paraId="0B67D9F1" w14:textId="77777777" w:rsidR="0058628C" w:rsidRPr="0058628C" w:rsidRDefault="0058628C" w:rsidP="0058628C">
            <w:pPr>
              <w:spacing w:after="0" w:line="240" w:lineRule="auto"/>
              <w:rPr>
                <w:rFonts w:ascii="Times New Roman" w:eastAsia="Times New Roman" w:hAnsi="Times New Roman" w:cs="Times New Roman"/>
                <w:color w:val="000000"/>
                <w:lang w:eastAsia="pt-PT"/>
              </w:rPr>
            </w:pPr>
            <w:proofErr w:type="spellStart"/>
            <w:r w:rsidRPr="0058628C">
              <w:rPr>
                <w:rFonts w:ascii="Times New Roman" w:eastAsia="Times New Roman" w:hAnsi="Times New Roman" w:cs="Times New Roman"/>
                <w:color w:val="000000"/>
                <w:lang w:eastAsia="pt-PT"/>
              </w:rPr>
              <w:t>Freq</w:t>
            </w:r>
            <w:proofErr w:type="spellEnd"/>
            <w:r w:rsidRPr="0058628C">
              <w:rPr>
                <w:rFonts w:ascii="Times New Roman" w:eastAsia="Times New Roman" w:hAnsi="Times New Roman" w:cs="Times New Roman"/>
                <w:color w:val="000000"/>
                <w:lang w:eastAsia="pt-PT"/>
              </w:rPr>
              <w:t xml:space="preserve">. </w:t>
            </w:r>
            <w:proofErr w:type="spellStart"/>
            <w:r w:rsidRPr="0058628C">
              <w:rPr>
                <w:rFonts w:ascii="Times New Roman" w:eastAsia="Times New Roman" w:hAnsi="Times New Roman" w:cs="Times New Roman"/>
                <w:color w:val="000000"/>
                <w:lang w:eastAsia="pt-PT"/>
              </w:rPr>
              <w:t>Acum</w:t>
            </w:r>
            <w:proofErr w:type="spellEnd"/>
            <w:r w:rsidRPr="0058628C">
              <w:rPr>
                <w:rFonts w:ascii="Times New Roman" w:eastAsia="Times New Roman" w:hAnsi="Times New Roman" w:cs="Times New Roman"/>
                <w:color w:val="000000"/>
                <w:lang w:eastAsia="pt-PT"/>
              </w:rPr>
              <w:t>.</w:t>
            </w:r>
          </w:p>
        </w:tc>
        <w:tc>
          <w:tcPr>
            <w:tcW w:w="1703" w:type="dxa"/>
            <w:tcBorders>
              <w:top w:val="single" w:sz="4" w:space="0" w:color="auto"/>
              <w:left w:val="nil"/>
              <w:bottom w:val="single" w:sz="4" w:space="0" w:color="auto"/>
              <w:right w:val="single" w:sz="4" w:space="0" w:color="auto"/>
            </w:tcBorders>
            <w:shd w:val="clear" w:color="000000" w:fill="DDEBF7"/>
            <w:noWrap/>
            <w:vAlign w:val="bottom"/>
            <w:hideMark/>
          </w:tcPr>
          <w:p w14:paraId="2A20A474" w14:textId="77777777" w:rsidR="0058628C" w:rsidRPr="0058628C" w:rsidRDefault="0058628C" w:rsidP="0058628C">
            <w:pPr>
              <w:spacing w:after="0" w:line="240" w:lineRule="auto"/>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 xml:space="preserve">Média </w:t>
            </w:r>
            <w:proofErr w:type="spellStart"/>
            <w:r w:rsidRPr="0058628C">
              <w:rPr>
                <w:rFonts w:ascii="Times New Roman" w:eastAsia="Times New Roman" w:hAnsi="Times New Roman" w:cs="Times New Roman"/>
                <w:color w:val="000000"/>
                <w:lang w:eastAsia="pt-PT"/>
              </w:rPr>
              <w:t>Amostral</w:t>
            </w:r>
            <w:proofErr w:type="spellEnd"/>
          </w:p>
        </w:tc>
        <w:tc>
          <w:tcPr>
            <w:tcW w:w="1337" w:type="dxa"/>
            <w:tcBorders>
              <w:top w:val="single" w:sz="4" w:space="0" w:color="auto"/>
              <w:left w:val="nil"/>
              <w:bottom w:val="single" w:sz="4" w:space="0" w:color="auto"/>
              <w:right w:val="single" w:sz="4" w:space="0" w:color="auto"/>
            </w:tcBorders>
            <w:shd w:val="clear" w:color="000000" w:fill="DDEBF7"/>
            <w:noWrap/>
            <w:vAlign w:val="bottom"/>
            <w:hideMark/>
          </w:tcPr>
          <w:p w14:paraId="4151CEEE" w14:textId="77777777" w:rsidR="0058628C" w:rsidRPr="0058628C" w:rsidRDefault="0058628C" w:rsidP="0058628C">
            <w:pPr>
              <w:spacing w:after="0" w:line="240" w:lineRule="auto"/>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Variância</w:t>
            </w:r>
          </w:p>
        </w:tc>
        <w:tc>
          <w:tcPr>
            <w:tcW w:w="1520" w:type="dxa"/>
            <w:tcBorders>
              <w:top w:val="single" w:sz="4" w:space="0" w:color="auto"/>
              <w:left w:val="nil"/>
              <w:bottom w:val="single" w:sz="4" w:space="0" w:color="auto"/>
              <w:right w:val="single" w:sz="4" w:space="0" w:color="auto"/>
            </w:tcBorders>
            <w:shd w:val="clear" w:color="000000" w:fill="DDEBF7"/>
            <w:noWrap/>
            <w:vAlign w:val="bottom"/>
            <w:hideMark/>
          </w:tcPr>
          <w:p w14:paraId="7A7C63AA" w14:textId="77777777" w:rsidR="0058628C" w:rsidRPr="0058628C" w:rsidRDefault="0058628C" w:rsidP="0058628C">
            <w:pPr>
              <w:spacing w:after="0" w:line="240" w:lineRule="auto"/>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Desvio Padrão</w:t>
            </w:r>
          </w:p>
        </w:tc>
      </w:tr>
      <w:tr w:rsidR="0058628C" w:rsidRPr="0058628C" w14:paraId="03E8CBF5" w14:textId="77777777" w:rsidTr="0058628C">
        <w:trPr>
          <w:trHeight w:val="312"/>
        </w:trPr>
        <w:tc>
          <w:tcPr>
            <w:tcW w:w="540" w:type="dxa"/>
            <w:tcBorders>
              <w:top w:val="nil"/>
              <w:left w:val="single" w:sz="4" w:space="0" w:color="auto"/>
              <w:bottom w:val="single" w:sz="4" w:space="0" w:color="auto"/>
              <w:right w:val="single" w:sz="4" w:space="0" w:color="auto"/>
            </w:tcBorders>
            <w:shd w:val="clear" w:color="000000" w:fill="DDEBF7"/>
            <w:noWrap/>
            <w:vAlign w:val="bottom"/>
            <w:hideMark/>
          </w:tcPr>
          <w:p w14:paraId="7F8F7DE8" w14:textId="77777777" w:rsidR="0058628C" w:rsidRPr="0058628C" w:rsidRDefault="0058628C" w:rsidP="0058628C">
            <w:pPr>
              <w:spacing w:after="0" w:line="240" w:lineRule="auto"/>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8h</w:t>
            </w:r>
          </w:p>
        </w:tc>
        <w:tc>
          <w:tcPr>
            <w:tcW w:w="1340" w:type="dxa"/>
            <w:tcBorders>
              <w:top w:val="nil"/>
              <w:left w:val="nil"/>
              <w:bottom w:val="single" w:sz="4" w:space="0" w:color="auto"/>
              <w:right w:val="single" w:sz="4" w:space="0" w:color="auto"/>
            </w:tcBorders>
            <w:shd w:val="clear" w:color="auto" w:fill="auto"/>
            <w:noWrap/>
            <w:vAlign w:val="bottom"/>
            <w:hideMark/>
          </w:tcPr>
          <w:p w14:paraId="3EDE2D7C"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3596,0</w:t>
            </w:r>
          </w:p>
        </w:tc>
        <w:tc>
          <w:tcPr>
            <w:tcW w:w="1520" w:type="dxa"/>
            <w:tcBorders>
              <w:top w:val="nil"/>
              <w:left w:val="nil"/>
              <w:bottom w:val="single" w:sz="4" w:space="0" w:color="auto"/>
              <w:right w:val="single" w:sz="4" w:space="0" w:color="auto"/>
            </w:tcBorders>
            <w:shd w:val="clear" w:color="auto" w:fill="auto"/>
            <w:noWrap/>
            <w:vAlign w:val="bottom"/>
            <w:hideMark/>
          </w:tcPr>
          <w:p w14:paraId="6C83BFCB"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6962,0</w:t>
            </w:r>
          </w:p>
        </w:tc>
        <w:tc>
          <w:tcPr>
            <w:tcW w:w="1703" w:type="dxa"/>
            <w:tcBorders>
              <w:top w:val="nil"/>
              <w:left w:val="nil"/>
              <w:bottom w:val="single" w:sz="4" w:space="0" w:color="auto"/>
              <w:right w:val="single" w:sz="4" w:space="0" w:color="auto"/>
            </w:tcBorders>
            <w:shd w:val="clear" w:color="auto" w:fill="auto"/>
            <w:noWrap/>
            <w:vAlign w:val="bottom"/>
            <w:hideMark/>
          </w:tcPr>
          <w:p w14:paraId="1561AF1B"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59,9</w:t>
            </w:r>
          </w:p>
        </w:tc>
        <w:tc>
          <w:tcPr>
            <w:tcW w:w="1337" w:type="dxa"/>
            <w:tcBorders>
              <w:top w:val="nil"/>
              <w:left w:val="nil"/>
              <w:bottom w:val="single" w:sz="4" w:space="0" w:color="auto"/>
              <w:right w:val="single" w:sz="4" w:space="0" w:color="auto"/>
            </w:tcBorders>
            <w:shd w:val="clear" w:color="auto" w:fill="auto"/>
            <w:noWrap/>
            <w:vAlign w:val="bottom"/>
            <w:hideMark/>
          </w:tcPr>
          <w:p w14:paraId="5F876910"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332,9</w:t>
            </w:r>
          </w:p>
        </w:tc>
        <w:tc>
          <w:tcPr>
            <w:tcW w:w="1520" w:type="dxa"/>
            <w:tcBorders>
              <w:top w:val="nil"/>
              <w:left w:val="nil"/>
              <w:bottom w:val="single" w:sz="4" w:space="0" w:color="auto"/>
              <w:right w:val="single" w:sz="4" w:space="0" w:color="auto"/>
            </w:tcBorders>
            <w:shd w:val="clear" w:color="auto" w:fill="auto"/>
            <w:noWrap/>
            <w:vAlign w:val="bottom"/>
            <w:hideMark/>
          </w:tcPr>
          <w:p w14:paraId="68D664E0"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18,2</w:t>
            </w:r>
          </w:p>
        </w:tc>
      </w:tr>
      <w:tr w:rsidR="0058628C" w:rsidRPr="0058628C" w14:paraId="41F2AAD8" w14:textId="77777777" w:rsidTr="0058628C">
        <w:trPr>
          <w:trHeight w:val="312"/>
        </w:trPr>
        <w:tc>
          <w:tcPr>
            <w:tcW w:w="540" w:type="dxa"/>
            <w:tcBorders>
              <w:top w:val="nil"/>
              <w:left w:val="single" w:sz="4" w:space="0" w:color="auto"/>
              <w:bottom w:val="single" w:sz="4" w:space="0" w:color="auto"/>
              <w:right w:val="single" w:sz="4" w:space="0" w:color="auto"/>
            </w:tcBorders>
            <w:shd w:val="clear" w:color="000000" w:fill="DDEBF7"/>
            <w:noWrap/>
            <w:vAlign w:val="bottom"/>
            <w:hideMark/>
          </w:tcPr>
          <w:p w14:paraId="14E51CAB" w14:textId="77777777" w:rsidR="0058628C" w:rsidRPr="0058628C" w:rsidRDefault="0058628C" w:rsidP="0058628C">
            <w:pPr>
              <w:spacing w:after="0" w:line="240" w:lineRule="auto"/>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9h</w:t>
            </w:r>
          </w:p>
        </w:tc>
        <w:tc>
          <w:tcPr>
            <w:tcW w:w="1340" w:type="dxa"/>
            <w:tcBorders>
              <w:top w:val="nil"/>
              <w:left w:val="nil"/>
              <w:bottom w:val="single" w:sz="4" w:space="0" w:color="auto"/>
              <w:right w:val="single" w:sz="4" w:space="0" w:color="auto"/>
            </w:tcBorders>
            <w:shd w:val="clear" w:color="auto" w:fill="auto"/>
            <w:noWrap/>
            <w:vAlign w:val="bottom"/>
            <w:hideMark/>
          </w:tcPr>
          <w:p w14:paraId="34899B79"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10888,0</w:t>
            </w:r>
          </w:p>
        </w:tc>
        <w:tc>
          <w:tcPr>
            <w:tcW w:w="1520" w:type="dxa"/>
            <w:tcBorders>
              <w:top w:val="nil"/>
              <w:left w:val="nil"/>
              <w:bottom w:val="single" w:sz="4" w:space="0" w:color="auto"/>
              <w:right w:val="single" w:sz="4" w:space="0" w:color="auto"/>
            </w:tcBorders>
            <w:shd w:val="clear" w:color="auto" w:fill="auto"/>
            <w:noWrap/>
            <w:vAlign w:val="bottom"/>
            <w:hideMark/>
          </w:tcPr>
          <w:p w14:paraId="1E1E3226"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17850,0</w:t>
            </w:r>
          </w:p>
        </w:tc>
        <w:tc>
          <w:tcPr>
            <w:tcW w:w="1703" w:type="dxa"/>
            <w:tcBorders>
              <w:top w:val="nil"/>
              <w:left w:val="nil"/>
              <w:bottom w:val="single" w:sz="4" w:space="0" w:color="auto"/>
              <w:right w:val="single" w:sz="4" w:space="0" w:color="auto"/>
            </w:tcBorders>
            <w:shd w:val="clear" w:color="auto" w:fill="auto"/>
            <w:noWrap/>
            <w:vAlign w:val="bottom"/>
            <w:hideMark/>
          </w:tcPr>
          <w:p w14:paraId="07769055"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181,5</w:t>
            </w:r>
          </w:p>
        </w:tc>
        <w:tc>
          <w:tcPr>
            <w:tcW w:w="1337" w:type="dxa"/>
            <w:tcBorders>
              <w:top w:val="nil"/>
              <w:left w:val="nil"/>
              <w:bottom w:val="single" w:sz="4" w:space="0" w:color="auto"/>
              <w:right w:val="single" w:sz="4" w:space="0" w:color="auto"/>
            </w:tcBorders>
            <w:shd w:val="clear" w:color="auto" w:fill="auto"/>
            <w:noWrap/>
            <w:vAlign w:val="bottom"/>
            <w:hideMark/>
          </w:tcPr>
          <w:p w14:paraId="6A8BCD04"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5061,1</w:t>
            </w:r>
          </w:p>
        </w:tc>
        <w:tc>
          <w:tcPr>
            <w:tcW w:w="1520" w:type="dxa"/>
            <w:tcBorders>
              <w:top w:val="nil"/>
              <w:left w:val="nil"/>
              <w:bottom w:val="single" w:sz="4" w:space="0" w:color="auto"/>
              <w:right w:val="single" w:sz="4" w:space="0" w:color="auto"/>
            </w:tcBorders>
            <w:shd w:val="clear" w:color="auto" w:fill="auto"/>
            <w:noWrap/>
            <w:vAlign w:val="bottom"/>
            <w:hideMark/>
          </w:tcPr>
          <w:p w14:paraId="1044FEE1"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71,1</w:t>
            </w:r>
          </w:p>
        </w:tc>
      </w:tr>
      <w:tr w:rsidR="0058628C" w:rsidRPr="0058628C" w14:paraId="292095A9" w14:textId="77777777" w:rsidTr="0058628C">
        <w:trPr>
          <w:trHeight w:val="312"/>
        </w:trPr>
        <w:tc>
          <w:tcPr>
            <w:tcW w:w="540" w:type="dxa"/>
            <w:tcBorders>
              <w:top w:val="nil"/>
              <w:left w:val="single" w:sz="4" w:space="0" w:color="auto"/>
              <w:bottom w:val="single" w:sz="4" w:space="0" w:color="auto"/>
              <w:right w:val="single" w:sz="4" w:space="0" w:color="auto"/>
            </w:tcBorders>
            <w:shd w:val="clear" w:color="000000" w:fill="DDEBF7"/>
            <w:noWrap/>
            <w:vAlign w:val="bottom"/>
            <w:hideMark/>
          </w:tcPr>
          <w:p w14:paraId="159107A6" w14:textId="77777777" w:rsidR="0058628C" w:rsidRPr="0058628C" w:rsidRDefault="0058628C" w:rsidP="0058628C">
            <w:pPr>
              <w:spacing w:after="0" w:line="240" w:lineRule="auto"/>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10h</w:t>
            </w:r>
          </w:p>
        </w:tc>
        <w:tc>
          <w:tcPr>
            <w:tcW w:w="1340" w:type="dxa"/>
            <w:tcBorders>
              <w:top w:val="nil"/>
              <w:left w:val="nil"/>
              <w:bottom w:val="single" w:sz="4" w:space="0" w:color="auto"/>
              <w:right w:val="single" w:sz="4" w:space="0" w:color="auto"/>
            </w:tcBorders>
            <w:shd w:val="clear" w:color="auto" w:fill="auto"/>
            <w:noWrap/>
            <w:vAlign w:val="bottom"/>
            <w:hideMark/>
          </w:tcPr>
          <w:p w14:paraId="77DF2359"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10516,0</w:t>
            </w:r>
          </w:p>
        </w:tc>
        <w:tc>
          <w:tcPr>
            <w:tcW w:w="1520" w:type="dxa"/>
            <w:tcBorders>
              <w:top w:val="nil"/>
              <w:left w:val="nil"/>
              <w:bottom w:val="single" w:sz="4" w:space="0" w:color="auto"/>
              <w:right w:val="single" w:sz="4" w:space="0" w:color="auto"/>
            </w:tcBorders>
            <w:shd w:val="clear" w:color="auto" w:fill="auto"/>
            <w:noWrap/>
            <w:vAlign w:val="bottom"/>
            <w:hideMark/>
          </w:tcPr>
          <w:p w14:paraId="465C0870"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28366,0</w:t>
            </w:r>
          </w:p>
        </w:tc>
        <w:tc>
          <w:tcPr>
            <w:tcW w:w="1703" w:type="dxa"/>
            <w:tcBorders>
              <w:top w:val="nil"/>
              <w:left w:val="nil"/>
              <w:bottom w:val="single" w:sz="4" w:space="0" w:color="auto"/>
              <w:right w:val="single" w:sz="4" w:space="0" w:color="auto"/>
            </w:tcBorders>
            <w:shd w:val="clear" w:color="auto" w:fill="auto"/>
            <w:noWrap/>
            <w:vAlign w:val="bottom"/>
            <w:hideMark/>
          </w:tcPr>
          <w:p w14:paraId="53BC9B4F"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175,3</w:t>
            </w:r>
          </w:p>
        </w:tc>
        <w:tc>
          <w:tcPr>
            <w:tcW w:w="1337" w:type="dxa"/>
            <w:tcBorders>
              <w:top w:val="nil"/>
              <w:left w:val="nil"/>
              <w:bottom w:val="single" w:sz="4" w:space="0" w:color="auto"/>
              <w:right w:val="single" w:sz="4" w:space="0" w:color="auto"/>
            </w:tcBorders>
            <w:shd w:val="clear" w:color="auto" w:fill="auto"/>
            <w:noWrap/>
            <w:vAlign w:val="bottom"/>
            <w:hideMark/>
          </w:tcPr>
          <w:p w14:paraId="059F11C0"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6373,6</w:t>
            </w:r>
          </w:p>
        </w:tc>
        <w:tc>
          <w:tcPr>
            <w:tcW w:w="1520" w:type="dxa"/>
            <w:tcBorders>
              <w:top w:val="nil"/>
              <w:left w:val="nil"/>
              <w:bottom w:val="single" w:sz="4" w:space="0" w:color="auto"/>
              <w:right w:val="single" w:sz="4" w:space="0" w:color="auto"/>
            </w:tcBorders>
            <w:shd w:val="clear" w:color="auto" w:fill="auto"/>
            <w:noWrap/>
            <w:vAlign w:val="bottom"/>
            <w:hideMark/>
          </w:tcPr>
          <w:p w14:paraId="4278A361"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79,8</w:t>
            </w:r>
          </w:p>
        </w:tc>
      </w:tr>
      <w:tr w:rsidR="0058628C" w:rsidRPr="0058628C" w14:paraId="3A8F0288" w14:textId="77777777" w:rsidTr="0058628C">
        <w:trPr>
          <w:trHeight w:val="312"/>
        </w:trPr>
        <w:tc>
          <w:tcPr>
            <w:tcW w:w="540" w:type="dxa"/>
            <w:tcBorders>
              <w:top w:val="nil"/>
              <w:left w:val="single" w:sz="4" w:space="0" w:color="auto"/>
              <w:bottom w:val="single" w:sz="4" w:space="0" w:color="auto"/>
              <w:right w:val="single" w:sz="4" w:space="0" w:color="auto"/>
            </w:tcBorders>
            <w:shd w:val="clear" w:color="000000" w:fill="DDEBF7"/>
            <w:noWrap/>
            <w:vAlign w:val="bottom"/>
            <w:hideMark/>
          </w:tcPr>
          <w:p w14:paraId="621A2A91" w14:textId="77777777" w:rsidR="0058628C" w:rsidRPr="0058628C" w:rsidRDefault="0058628C" w:rsidP="0058628C">
            <w:pPr>
              <w:spacing w:after="0" w:line="240" w:lineRule="auto"/>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11h</w:t>
            </w:r>
          </w:p>
        </w:tc>
        <w:tc>
          <w:tcPr>
            <w:tcW w:w="1340" w:type="dxa"/>
            <w:tcBorders>
              <w:top w:val="nil"/>
              <w:left w:val="nil"/>
              <w:bottom w:val="single" w:sz="4" w:space="0" w:color="auto"/>
              <w:right w:val="single" w:sz="4" w:space="0" w:color="auto"/>
            </w:tcBorders>
            <w:shd w:val="clear" w:color="auto" w:fill="auto"/>
            <w:noWrap/>
            <w:vAlign w:val="bottom"/>
            <w:hideMark/>
          </w:tcPr>
          <w:p w14:paraId="20DFE308"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17567,0</w:t>
            </w:r>
          </w:p>
        </w:tc>
        <w:tc>
          <w:tcPr>
            <w:tcW w:w="1520" w:type="dxa"/>
            <w:tcBorders>
              <w:top w:val="nil"/>
              <w:left w:val="nil"/>
              <w:bottom w:val="single" w:sz="4" w:space="0" w:color="auto"/>
              <w:right w:val="single" w:sz="4" w:space="0" w:color="auto"/>
            </w:tcBorders>
            <w:shd w:val="clear" w:color="auto" w:fill="auto"/>
            <w:noWrap/>
            <w:vAlign w:val="bottom"/>
            <w:hideMark/>
          </w:tcPr>
          <w:p w14:paraId="48156207"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45933,0</w:t>
            </w:r>
          </w:p>
        </w:tc>
        <w:tc>
          <w:tcPr>
            <w:tcW w:w="1703" w:type="dxa"/>
            <w:tcBorders>
              <w:top w:val="nil"/>
              <w:left w:val="nil"/>
              <w:bottom w:val="single" w:sz="4" w:space="0" w:color="auto"/>
              <w:right w:val="single" w:sz="4" w:space="0" w:color="auto"/>
            </w:tcBorders>
            <w:shd w:val="clear" w:color="auto" w:fill="auto"/>
            <w:noWrap/>
            <w:vAlign w:val="bottom"/>
            <w:hideMark/>
          </w:tcPr>
          <w:p w14:paraId="775E8241"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292,8</w:t>
            </w:r>
          </w:p>
        </w:tc>
        <w:tc>
          <w:tcPr>
            <w:tcW w:w="1337" w:type="dxa"/>
            <w:tcBorders>
              <w:top w:val="nil"/>
              <w:left w:val="nil"/>
              <w:bottom w:val="single" w:sz="4" w:space="0" w:color="auto"/>
              <w:right w:val="single" w:sz="4" w:space="0" w:color="auto"/>
            </w:tcBorders>
            <w:shd w:val="clear" w:color="auto" w:fill="auto"/>
            <w:noWrap/>
            <w:vAlign w:val="bottom"/>
            <w:hideMark/>
          </w:tcPr>
          <w:p w14:paraId="7FB7DE09"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7060,3</w:t>
            </w:r>
          </w:p>
        </w:tc>
        <w:tc>
          <w:tcPr>
            <w:tcW w:w="1520" w:type="dxa"/>
            <w:tcBorders>
              <w:top w:val="nil"/>
              <w:left w:val="nil"/>
              <w:bottom w:val="single" w:sz="4" w:space="0" w:color="auto"/>
              <w:right w:val="single" w:sz="4" w:space="0" w:color="auto"/>
            </w:tcBorders>
            <w:shd w:val="clear" w:color="auto" w:fill="auto"/>
            <w:noWrap/>
            <w:vAlign w:val="bottom"/>
            <w:hideMark/>
          </w:tcPr>
          <w:p w14:paraId="4BCE0B29"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84,0</w:t>
            </w:r>
          </w:p>
        </w:tc>
      </w:tr>
      <w:tr w:rsidR="0058628C" w:rsidRPr="0058628C" w14:paraId="7429A6CB" w14:textId="77777777" w:rsidTr="0058628C">
        <w:trPr>
          <w:trHeight w:val="312"/>
        </w:trPr>
        <w:tc>
          <w:tcPr>
            <w:tcW w:w="540" w:type="dxa"/>
            <w:tcBorders>
              <w:top w:val="nil"/>
              <w:left w:val="single" w:sz="4" w:space="0" w:color="auto"/>
              <w:bottom w:val="single" w:sz="4" w:space="0" w:color="auto"/>
              <w:right w:val="single" w:sz="4" w:space="0" w:color="auto"/>
            </w:tcBorders>
            <w:shd w:val="clear" w:color="000000" w:fill="DDEBF7"/>
            <w:noWrap/>
            <w:vAlign w:val="bottom"/>
            <w:hideMark/>
          </w:tcPr>
          <w:p w14:paraId="1B60DEB2" w14:textId="77777777" w:rsidR="0058628C" w:rsidRPr="0058628C" w:rsidRDefault="0058628C" w:rsidP="0058628C">
            <w:pPr>
              <w:spacing w:after="0" w:line="240" w:lineRule="auto"/>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12h</w:t>
            </w:r>
          </w:p>
        </w:tc>
        <w:tc>
          <w:tcPr>
            <w:tcW w:w="1340" w:type="dxa"/>
            <w:tcBorders>
              <w:top w:val="nil"/>
              <w:left w:val="nil"/>
              <w:bottom w:val="single" w:sz="4" w:space="0" w:color="auto"/>
              <w:right w:val="single" w:sz="4" w:space="0" w:color="auto"/>
            </w:tcBorders>
            <w:shd w:val="clear" w:color="auto" w:fill="auto"/>
            <w:noWrap/>
            <w:vAlign w:val="bottom"/>
            <w:hideMark/>
          </w:tcPr>
          <w:p w14:paraId="6E4C0A7C"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18200,0</w:t>
            </w:r>
          </w:p>
        </w:tc>
        <w:tc>
          <w:tcPr>
            <w:tcW w:w="1520" w:type="dxa"/>
            <w:tcBorders>
              <w:top w:val="nil"/>
              <w:left w:val="nil"/>
              <w:bottom w:val="single" w:sz="4" w:space="0" w:color="auto"/>
              <w:right w:val="single" w:sz="4" w:space="0" w:color="auto"/>
            </w:tcBorders>
            <w:shd w:val="clear" w:color="auto" w:fill="auto"/>
            <w:noWrap/>
            <w:vAlign w:val="bottom"/>
            <w:hideMark/>
          </w:tcPr>
          <w:p w14:paraId="763B1D3F"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64133,0</w:t>
            </w:r>
          </w:p>
        </w:tc>
        <w:tc>
          <w:tcPr>
            <w:tcW w:w="1703" w:type="dxa"/>
            <w:tcBorders>
              <w:top w:val="nil"/>
              <w:left w:val="nil"/>
              <w:bottom w:val="single" w:sz="4" w:space="0" w:color="auto"/>
              <w:right w:val="single" w:sz="4" w:space="0" w:color="auto"/>
            </w:tcBorders>
            <w:shd w:val="clear" w:color="auto" w:fill="auto"/>
            <w:noWrap/>
            <w:vAlign w:val="bottom"/>
            <w:hideMark/>
          </w:tcPr>
          <w:p w14:paraId="54DDF0CC"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303,3</w:t>
            </w:r>
          </w:p>
        </w:tc>
        <w:tc>
          <w:tcPr>
            <w:tcW w:w="1337" w:type="dxa"/>
            <w:tcBorders>
              <w:top w:val="nil"/>
              <w:left w:val="nil"/>
              <w:bottom w:val="single" w:sz="4" w:space="0" w:color="auto"/>
              <w:right w:val="single" w:sz="4" w:space="0" w:color="auto"/>
            </w:tcBorders>
            <w:shd w:val="clear" w:color="auto" w:fill="auto"/>
            <w:noWrap/>
            <w:vAlign w:val="bottom"/>
            <w:hideMark/>
          </w:tcPr>
          <w:p w14:paraId="616BA623"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4859,0</w:t>
            </w:r>
          </w:p>
        </w:tc>
        <w:tc>
          <w:tcPr>
            <w:tcW w:w="1520" w:type="dxa"/>
            <w:tcBorders>
              <w:top w:val="nil"/>
              <w:left w:val="nil"/>
              <w:bottom w:val="single" w:sz="4" w:space="0" w:color="auto"/>
              <w:right w:val="single" w:sz="4" w:space="0" w:color="auto"/>
            </w:tcBorders>
            <w:shd w:val="clear" w:color="auto" w:fill="auto"/>
            <w:noWrap/>
            <w:vAlign w:val="bottom"/>
            <w:hideMark/>
          </w:tcPr>
          <w:p w14:paraId="79D1795C"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69,7</w:t>
            </w:r>
          </w:p>
        </w:tc>
      </w:tr>
      <w:tr w:rsidR="0058628C" w:rsidRPr="0058628C" w14:paraId="3FD33D6A" w14:textId="77777777" w:rsidTr="0058628C">
        <w:trPr>
          <w:trHeight w:val="312"/>
        </w:trPr>
        <w:tc>
          <w:tcPr>
            <w:tcW w:w="540" w:type="dxa"/>
            <w:tcBorders>
              <w:top w:val="nil"/>
              <w:left w:val="single" w:sz="4" w:space="0" w:color="auto"/>
              <w:bottom w:val="single" w:sz="4" w:space="0" w:color="auto"/>
              <w:right w:val="single" w:sz="4" w:space="0" w:color="auto"/>
            </w:tcBorders>
            <w:shd w:val="clear" w:color="000000" w:fill="DDEBF7"/>
            <w:noWrap/>
            <w:vAlign w:val="bottom"/>
            <w:hideMark/>
          </w:tcPr>
          <w:p w14:paraId="7CF0BAFE" w14:textId="77777777" w:rsidR="0058628C" w:rsidRPr="0058628C" w:rsidRDefault="0058628C" w:rsidP="0058628C">
            <w:pPr>
              <w:spacing w:after="0" w:line="240" w:lineRule="auto"/>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13h</w:t>
            </w:r>
          </w:p>
        </w:tc>
        <w:tc>
          <w:tcPr>
            <w:tcW w:w="1340" w:type="dxa"/>
            <w:tcBorders>
              <w:top w:val="nil"/>
              <w:left w:val="nil"/>
              <w:bottom w:val="single" w:sz="4" w:space="0" w:color="auto"/>
              <w:right w:val="single" w:sz="4" w:space="0" w:color="auto"/>
            </w:tcBorders>
            <w:shd w:val="clear" w:color="auto" w:fill="auto"/>
            <w:noWrap/>
            <w:vAlign w:val="bottom"/>
            <w:hideMark/>
          </w:tcPr>
          <w:p w14:paraId="3A42AF37"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16976,0</w:t>
            </w:r>
          </w:p>
        </w:tc>
        <w:tc>
          <w:tcPr>
            <w:tcW w:w="1520" w:type="dxa"/>
            <w:tcBorders>
              <w:top w:val="nil"/>
              <w:left w:val="nil"/>
              <w:bottom w:val="single" w:sz="4" w:space="0" w:color="auto"/>
              <w:right w:val="single" w:sz="4" w:space="0" w:color="auto"/>
            </w:tcBorders>
            <w:shd w:val="clear" w:color="auto" w:fill="auto"/>
            <w:noWrap/>
            <w:vAlign w:val="bottom"/>
            <w:hideMark/>
          </w:tcPr>
          <w:p w14:paraId="2B489E15"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81109,0</w:t>
            </w:r>
          </w:p>
        </w:tc>
        <w:tc>
          <w:tcPr>
            <w:tcW w:w="1703" w:type="dxa"/>
            <w:tcBorders>
              <w:top w:val="nil"/>
              <w:left w:val="nil"/>
              <w:bottom w:val="single" w:sz="4" w:space="0" w:color="auto"/>
              <w:right w:val="single" w:sz="4" w:space="0" w:color="auto"/>
            </w:tcBorders>
            <w:shd w:val="clear" w:color="auto" w:fill="auto"/>
            <w:noWrap/>
            <w:vAlign w:val="bottom"/>
            <w:hideMark/>
          </w:tcPr>
          <w:p w14:paraId="1BE561F3"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282,9</w:t>
            </w:r>
          </w:p>
        </w:tc>
        <w:tc>
          <w:tcPr>
            <w:tcW w:w="1337" w:type="dxa"/>
            <w:tcBorders>
              <w:top w:val="nil"/>
              <w:left w:val="nil"/>
              <w:bottom w:val="single" w:sz="4" w:space="0" w:color="auto"/>
              <w:right w:val="single" w:sz="4" w:space="0" w:color="auto"/>
            </w:tcBorders>
            <w:shd w:val="clear" w:color="auto" w:fill="auto"/>
            <w:noWrap/>
            <w:vAlign w:val="bottom"/>
            <w:hideMark/>
          </w:tcPr>
          <w:p w14:paraId="49EB6458"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4971,5</w:t>
            </w:r>
          </w:p>
        </w:tc>
        <w:tc>
          <w:tcPr>
            <w:tcW w:w="1520" w:type="dxa"/>
            <w:tcBorders>
              <w:top w:val="nil"/>
              <w:left w:val="nil"/>
              <w:bottom w:val="single" w:sz="4" w:space="0" w:color="auto"/>
              <w:right w:val="single" w:sz="4" w:space="0" w:color="auto"/>
            </w:tcBorders>
            <w:shd w:val="clear" w:color="auto" w:fill="auto"/>
            <w:noWrap/>
            <w:vAlign w:val="bottom"/>
            <w:hideMark/>
          </w:tcPr>
          <w:p w14:paraId="66755F3B"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70,5</w:t>
            </w:r>
          </w:p>
        </w:tc>
      </w:tr>
      <w:tr w:rsidR="0058628C" w:rsidRPr="0058628C" w14:paraId="61DD79C4" w14:textId="77777777" w:rsidTr="0058628C">
        <w:trPr>
          <w:trHeight w:val="312"/>
        </w:trPr>
        <w:tc>
          <w:tcPr>
            <w:tcW w:w="540" w:type="dxa"/>
            <w:tcBorders>
              <w:top w:val="nil"/>
              <w:left w:val="single" w:sz="4" w:space="0" w:color="auto"/>
              <w:bottom w:val="single" w:sz="4" w:space="0" w:color="auto"/>
              <w:right w:val="single" w:sz="4" w:space="0" w:color="auto"/>
            </w:tcBorders>
            <w:shd w:val="clear" w:color="000000" w:fill="DDEBF7"/>
            <w:noWrap/>
            <w:vAlign w:val="bottom"/>
            <w:hideMark/>
          </w:tcPr>
          <w:p w14:paraId="25E7E353" w14:textId="77777777" w:rsidR="0058628C" w:rsidRPr="0058628C" w:rsidRDefault="0058628C" w:rsidP="0058628C">
            <w:pPr>
              <w:spacing w:after="0" w:line="240" w:lineRule="auto"/>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14h</w:t>
            </w:r>
          </w:p>
        </w:tc>
        <w:tc>
          <w:tcPr>
            <w:tcW w:w="1340" w:type="dxa"/>
            <w:tcBorders>
              <w:top w:val="nil"/>
              <w:left w:val="nil"/>
              <w:bottom w:val="single" w:sz="4" w:space="0" w:color="auto"/>
              <w:right w:val="single" w:sz="4" w:space="0" w:color="auto"/>
            </w:tcBorders>
            <w:shd w:val="clear" w:color="auto" w:fill="auto"/>
            <w:noWrap/>
            <w:vAlign w:val="bottom"/>
            <w:hideMark/>
          </w:tcPr>
          <w:p w14:paraId="4C08BC7F"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22753,0</w:t>
            </w:r>
          </w:p>
        </w:tc>
        <w:tc>
          <w:tcPr>
            <w:tcW w:w="1520" w:type="dxa"/>
            <w:tcBorders>
              <w:top w:val="nil"/>
              <w:left w:val="nil"/>
              <w:bottom w:val="single" w:sz="4" w:space="0" w:color="auto"/>
              <w:right w:val="single" w:sz="4" w:space="0" w:color="auto"/>
            </w:tcBorders>
            <w:shd w:val="clear" w:color="auto" w:fill="auto"/>
            <w:noWrap/>
            <w:vAlign w:val="bottom"/>
            <w:hideMark/>
          </w:tcPr>
          <w:p w14:paraId="063429B5"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103862,0</w:t>
            </w:r>
          </w:p>
        </w:tc>
        <w:tc>
          <w:tcPr>
            <w:tcW w:w="1703" w:type="dxa"/>
            <w:tcBorders>
              <w:top w:val="nil"/>
              <w:left w:val="nil"/>
              <w:bottom w:val="single" w:sz="4" w:space="0" w:color="auto"/>
              <w:right w:val="single" w:sz="4" w:space="0" w:color="auto"/>
            </w:tcBorders>
            <w:shd w:val="clear" w:color="auto" w:fill="auto"/>
            <w:noWrap/>
            <w:vAlign w:val="bottom"/>
            <w:hideMark/>
          </w:tcPr>
          <w:p w14:paraId="1A30C8DE"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379,2</w:t>
            </w:r>
          </w:p>
        </w:tc>
        <w:tc>
          <w:tcPr>
            <w:tcW w:w="1337" w:type="dxa"/>
            <w:tcBorders>
              <w:top w:val="nil"/>
              <w:left w:val="nil"/>
              <w:bottom w:val="single" w:sz="4" w:space="0" w:color="auto"/>
              <w:right w:val="single" w:sz="4" w:space="0" w:color="auto"/>
            </w:tcBorders>
            <w:shd w:val="clear" w:color="auto" w:fill="auto"/>
            <w:noWrap/>
            <w:vAlign w:val="bottom"/>
            <w:hideMark/>
          </w:tcPr>
          <w:p w14:paraId="5C96A465"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13889,4</w:t>
            </w:r>
          </w:p>
        </w:tc>
        <w:tc>
          <w:tcPr>
            <w:tcW w:w="1520" w:type="dxa"/>
            <w:tcBorders>
              <w:top w:val="nil"/>
              <w:left w:val="nil"/>
              <w:bottom w:val="single" w:sz="4" w:space="0" w:color="auto"/>
              <w:right w:val="single" w:sz="4" w:space="0" w:color="auto"/>
            </w:tcBorders>
            <w:shd w:val="clear" w:color="auto" w:fill="auto"/>
            <w:noWrap/>
            <w:vAlign w:val="bottom"/>
            <w:hideMark/>
          </w:tcPr>
          <w:p w14:paraId="1A2D95EE"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117,9</w:t>
            </w:r>
          </w:p>
        </w:tc>
      </w:tr>
      <w:tr w:rsidR="0058628C" w:rsidRPr="0058628C" w14:paraId="680E0B66" w14:textId="77777777" w:rsidTr="0058628C">
        <w:trPr>
          <w:trHeight w:val="312"/>
        </w:trPr>
        <w:tc>
          <w:tcPr>
            <w:tcW w:w="540" w:type="dxa"/>
            <w:tcBorders>
              <w:top w:val="nil"/>
              <w:left w:val="single" w:sz="4" w:space="0" w:color="auto"/>
              <w:bottom w:val="single" w:sz="4" w:space="0" w:color="auto"/>
              <w:right w:val="single" w:sz="4" w:space="0" w:color="auto"/>
            </w:tcBorders>
            <w:shd w:val="clear" w:color="000000" w:fill="DDEBF7"/>
            <w:noWrap/>
            <w:vAlign w:val="bottom"/>
            <w:hideMark/>
          </w:tcPr>
          <w:p w14:paraId="089537C9" w14:textId="77777777" w:rsidR="0058628C" w:rsidRPr="0058628C" w:rsidRDefault="0058628C" w:rsidP="0058628C">
            <w:pPr>
              <w:spacing w:after="0" w:line="240" w:lineRule="auto"/>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15h</w:t>
            </w:r>
          </w:p>
        </w:tc>
        <w:tc>
          <w:tcPr>
            <w:tcW w:w="1340" w:type="dxa"/>
            <w:tcBorders>
              <w:top w:val="nil"/>
              <w:left w:val="nil"/>
              <w:bottom w:val="single" w:sz="4" w:space="0" w:color="auto"/>
              <w:right w:val="single" w:sz="4" w:space="0" w:color="auto"/>
            </w:tcBorders>
            <w:shd w:val="clear" w:color="auto" w:fill="auto"/>
            <w:noWrap/>
            <w:vAlign w:val="bottom"/>
            <w:hideMark/>
          </w:tcPr>
          <w:p w14:paraId="5F89DCDB"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25713,0</w:t>
            </w:r>
          </w:p>
        </w:tc>
        <w:tc>
          <w:tcPr>
            <w:tcW w:w="1520" w:type="dxa"/>
            <w:tcBorders>
              <w:top w:val="nil"/>
              <w:left w:val="nil"/>
              <w:bottom w:val="single" w:sz="4" w:space="0" w:color="auto"/>
              <w:right w:val="single" w:sz="4" w:space="0" w:color="auto"/>
            </w:tcBorders>
            <w:shd w:val="clear" w:color="auto" w:fill="auto"/>
            <w:noWrap/>
            <w:vAlign w:val="bottom"/>
            <w:hideMark/>
          </w:tcPr>
          <w:p w14:paraId="46EA984C"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129575,0</w:t>
            </w:r>
          </w:p>
        </w:tc>
        <w:tc>
          <w:tcPr>
            <w:tcW w:w="1703" w:type="dxa"/>
            <w:tcBorders>
              <w:top w:val="nil"/>
              <w:left w:val="nil"/>
              <w:bottom w:val="single" w:sz="4" w:space="0" w:color="auto"/>
              <w:right w:val="single" w:sz="4" w:space="0" w:color="auto"/>
            </w:tcBorders>
            <w:shd w:val="clear" w:color="auto" w:fill="auto"/>
            <w:noWrap/>
            <w:vAlign w:val="bottom"/>
            <w:hideMark/>
          </w:tcPr>
          <w:p w14:paraId="30E1742D"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428,6</w:t>
            </w:r>
          </w:p>
        </w:tc>
        <w:tc>
          <w:tcPr>
            <w:tcW w:w="1337" w:type="dxa"/>
            <w:tcBorders>
              <w:top w:val="nil"/>
              <w:left w:val="nil"/>
              <w:bottom w:val="single" w:sz="4" w:space="0" w:color="auto"/>
              <w:right w:val="single" w:sz="4" w:space="0" w:color="auto"/>
            </w:tcBorders>
            <w:shd w:val="clear" w:color="auto" w:fill="auto"/>
            <w:noWrap/>
            <w:vAlign w:val="bottom"/>
            <w:hideMark/>
          </w:tcPr>
          <w:p w14:paraId="5432B0A6"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28640,0</w:t>
            </w:r>
          </w:p>
        </w:tc>
        <w:tc>
          <w:tcPr>
            <w:tcW w:w="1520" w:type="dxa"/>
            <w:tcBorders>
              <w:top w:val="nil"/>
              <w:left w:val="nil"/>
              <w:bottom w:val="single" w:sz="4" w:space="0" w:color="auto"/>
              <w:right w:val="single" w:sz="4" w:space="0" w:color="auto"/>
            </w:tcBorders>
            <w:shd w:val="clear" w:color="auto" w:fill="auto"/>
            <w:noWrap/>
            <w:vAlign w:val="bottom"/>
            <w:hideMark/>
          </w:tcPr>
          <w:p w14:paraId="37AFA307"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169,2</w:t>
            </w:r>
          </w:p>
        </w:tc>
      </w:tr>
      <w:tr w:rsidR="0058628C" w:rsidRPr="0058628C" w14:paraId="49188E6B" w14:textId="77777777" w:rsidTr="0058628C">
        <w:trPr>
          <w:trHeight w:val="312"/>
        </w:trPr>
        <w:tc>
          <w:tcPr>
            <w:tcW w:w="540" w:type="dxa"/>
            <w:tcBorders>
              <w:top w:val="nil"/>
              <w:left w:val="single" w:sz="4" w:space="0" w:color="auto"/>
              <w:bottom w:val="single" w:sz="4" w:space="0" w:color="auto"/>
              <w:right w:val="single" w:sz="4" w:space="0" w:color="auto"/>
            </w:tcBorders>
            <w:shd w:val="clear" w:color="000000" w:fill="DDEBF7"/>
            <w:noWrap/>
            <w:vAlign w:val="bottom"/>
            <w:hideMark/>
          </w:tcPr>
          <w:p w14:paraId="7DD8294F" w14:textId="77777777" w:rsidR="0058628C" w:rsidRPr="0058628C" w:rsidRDefault="0058628C" w:rsidP="0058628C">
            <w:pPr>
              <w:spacing w:after="0" w:line="240" w:lineRule="auto"/>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16h</w:t>
            </w:r>
          </w:p>
        </w:tc>
        <w:tc>
          <w:tcPr>
            <w:tcW w:w="1340" w:type="dxa"/>
            <w:tcBorders>
              <w:top w:val="nil"/>
              <w:left w:val="nil"/>
              <w:bottom w:val="single" w:sz="4" w:space="0" w:color="auto"/>
              <w:right w:val="single" w:sz="4" w:space="0" w:color="auto"/>
            </w:tcBorders>
            <w:shd w:val="clear" w:color="auto" w:fill="auto"/>
            <w:noWrap/>
            <w:vAlign w:val="bottom"/>
            <w:hideMark/>
          </w:tcPr>
          <w:p w14:paraId="68B5B30F"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21409,0</w:t>
            </w:r>
          </w:p>
        </w:tc>
        <w:tc>
          <w:tcPr>
            <w:tcW w:w="1520" w:type="dxa"/>
            <w:tcBorders>
              <w:top w:val="nil"/>
              <w:left w:val="nil"/>
              <w:bottom w:val="single" w:sz="4" w:space="0" w:color="auto"/>
              <w:right w:val="single" w:sz="4" w:space="0" w:color="auto"/>
            </w:tcBorders>
            <w:shd w:val="clear" w:color="auto" w:fill="auto"/>
            <w:noWrap/>
            <w:vAlign w:val="bottom"/>
            <w:hideMark/>
          </w:tcPr>
          <w:p w14:paraId="1DA32DED"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150984,0</w:t>
            </w:r>
          </w:p>
        </w:tc>
        <w:tc>
          <w:tcPr>
            <w:tcW w:w="1703" w:type="dxa"/>
            <w:tcBorders>
              <w:top w:val="nil"/>
              <w:left w:val="nil"/>
              <w:bottom w:val="single" w:sz="4" w:space="0" w:color="auto"/>
              <w:right w:val="single" w:sz="4" w:space="0" w:color="auto"/>
            </w:tcBorders>
            <w:shd w:val="clear" w:color="auto" w:fill="auto"/>
            <w:noWrap/>
            <w:vAlign w:val="bottom"/>
            <w:hideMark/>
          </w:tcPr>
          <w:p w14:paraId="1825B105"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356,8</w:t>
            </w:r>
          </w:p>
        </w:tc>
        <w:tc>
          <w:tcPr>
            <w:tcW w:w="1337" w:type="dxa"/>
            <w:tcBorders>
              <w:top w:val="nil"/>
              <w:left w:val="nil"/>
              <w:bottom w:val="single" w:sz="4" w:space="0" w:color="auto"/>
              <w:right w:val="single" w:sz="4" w:space="0" w:color="auto"/>
            </w:tcBorders>
            <w:shd w:val="clear" w:color="auto" w:fill="auto"/>
            <w:noWrap/>
            <w:vAlign w:val="bottom"/>
            <w:hideMark/>
          </w:tcPr>
          <w:p w14:paraId="7904D113"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25377,8</w:t>
            </w:r>
          </w:p>
        </w:tc>
        <w:tc>
          <w:tcPr>
            <w:tcW w:w="1520" w:type="dxa"/>
            <w:tcBorders>
              <w:top w:val="nil"/>
              <w:left w:val="nil"/>
              <w:bottom w:val="single" w:sz="4" w:space="0" w:color="auto"/>
              <w:right w:val="single" w:sz="4" w:space="0" w:color="auto"/>
            </w:tcBorders>
            <w:shd w:val="clear" w:color="auto" w:fill="auto"/>
            <w:noWrap/>
            <w:vAlign w:val="bottom"/>
            <w:hideMark/>
          </w:tcPr>
          <w:p w14:paraId="48D5B1F3"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159,3</w:t>
            </w:r>
          </w:p>
        </w:tc>
      </w:tr>
      <w:tr w:rsidR="0058628C" w:rsidRPr="0058628C" w14:paraId="3FFA7DEF" w14:textId="77777777" w:rsidTr="0058628C">
        <w:trPr>
          <w:trHeight w:val="312"/>
        </w:trPr>
        <w:tc>
          <w:tcPr>
            <w:tcW w:w="540" w:type="dxa"/>
            <w:tcBorders>
              <w:top w:val="nil"/>
              <w:left w:val="single" w:sz="4" w:space="0" w:color="auto"/>
              <w:bottom w:val="single" w:sz="4" w:space="0" w:color="auto"/>
              <w:right w:val="single" w:sz="4" w:space="0" w:color="auto"/>
            </w:tcBorders>
            <w:shd w:val="clear" w:color="000000" w:fill="DDEBF7"/>
            <w:noWrap/>
            <w:vAlign w:val="bottom"/>
            <w:hideMark/>
          </w:tcPr>
          <w:p w14:paraId="4E1C823A" w14:textId="77777777" w:rsidR="0058628C" w:rsidRPr="0058628C" w:rsidRDefault="0058628C" w:rsidP="0058628C">
            <w:pPr>
              <w:spacing w:after="0" w:line="240" w:lineRule="auto"/>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17h</w:t>
            </w:r>
          </w:p>
        </w:tc>
        <w:tc>
          <w:tcPr>
            <w:tcW w:w="1340" w:type="dxa"/>
            <w:tcBorders>
              <w:top w:val="nil"/>
              <w:left w:val="nil"/>
              <w:bottom w:val="single" w:sz="4" w:space="0" w:color="auto"/>
              <w:right w:val="single" w:sz="4" w:space="0" w:color="auto"/>
            </w:tcBorders>
            <w:shd w:val="clear" w:color="auto" w:fill="auto"/>
            <w:noWrap/>
            <w:vAlign w:val="bottom"/>
            <w:hideMark/>
          </w:tcPr>
          <w:p w14:paraId="36BCBF5E"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18530,0</w:t>
            </w:r>
          </w:p>
        </w:tc>
        <w:tc>
          <w:tcPr>
            <w:tcW w:w="1520" w:type="dxa"/>
            <w:tcBorders>
              <w:top w:val="nil"/>
              <w:left w:val="nil"/>
              <w:bottom w:val="single" w:sz="4" w:space="0" w:color="auto"/>
              <w:right w:val="single" w:sz="4" w:space="0" w:color="auto"/>
            </w:tcBorders>
            <w:shd w:val="clear" w:color="auto" w:fill="auto"/>
            <w:noWrap/>
            <w:vAlign w:val="bottom"/>
            <w:hideMark/>
          </w:tcPr>
          <w:p w14:paraId="020639E4"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169514,0</w:t>
            </w:r>
          </w:p>
        </w:tc>
        <w:tc>
          <w:tcPr>
            <w:tcW w:w="1703" w:type="dxa"/>
            <w:tcBorders>
              <w:top w:val="nil"/>
              <w:left w:val="nil"/>
              <w:bottom w:val="single" w:sz="4" w:space="0" w:color="auto"/>
              <w:right w:val="single" w:sz="4" w:space="0" w:color="auto"/>
            </w:tcBorders>
            <w:shd w:val="clear" w:color="auto" w:fill="auto"/>
            <w:noWrap/>
            <w:vAlign w:val="bottom"/>
            <w:hideMark/>
          </w:tcPr>
          <w:p w14:paraId="43E790E8"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308,8</w:t>
            </w:r>
          </w:p>
        </w:tc>
        <w:tc>
          <w:tcPr>
            <w:tcW w:w="1337" w:type="dxa"/>
            <w:tcBorders>
              <w:top w:val="nil"/>
              <w:left w:val="nil"/>
              <w:bottom w:val="single" w:sz="4" w:space="0" w:color="auto"/>
              <w:right w:val="single" w:sz="4" w:space="0" w:color="auto"/>
            </w:tcBorders>
            <w:shd w:val="clear" w:color="auto" w:fill="auto"/>
            <w:noWrap/>
            <w:vAlign w:val="bottom"/>
            <w:hideMark/>
          </w:tcPr>
          <w:p w14:paraId="25AEED27"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8791,8</w:t>
            </w:r>
          </w:p>
        </w:tc>
        <w:tc>
          <w:tcPr>
            <w:tcW w:w="1520" w:type="dxa"/>
            <w:tcBorders>
              <w:top w:val="nil"/>
              <w:left w:val="nil"/>
              <w:bottom w:val="single" w:sz="4" w:space="0" w:color="auto"/>
              <w:right w:val="single" w:sz="4" w:space="0" w:color="auto"/>
            </w:tcBorders>
            <w:shd w:val="clear" w:color="auto" w:fill="auto"/>
            <w:noWrap/>
            <w:vAlign w:val="bottom"/>
            <w:hideMark/>
          </w:tcPr>
          <w:p w14:paraId="42CCA59E"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93,8</w:t>
            </w:r>
          </w:p>
        </w:tc>
      </w:tr>
      <w:tr w:rsidR="0058628C" w:rsidRPr="0058628C" w14:paraId="10C3F34F" w14:textId="77777777" w:rsidTr="0058628C">
        <w:trPr>
          <w:trHeight w:val="312"/>
        </w:trPr>
        <w:tc>
          <w:tcPr>
            <w:tcW w:w="540" w:type="dxa"/>
            <w:tcBorders>
              <w:top w:val="nil"/>
              <w:left w:val="single" w:sz="4" w:space="0" w:color="auto"/>
              <w:bottom w:val="single" w:sz="4" w:space="0" w:color="auto"/>
              <w:right w:val="single" w:sz="4" w:space="0" w:color="auto"/>
            </w:tcBorders>
            <w:shd w:val="clear" w:color="000000" w:fill="DDEBF7"/>
            <w:noWrap/>
            <w:vAlign w:val="bottom"/>
            <w:hideMark/>
          </w:tcPr>
          <w:p w14:paraId="07BE0402" w14:textId="77777777" w:rsidR="0058628C" w:rsidRPr="0058628C" w:rsidRDefault="0058628C" w:rsidP="0058628C">
            <w:pPr>
              <w:spacing w:after="0" w:line="240" w:lineRule="auto"/>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18h</w:t>
            </w:r>
          </w:p>
        </w:tc>
        <w:tc>
          <w:tcPr>
            <w:tcW w:w="1340" w:type="dxa"/>
            <w:tcBorders>
              <w:top w:val="nil"/>
              <w:left w:val="nil"/>
              <w:bottom w:val="single" w:sz="4" w:space="0" w:color="auto"/>
              <w:right w:val="single" w:sz="4" w:space="0" w:color="auto"/>
            </w:tcBorders>
            <w:shd w:val="clear" w:color="auto" w:fill="auto"/>
            <w:noWrap/>
            <w:vAlign w:val="bottom"/>
            <w:hideMark/>
          </w:tcPr>
          <w:p w14:paraId="1FAC6D76"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11212,0</w:t>
            </w:r>
          </w:p>
        </w:tc>
        <w:tc>
          <w:tcPr>
            <w:tcW w:w="1520" w:type="dxa"/>
            <w:tcBorders>
              <w:top w:val="nil"/>
              <w:left w:val="nil"/>
              <w:bottom w:val="single" w:sz="4" w:space="0" w:color="auto"/>
              <w:right w:val="single" w:sz="4" w:space="0" w:color="auto"/>
            </w:tcBorders>
            <w:shd w:val="clear" w:color="auto" w:fill="auto"/>
            <w:noWrap/>
            <w:vAlign w:val="bottom"/>
            <w:hideMark/>
          </w:tcPr>
          <w:p w14:paraId="34F00C34"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180726,0</w:t>
            </w:r>
          </w:p>
        </w:tc>
        <w:tc>
          <w:tcPr>
            <w:tcW w:w="1703" w:type="dxa"/>
            <w:tcBorders>
              <w:top w:val="nil"/>
              <w:left w:val="nil"/>
              <w:bottom w:val="single" w:sz="4" w:space="0" w:color="auto"/>
              <w:right w:val="single" w:sz="4" w:space="0" w:color="auto"/>
            </w:tcBorders>
            <w:shd w:val="clear" w:color="auto" w:fill="auto"/>
            <w:noWrap/>
            <w:vAlign w:val="bottom"/>
            <w:hideMark/>
          </w:tcPr>
          <w:p w14:paraId="7810F38A"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186,9</w:t>
            </w:r>
          </w:p>
        </w:tc>
        <w:tc>
          <w:tcPr>
            <w:tcW w:w="1337" w:type="dxa"/>
            <w:tcBorders>
              <w:top w:val="nil"/>
              <w:left w:val="nil"/>
              <w:bottom w:val="single" w:sz="4" w:space="0" w:color="auto"/>
              <w:right w:val="single" w:sz="4" w:space="0" w:color="auto"/>
            </w:tcBorders>
            <w:shd w:val="clear" w:color="auto" w:fill="auto"/>
            <w:noWrap/>
            <w:vAlign w:val="bottom"/>
            <w:hideMark/>
          </w:tcPr>
          <w:p w14:paraId="3D5BEE5E"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6439,3</w:t>
            </w:r>
          </w:p>
        </w:tc>
        <w:tc>
          <w:tcPr>
            <w:tcW w:w="1520" w:type="dxa"/>
            <w:tcBorders>
              <w:top w:val="nil"/>
              <w:left w:val="nil"/>
              <w:bottom w:val="single" w:sz="4" w:space="0" w:color="auto"/>
              <w:right w:val="single" w:sz="4" w:space="0" w:color="auto"/>
            </w:tcBorders>
            <w:shd w:val="clear" w:color="auto" w:fill="auto"/>
            <w:noWrap/>
            <w:vAlign w:val="bottom"/>
            <w:hideMark/>
          </w:tcPr>
          <w:p w14:paraId="0AD46218"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80,2</w:t>
            </w:r>
          </w:p>
        </w:tc>
      </w:tr>
      <w:tr w:rsidR="0058628C" w:rsidRPr="0058628C" w14:paraId="18C2B30E" w14:textId="77777777" w:rsidTr="0058628C">
        <w:trPr>
          <w:trHeight w:val="312"/>
        </w:trPr>
        <w:tc>
          <w:tcPr>
            <w:tcW w:w="540" w:type="dxa"/>
            <w:tcBorders>
              <w:top w:val="nil"/>
              <w:left w:val="single" w:sz="4" w:space="0" w:color="auto"/>
              <w:bottom w:val="single" w:sz="4" w:space="0" w:color="auto"/>
              <w:right w:val="single" w:sz="4" w:space="0" w:color="auto"/>
            </w:tcBorders>
            <w:shd w:val="clear" w:color="000000" w:fill="DDEBF7"/>
            <w:noWrap/>
            <w:vAlign w:val="bottom"/>
            <w:hideMark/>
          </w:tcPr>
          <w:p w14:paraId="4859E734" w14:textId="77777777" w:rsidR="0058628C" w:rsidRPr="0058628C" w:rsidRDefault="0058628C" w:rsidP="0058628C">
            <w:pPr>
              <w:spacing w:after="0" w:line="240" w:lineRule="auto"/>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19h</w:t>
            </w:r>
          </w:p>
        </w:tc>
        <w:tc>
          <w:tcPr>
            <w:tcW w:w="1340" w:type="dxa"/>
            <w:tcBorders>
              <w:top w:val="nil"/>
              <w:left w:val="nil"/>
              <w:bottom w:val="single" w:sz="4" w:space="0" w:color="auto"/>
              <w:right w:val="single" w:sz="4" w:space="0" w:color="auto"/>
            </w:tcBorders>
            <w:shd w:val="clear" w:color="auto" w:fill="auto"/>
            <w:noWrap/>
            <w:vAlign w:val="bottom"/>
            <w:hideMark/>
          </w:tcPr>
          <w:p w14:paraId="3C079700"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8302,0</w:t>
            </w:r>
          </w:p>
        </w:tc>
        <w:tc>
          <w:tcPr>
            <w:tcW w:w="1520" w:type="dxa"/>
            <w:tcBorders>
              <w:top w:val="nil"/>
              <w:left w:val="nil"/>
              <w:bottom w:val="single" w:sz="4" w:space="0" w:color="auto"/>
              <w:right w:val="single" w:sz="4" w:space="0" w:color="auto"/>
            </w:tcBorders>
            <w:shd w:val="clear" w:color="auto" w:fill="auto"/>
            <w:noWrap/>
            <w:vAlign w:val="bottom"/>
            <w:hideMark/>
          </w:tcPr>
          <w:p w14:paraId="0A389E10"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189028,0</w:t>
            </w:r>
          </w:p>
        </w:tc>
        <w:tc>
          <w:tcPr>
            <w:tcW w:w="1703" w:type="dxa"/>
            <w:tcBorders>
              <w:top w:val="nil"/>
              <w:left w:val="nil"/>
              <w:bottom w:val="single" w:sz="4" w:space="0" w:color="auto"/>
              <w:right w:val="single" w:sz="4" w:space="0" w:color="auto"/>
            </w:tcBorders>
            <w:shd w:val="clear" w:color="auto" w:fill="auto"/>
            <w:noWrap/>
            <w:vAlign w:val="bottom"/>
            <w:hideMark/>
          </w:tcPr>
          <w:p w14:paraId="39149518"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138,4</w:t>
            </w:r>
          </w:p>
        </w:tc>
        <w:tc>
          <w:tcPr>
            <w:tcW w:w="1337" w:type="dxa"/>
            <w:tcBorders>
              <w:top w:val="nil"/>
              <w:left w:val="nil"/>
              <w:bottom w:val="single" w:sz="4" w:space="0" w:color="auto"/>
              <w:right w:val="single" w:sz="4" w:space="0" w:color="auto"/>
            </w:tcBorders>
            <w:shd w:val="clear" w:color="auto" w:fill="auto"/>
            <w:noWrap/>
            <w:vAlign w:val="bottom"/>
            <w:hideMark/>
          </w:tcPr>
          <w:p w14:paraId="65A885EB"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1275,3</w:t>
            </w:r>
          </w:p>
        </w:tc>
        <w:tc>
          <w:tcPr>
            <w:tcW w:w="1520" w:type="dxa"/>
            <w:tcBorders>
              <w:top w:val="nil"/>
              <w:left w:val="nil"/>
              <w:bottom w:val="single" w:sz="4" w:space="0" w:color="auto"/>
              <w:right w:val="single" w:sz="4" w:space="0" w:color="auto"/>
            </w:tcBorders>
            <w:shd w:val="clear" w:color="auto" w:fill="auto"/>
            <w:noWrap/>
            <w:vAlign w:val="bottom"/>
            <w:hideMark/>
          </w:tcPr>
          <w:p w14:paraId="0D267E29"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35,7</w:t>
            </w:r>
          </w:p>
        </w:tc>
      </w:tr>
      <w:tr w:rsidR="0058628C" w:rsidRPr="0058628C" w14:paraId="3D6911E8" w14:textId="77777777" w:rsidTr="0058628C">
        <w:trPr>
          <w:trHeight w:val="312"/>
        </w:trPr>
        <w:tc>
          <w:tcPr>
            <w:tcW w:w="540" w:type="dxa"/>
            <w:tcBorders>
              <w:top w:val="nil"/>
              <w:left w:val="single" w:sz="4" w:space="0" w:color="auto"/>
              <w:bottom w:val="single" w:sz="4" w:space="0" w:color="auto"/>
              <w:right w:val="single" w:sz="4" w:space="0" w:color="auto"/>
            </w:tcBorders>
            <w:shd w:val="clear" w:color="000000" w:fill="DDEBF7"/>
            <w:noWrap/>
            <w:vAlign w:val="bottom"/>
            <w:hideMark/>
          </w:tcPr>
          <w:p w14:paraId="005BD07E" w14:textId="77777777" w:rsidR="0058628C" w:rsidRPr="0058628C" w:rsidRDefault="0058628C" w:rsidP="0058628C">
            <w:pPr>
              <w:spacing w:after="0" w:line="240" w:lineRule="auto"/>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20h</w:t>
            </w:r>
          </w:p>
        </w:tc>
        <w:tc>
          <w:tcPr>
            <w:tcW w:w="1340" w:type="dxa"/>
            <w:tcBorders>
              <w:top w:val="nil"/>
              <w:left w:val="nil"/>
              <w:bottom w:val="single" w:sz="4" w:space="0" w:color="auto"/>
              <w:right w:val="single" w:sz="4" w:space="0" w:color="auto"/>
            </w:tcBorders>
            <w:shd w:val="clear" w:color="auto" w:fill="auto"/>
            <w:noWrap/>
            <w:vAlign w:val="bottom"/>
            <w:hideMark/>
          </w:tcPr>
          <w:p w14:paraId="5D5A3249"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5720,0</w:t>
            </w:r>
          </w:p>
        </w:tc>
        <w:tc>
          <w:tcPr>
            <w:tcW w:w="1520" w:type="dxa"/>
            <w:tcBorders>
              <w:top w:val="nil"/>
              <w:left w:val="nil"/>
              <w:bottom w:val="single" w:sz="4" w:space="0" w:color="auto"/>
              <w:right w:val="single" w:sz="4" w:space="0" w:color="auto"/>
            </w:tcBorders>
            <w:shd w:val="clear" w:color="auto" w:fill="auto"/>
            <w:noWrap/>
            <w:vAlign w:val="bottom"/>
            <w:hideMark/>
          </w:tcPr>
          <w:p w14:paraId="6848036B"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194748,0</w:t>
            </w:r>
          </w:p>
        </w:tc>
        <w:tc>
          <w:tcPr>
            <w:tcW w:w="1703" w:type="dxa"/>
            <w:tcBorders>
              <w:top w:val="nil"/>
              <w:left w:val="nil"/>
              <w:bottom w:val="single" w:sz="4" w:space="0" w:color="auto"/>
              <w:right w:val="single" w:sz="4" w:space="0" w:color="auto"/>
            </w:tcBorders>
            <w:shd w:val="clear" w:color="auto" w:fill="auto"/>
            <w:noWrap/>
            <w:vAlign w:val="bottom"/>
            <w:hideMark/>
          </w:tcPr>
          <w:p w14:paraId="2DB8137D"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95,3</w:t>
            </w:r>
          </w:p>
        </w:tc>
        <w:tc>
          <w:tcPr>
            <w:tcW w:w="1337" w:type="dxa"/>
            <w:tcBorders>
              <w:top w:val="nil"/>
              <w:left w:val="nil"/>
              <w:bottom w:val="single" w:sz="4" w:space="0" w:color="auto"/>
              <w:right w:val="single" w:sz="4" w:space="0" w:color="auto"/>
            </w:tcBorders>
            <w:shd w:val="clear" w:color="auto" w:fill="auto"/>
            <w:noWrap/>
            <w:vAlign w:val="bottom"/>
            <w:hideMark/>
          </w:tcPr>
          <w:p w14:paraId="09D0604E"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614,5</w:t>
            </w:r>
          </w:p>
        </w:tc>
        <w:tc>
          <w:tcPr>
            <w:tcW w:w="1520" w:type="dxa"/>
            <w:tcBorders>
              <w:top w:val="nil"/>
              <w:left w:val="nil"/>
              <w:bottom w:val="single" w:sz="4" w:space="0" w:color="auto"/>
              <w:right w:val="single" w:sz="4" w:space="0" w:color="auto"/>
            </w:tcBorders>
            <w:shd w:val="clear" w:color="auto" w:fill="auto"/>
            <w:noWrap/>
            <w:vAlign w:val="bottom"/>
            <w:hideMark/>
          </w:tcPr>
          <w:p w14:paraId="1A0B452A"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24,8</w:t>
            </w:r>
          </w:p>
        </w:tc>
      </w:tr>
      <w:tr w:rsidR="0058628C" w:rsidRPr="0058628C" w14:paraId="44F04F1D" w14:textId="77777777" w:rsidTr="0058628C">
        <w:trPr>
          <w:trHeight w:val="312"/>
        </w:trPr>
        <w:tc>
          <w:tcPr>
            <w:tcW w:w="540" w:type="dxa"/>
            <w:tcBorders>
              <w:top w:val="nil"/>
              <w:left w:val="single" w:sz="4" w:space="0" w:color="auto"/>
              <w:bottom w:val="single" w:sz="4" w:space="0" w:color="auto"/>
              <w:right w:val="single" w:sz="4" w:space="0" w:color="auto"/>
            </w:tcBorders>
            <w:shd w:val="clear" w:color="000000" w:fill="DDEBF7"/>
            <w:noWrap/>
            <w:vAlign w:val="bottom"/>
            <w:hideMark/>
          </w:tcPr>
          <w:p w14:paraId="02E0CD39" w14:textId="77777777" w:rsidR="0058628C" w:rsidRPr="0058628C" w:rsidRDefault="0058628C" w:rsidP="0058628C">
            <w:pPr>
              <w:spacing w:after="0" w:line="240" w:lineRule="auto"/>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21h</w:t>
            </w:r>
          </w:p>
        </w:tc>
        <w:tc>
          <w:tcPr>
            <w:tcW w:w="1340" w:type="dxa"/>
            <w:tcBorders>
              <w:top w:val="nil"/>
              <w:left w:val="nil"/>
              <w:bottom w:val="single" w:sz="4" w:space="0" w:color="auto"/>
              <w:right w:val="single" w:sz="4" w:space="0" w:color="auto"/>
            </w:tcBorders>
            <w:shd w:val="clear" w:color="auto" w:fill="auto"/>
            <w:noWrap/>
            <w:vAlign w:val="bottom"/>
            <w:hideMark/>
          </w:tcPr>
          <w:p w14:paraId="052DB251"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3193,0</w:t>
            </w:r>
          </w:p>
        </w:tc>
        <w:tc>
          <w:tcPr>
            <w:tcW w:w="1520" w:type="dxa"/>
            <w:tcBorders>
              <w:top w:val="nil"/>
              <w:left w:val="nil"/>
              <w:bottom w:val="single" w:sz="4" w:space="0" w:color="auto"/>
              <w:right w:val="single" w:sz="4" w:space="0" w:color="auto"/>
            </w:tcBorders>
            <w:shd w:val="clear" w:color="auto" w:fill="auto"/>
            <w:noWrap/>
            <w:vAlign w:val="bottom"/>
            <w:hideMark/>
          </w:tcPr>
          <w:p w14:paraId="451E8028"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197941,0</w:t>
            </w:r>
          </w:p>
        </w:tc>
        <w:tc>
          <w:tcPr>
            <w:tcW w:w="1703" w:type="dxa"/>
            <w:tcBorders>
              <w:top w:val="nil"/>
              <w:left w:val="nil"/>
              <w:bottom w:val="single" w:sz="4" w:space="0" w:color="auto"/>
              <w:right w:val="single" w:sz="4" w:space="0" w:color="auto"/>
            </w:tcBorders>
            <w:shd w:val="clear" w:color="auto" w:fill="auto"/>
            <w:noWrap/>
            <w:vAlign w:val="bottom"/>
            <w:hideMark/>
          </w:tcPr>
          <w:p w14:paraId="3E2747E1"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53,2</w:t>
            </w:r>
          </w:p>
        </w:tc>
        <w:tc>
          <w:tcPr>
            <w:tcW w:w="1337" w:type="dxa"/>
            <w:tcBorders>
              <w:top w:val="nil"/>
              <w:left w:val="nil"/>
              <w:bottom w:val="single" w:sz="4" w:space="0" w:color="auto"/>
              <w:right w:val="single" w:sz="4" w:space="0" w:color="auto"/>
            </w:tcBorders>
            <w:shd w:val="clear" w:color="auto" w:fill="auto"/>
            <w:noWrap/>
            <w:vAlign w:val="bottom"/>
            <w:hideMark/>
          </w:tcPr>
          <w:p w14:paraId="03FD46A1"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253,3</w:t>
            </w:r>
          </w:p>
        </w:tc>
        <w:tc>
          <w:tcPr>
            <w:tcW w:w="1520" w:type="dxa"/>
            <w:tcBorders>
              <w:top w:val="nil"/>
              <w:left w:val="nil"/>
              <w:bottom w:val="single" w:sz="4" w:space="0" w:color="auto"/>
              <w:right w:val="single" w:sz="4" w:space="0" w:color="auto"/>
            </w:tcBorders>
            <w:shd w:val="clear" w:color="auto" w:fill="auto"/>
            <w:noWrap/>
            <w:vAlign w:val="bottom"/>
            <w:hideMark/>
          </w:tcPr>
          <w:p w14:paraId="268B3155"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15,9</w:t>
            </w:r>
          </w:p>
        </w:tc>
      </w:tr>
      <w:tr w:rsidR="0058628C" w:rsidRPr="0058628C" w14:paraId="65E3B1EC" w14:textId="77777777" w:rsidTr="0058628C">
        <w:trPr>
          <w:trHeight w:val="312"/>
        </w:trPr>
        <w:tc>
          <w:tcPr>
            <w:tcW w:w="540" w:type="dxa"/>
            <w:tcBorders>
              <w:top w:val="nil"/>
              <w:left w:val="single" w:sz="4" w:space="0" w:color="auto"/>
              <w:bottom w:val="single" w:sz="4" w:space="0" w:color="auto"/>
              <w:right w:val="single" w:sz="4" w:space="0" w:color="auto"/>
            </w:tcBorders>
            <w:shd w:val="clear" w:color="000000" w:fill="DDEBF7"/>
            <w:noWrap/>
            <w:vAlign w:val="bottom"/>
            <w:hideMark/>
          </w:tcPr>
          <w:p w14:paraId="5217DF14" w14:textId="77777777" w:rsidR="0058628C" w:rsidRPr="0058628C" w:rsidRDefault="0058628C" w:rsidP="0058628C">
            <w:pPr>
              <w:spacing w:after="0" w:line="240" w:lineRule="auto"/>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22h</w:t>
            </w:r>
          </w:p>
        </w:tc>
        <w:tc>
          <w:tcPr>
            <w:tcW w:w="1340" w:type="dxa"/>
            <w:tcBorders>
              <w:top w:val="nil"/>
              <w:left w:val="nil"/>
              <w:bottom w:val="single" w:sz="4" w:space="0" w:color="auto"/>
              <w:right w:val="single" w:sz="4" w:space="0" w:color="auto"/>
            </w:tcBorders>
            <w:shd w:val="clear" w:color="auto" w:fill="auto"/>
            <w:noWrap/>
            <w:vAlign w:val="bottom"/>
            <w:hideMark/>
          </w:tcPr>
          <w:p w14:paraId="78D5F068"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2539,0</w:t>
            </w:r>
          </w:p>
        </w:tc>
        <w:tc>
          <w:tcPr>
            <w:tcW w:w="1520" w:type="dxa"/>
            <w:tcBorders>
              <w:top w:val="nil"/>
              <w:left w:val="nil"/>
              <w:bottom w:val="single" w:sz="4" w:space="0" w:color="auto"/>
              <w:right w:val="single" w:sz="4" w:space="0" w:color="auto"/>
            </w:tcBorders>
            <w:shd w:val="clear" w:color="auto" w:fill="auto"/>
            <w:noWrap/>
            <w:vAlign w:val="bottom"/>
            <w:hideMark/>
          </w:tcPr>
          <w:p w14:paraId="4274C66F"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200480,0</w:t>
            </w:r>
          </w:p>
        </w:tc>
        <w:tc>
          <w:tcPr>
            <w:tcW w:w="1703" w:type="dxa"/>
            <w:tcBorders>
              <w:top w:val="nil"/>
              <w:left w:val="nil"/>
              <w:bottom w:val="single" w:sz="4" w:space="0" w:color="auto"/>
              <w:right w:val="single" w:sz="4" w:space="0" w:color="auto"/>
            </w:tcBorders>
            <w:shd w:val="clear" w:color="auto" w:fill="auto"/>
            <w:noWrap/>
            <w:vAlign w:val="bottom"/>
            <w:hideMark/>
          </w:tcPr>
          <w:p w14:paraId="14ED6585"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42,0</w:t>
            </w:r>
          </w:p>
        </w:tc>
        <w:tc>
          <w:tcPr>
            <w:tcW w:w="1337" w:type="dxa"/>
            <w:tcBorders>
              <w:top w:val="nil"/>
              <w:left w:val="nil"/>
              <w:bottom w:val="single" w:sz="4" w:space="0" w:color="auto"/>
              <w:right w:val="single" w:sz="4" w:space="0" w:color="auto"/>
            </w:tcBorders>
            <w:shd w:val="clear" w:color="auto" w:fill="auto"/>
            <w:noWrap/>
            <w:vAlign w:val="bottom"/>
            <w:hideMark/>
          </w:tcPr>
          <w:p w14:paraId="725C66F2"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874,4</w:t>
            </w:r>
          </w:p>
        </w:tc>
        <w:tc>
          <w:tcPr>
            <w:tcW w:w="1520" w:type="dxa"/>
            <w:tcBorders>
              <w:top w:val="nil"/>
              <w:left w:val="nil"/>
              <w:bottom w:val="single" w:sz="4" w:space="0" w:color="auto"/>
              <w:right w:val="single" w:sz="4" w:space="0" w:color="auto"/>
            </w:tcBorders>
            <w:shd w:val="clear" w:color="auto" w:fill="auto"/>
            <w:noWrap/>
            <w:vAlign w:val="bottom"/>
            <w:hideMark/>
          </w:tcPr>
          <w:p w14:paraId="5DE644A1"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29,6</w:t>
            </w:r>
          </w:p>
        </w:tc>
      </w:tr>
      <w:tr w:rsidR="0058628C" w:rsidRPr="0058628C" w14:paraId="2FFD89D9" w14:textId="77777777" w:rsidTr="0058628C">
        <w:trPr>
          <w:trHeight w:val="312"/>
        </w:trPr>
        <w:tc>
          <w:tcPr>
            <w:tcW w:w="540" w:type="dxa"/>
            <w:tcBorders>
              <w:top w:val="nil"/>
              <w:left w:val="single" w:sz="4" w:space="0" w:color="auto"/>
              <w:bottom w:val="single" w:sz="4" w:space="0" w:color="auto"/>
              <w:right w:val="single" w:sz="4" w:space="0" w:color="auto"/>
            </w:tcBorders>
            <w:shd w:val="clear" w:color="000000" w:fill="DDEBF7"/>
            <w:noWrap/>
            <w:vAlign w:val="bottom"/>
            <w:hideMark/>
          </w:tcPr>
          <w:p w14:paraId="6B2D97FA" w14:textId="77777777" w:rsidR="0058628C" w:rsidRPr="0058628C" w:rsidRDefault="0058628C" w:rsidP="0058628C">
            <w:pPr>
              <w:spacing w:after="0" w:line="240" w:lineRule="auto"/>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23h</w:t>
            </w:r>
          </w:p>
        </w:tc>
        <w:tc>
          <w:tcPr>
            <w:tcW w:w="1340" w:type="dxa"/>
            <w:tcBorders>
              <w:top w:val="nil"/>
              <w:left w:val="nil"/>
              <w:bottom w:val="single" w:sz="4" w:space="0" w:color="auto"/>
              <w:right w:val="single" w:sz="4" w:space="0" w:color="auto"/>
            </w:tcBorders>
            <w:shd w:val="clear" w:color="auto" w:fill="auto"/>
            <w:noWrap/>
            <w:vAlign w:val="bottom"/>
            <w:hideMark/>
          </w:tcPr>
          <w:p w14:paraId="4F2C4B94"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1115,0</w:t>
            </w:r>
          </w:p>
        </w:tc>
        <w:tc>
          <w:tcPr>
            <w:tcW w:w="1520" w:type="dxa"/>
            <w:tcBorders>
              <w:top w:val="nil"/>
              <w:left w:val="nil"/>
              <w:bottom w:val="single" w:sz="4" w:space="0" w:color="auto"/>
              <w:right w:val="single" w:sz="4" w:space="0" w:color="auto"/>
            </w:tcBorders>
            <w:shd w:val="clear" w:color="auto" w:fill="auto"/>
            <w:noWrap/>
            <w:vAlign w:val="bottom"/>
            <w:hideMark/>
          </w:tcPr>
          <w:p w14:paraId="715C4D0C"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201595,0</w:t>
            </w:r>
          </w:p>
        </w:tc>
        <w:tc>
          <w:tcPr>
            <w:tcW w:w="1703" w:type="dxa"/>
            <w:tcBorders>
              <w:top w:val="nil"/>
              <w:left w:val="nil"/>
              <w:bottom w:val="single" w:sz="4" w:space="0" w:color="auto"/>
              <w:right w:val="single" w:sz="4" w:space="0" w:color="auto"/>
            </w:tcBorders>
            <w:shd w:val="clear" w:color="auto" w:fill="auto"/>
            <w:noWrap/>
            <w:vAlign w:val="bottom"/>
            <w:hideMark/>
          </w:tcPr>
          <w:p w14:paraId="7D04AEDB"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18,6</w:t>
            </w:r>
          </w:p>
        </w:tc>
        <w:tc>
          <w:tcPr>
            <w:tcW w:w="1337" w:type="dxa"/>
            <w:tcBorders>
              <w:top w:val="nil"/>
              <w:left w:val="nil"/>
              <w:bottom w:val="single" w:sz="4" w:space="0" w:color="auto"/>
              <w:right w:val="single" w:sz="4" w:space="0" w:color="auto"/>
            </w:tcBorders>
            <w:shd w:val="clear" w:color="auto" w:fill="auto"/>
            <w:noWrap/>
            <w:vAlign w:val="bottom"/>
            <w:hideMark/>
          </w:tcPr>
          <w:p w14:paraId="37B4FE2C" w14:textId="77777777" w:rsidR="0058628C" w:rsidRPr="0058628C" w:rsidRDefault="0058628C" w:rsidP="0058628C">
            <w:pPr>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72,6</w:t>
            </w:r>
          </w:p>
        </w:tc>
        <w:tc>
          <w:tcPr>
            <w:tcW w:w="1520" w:type="dxa"/>
            <w:tcBorders>
              <w:top w:val="nil"/>
              <w:left w:val="nil"/>
              <w:bottom w:val="single" w:sz="4" w:space="0" w:color="auto"/>
              <w:right w:val="single" w:sz="4" w:space="0" w:color="auto"/>
            </w:tcBorders>
            <w:shd w:val="clear" w:color="auto" w:fill="auto"/>
            <w:noWrap/>
            <w:vAlign w:val="bottom"/>
            <w:hideMark/>
          </w:tcPr>
          <w:p w14:paraId="3587A624" w14:textId="77777777" w:rsidR="0058628C" w:rsidRPr="0058628C" w:rsidRDefault="0058628C" w:rsidP="00655636">
            <w:pPr>
              <w:keepNext/>
              <w:spacing w:after="0" w:line="240" w:lineRule="auto"/>
              <w:jc w:val="center"/>
              <w:rPr>
                <w:rFonts w:ascii="Times New Roman" w:eastAsia="Times New Roman" w:hAnsi="Times New Roman" w:cs="Times New Roman"/>
                <w:color w:val="000000"/>
                <w:lang w:eastAsia="pt-PT"/>
              </w:rPr>
            </w:pPr>
            <w:r w:rsidRPr="0058628C">
              <w:rPr>
                <w:rFonts w:ascii="Times New Roman" w:eastAsia="Times New Roman" w:hAnsi="Times New Roman" w:cs="Times New Roman"/>
                <w:color w:val="000000"/>
                <w:lang w:eastAsia="pt-PT"/>
              </w:rPr>
              <w:t>8,5</w:t>
            </w:r>
          </w:p>
        </w:tc>
      </w:tr>
    </w:tbl>
    <w:p w14:paraId="34700B09" w14:textId="77777777" w:rsidR="00B93AC8" w:rsidRDefault="00B93AC8" w:rsidP="00C749C0">
      <w:pPr>
        <w:pStyle w:val="Texto"/>
      </w:pPr>
    </w:p>
    <w:p w14:paraId="186D4767" w14:textId="7A78CF10" w:rsidR="005B70C6" w:rsidRDefault="005B70C6" w:rsidP="00C749C0">
      <w:pPr>
        <w:pStyle w:val="Texto"/>
      </w:pPr>
      <w:r>
        <w:t xml:space="preserve">Uma análise por </w:t>
      </w:r>
      <w:r w:rsidRPr="005B70C6">
        <w:rPr>
          <w:i/>
        </w:rPr>
        <w:t>TOP 30</w:t>
      </w:r>
      <w:r>
        <w:t xml:space="preserve"> das frequências por par de </w:t>
      </w:r>
      <w:proofErr w:type="spellStart"/>
      <w:r w:rsidRPr="0009670B">
        <w:rPr>
          <w:i/>
        </w:rPr>
        <w:t>APs</w:t>
      </w:r>
      <w:proofErr w:type="spellEnd"/>
      <w:r>
        <w:t xml:space="preserve"> com sentido de transição incluído, que corresponde à informação da dimensão de </w:t>
      </w:r>
      <w:proofErr w:type="gramStart"/>
      <w:r w:rsidRPr="006F68C4">
        <w:rPr>
          <w:i/>
        </w:rPr>
        <w:t>roaming</w:t>
      </w:r>
      <w:proofErr w:type="gramEnd"/>
      <w:r>
        <w:t xml:space="preserve"> (DIM_ROAMING),</w:t>
      </w:r>
      <w:r w:rsidR="007371A1">
        <w:t xml:space="preserve"> ordenada de forma decrescente, </w:t>
      </w:r>
      <w:r>
        <w:t xml:space="preserve">ajuda a entender quais os </w:t>
      </w:r>
      <w:proofErr w:type="spellStart"/>
      <w:r w:rsidR="007371A1" w:rsidRPr="007371A1">
        <w:rPr>
          <w:i/>
        </w:rPr>
        <w:t>handovers</w:t>
      </w:r>
      <w:proofErr w:type="spellEnd"/>
      <w:r w:rsidR="007371A1">
        <w:t xml:space="preserve"> </w:t>
      </w:r>
      <w:r>
        <w:t xml:space="preserve">mais </w:t>
      </w:r>
      <w:r w:rsidR="00C524EF">
        <w:t>frequentes</w:t>
      </w:r>
      <w:r>
        <w:t xml:space="preserve"> e em que escala. </w:t>
      </w:r>
      <w:r w:rsidR="006E3B6A">
        <w:t xml:space="preserve">A </w:t>
      </w:r>
      <w:r w:rsidR="00B93AC8">
        <w:t>F</w:t>
      </w:r>
      <w:r w:rsidR="006E3B6A">
        <w:t>igura</w:t>
      </w:r>
      <w:r>
        <w:t xml:space="preserve"> </w:t>
      </w:r>
      <w:r w:rsidR="00B93AC8">
        <w:t xml:space="preserve">21 </w:t>
      </w:r>
      <w:r>
        <w:t xml:space="preserve">mostra </w:t>
      </w:r>
      <w:r w:rsidR="007371A1">
        <w:t>uma clara</w:t>
      </w:r>
      <w:r>
        <w:t xml:space="preserve"> diferença de distribuição </w:t>
      </w:r>
      <w:r w:rsidR="007371A1">
        <w:t xml:space="preserve">deste tipo de eventos nos primeiros </w:t>
      </w:r>
      <w:r w:rsidR="0038352C">
        <w:t>seis</w:t>
      </w:r>
      <w:r w:rsidR="007371A1">
        <w:t xml:space="preserve"> registos quando comparados com os restantes 24 resultados.</w:t>
      </w:r>
    </w:p>
    <w:p w14:paraId="1281D685" w14:textId="02728518" w:rsidR="008B7085" w:rsidRDefault="001C130C" w:rsidP="008B7085">
      <w:pPr>
        <w:pStyle w:val="Texto"/>
        <w:keepNext/>
      </w:pPr>
      <w:r>
        <w:rPr>
          <w:noProof/>
          <w:lang w:eastAsia="pt-PT"/>
        </w:rPr>
        <w:drawing>
          <wp:inline distT="0" distB="0" distL="0" distR="0" wp14:anchorId="7E689819" wp14:editId="466512F7">
            <wp:extent cx="5098710" cy="2646045"/>
            <wp:effectExtent l="0" t="0" r="698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03896" cy="2648737"/>
                    </a:xfrm>
                    <a:prstGeom prst="rect">
                      <a:avLst/>
                    </a:prstGeom>
                  </pic:spPr>
                </pic:pic>
              </a:graphicData>
            </a:graphic>
          </wp:inline>
        </w:drawing>
      </w:r>
    </w:p>
    <w:p w14:paraId="203CA766" w14:textId="5E630E6A" w:rsidR="001D1801" w:rsidRDefault="008B7085" w:rsidP="008B7085">
      <w:pPr>
        <w:pStyle w:val="Caption"/>
        <w:jc w:val="both"/>
      </w:pPr>
      <w:bookmarkStart w:id="162" w:name="_Toc434250679"/>
      <w:r>
        <w:t xml:space="preserve">Figura </w:t>
      </w:r>
      <w:fldSimple w:instr=" SEQ Figura \* ARABIC ">
        <w:r w:rsidR="00E06BBB">
          <w:rPr>
            <w:noProof/>
          </w:rPr>
          <w:t>21</w:t>
        </w:r>
      </w:fldSimple>
      <w:r>
        <w:t xml:space="preserve"> - </w:t>
      </w:r>
      <w:r w:rsidRPr="00597BD8">
        <w:t xml:space="preserve">Top de </w:t>
      </w:r>
      <w:proofErr w:type="gramStart"/>
      <w:r w:rsidRPr="00597BD8">
        <w:t>roamings</w:t>
      </w:r>
      <w:proofErr w:type="gramEnd"/>
      <w:r w:rsidRPr="00597BD8">
        <w:t xml:space="preserve"> por </w:t>
      </w:r>
      <w:proofErr w:type="spellStart"/>
      <w:r w:rsidRPr="00597BD8">
        <w:t>handover</w:t>
      </w:r>
      <w:bookmarkEnd w:id="162"/>
      <w:proofErr w:type="spellEnd"/>
    </w:p>
    <w:p w14:paraId="6430FA94" w14:textId="04F94672" w:rsidR="00E86C34" w:rsidRDefault="0009670B" w:rsidP="001D1801">
      <w:pPr>
        <w:pStyle w:val="Texto"/>
      </w:pPr>
      <w:r>
        <w:t>N</w:t>
      </w:r>
      <w:r w:rsidR="009D37CB">
        <w:t xml:space="preserve">a </w:t>
      </w:r>
      <w:r w:rsidR="0038352C">
        <w:t>F</w:t>
      </w:r>
      <w:r w:rsidR="009D37CB">
        <w:t>igura 21</w:t>
      </w:r>
      <w:r>
        <w:t>, estão representados</w:t>
      </w:r>
      <w:r w:rsidR="001D1801" w:rsidRPr="00191C2F">
        <w:t xml:space="preserve"> 33%</w:t>
      </w:r>
      <w:r w:rsidR="004A488E">
        <w:t xml:space="preserve"> </w:t>
      </w:r>
      <w:r w:rsidR="001D1801" w:rsidRPr="00191C2F">
        <w:t>(</w:t>
      </w:r>
      <w:r w:rsidR="001D1801" w:rsidRPr="00191C2F">
        <w:rPr>
          <w:rFonts w:eastAsia="Times New Roman"/>
          <w:color w:val="000000"/>
          <w:lang w:eastAsia="pt-PT"/>
        </w:rPr>
        <w:t>66553)</w:t>
      </w:r>
      <w:r w:rsidR="001D1801" w:rsidRPr="00191C2F">
        <w:t xml:space="preserve"> da quantidade total de </w:t>
      </w:r>
      <w:proofErr w:type="gramStart"/>
      <w:r w:rsidR="001D1801" w:rsidRPr="00191C2F">
        <w:rPr>
          <w:i/>
        </w:rPr>
        <w:t>roamings</w:t>
      </w:r>
      <w:proofErr w:type="gramEnd"/>
      <w:r w:rsidR="001D1801" w:rsidRPr="00191C2F">
        <w:t xml:space="preserve"> (201595), send</w:t>
      </w:r>
      <w:r w:rsidR="00F15AAD">
        <w:t xml:space="preserve">o que os primeiros </w:t>
      </w:r>
      <w:r w:rsidR="0038352C">
        <w:t>seis</w:t>
      </w:r>
      <w:r w:rsidR="00F15AAD">
        <w:t xml:space="preserve"> con</w:t>
      </w:r>
      <w:r w:rsidR="004A488E">
        <w:t>s</w:t>
      </w:r>
      <w:r w:rsidR="00F15AAD">
        <w:t>tituem 16.8</w:t>
      </w:r>
      <w:r w:rsidR="001D1801" w:rsidRPr="00191C2F">
        <w:t xml:space="preserve">% </w:t>
      </w:r>
      <w:r w:rsidR="004A488E" w:rsidRPr="00191C2F">
        <w:t>(</w:t>
      </w:r>
      <w:r w:rsidR="004A488E" w:rsidRPr="00191C2F">
        <w:rPr>
          <w:rFonts w:eastAsia="Times New Roman"/>
          <w:color w:val="000000"/>
          <w:lang w:eastAsia="pt-PT"/>
        </w:rPr>
        <w:t>33936</w:t>
      </w:r>
      <w:r w:rsidR="004A488E" w:rsidRPr="00191C2F">
        <w:t>)</w:t>
      </w:r>
      <w:r w:rsidR="004A488E">
        <w:t xml:space="preserve"> </w:t>
      </w:r>
      <w:r w:rsidR="001D1801" w:rsidRPr="00191C2F">
        <w:t>desse mesmo valor</w:t>
      </w:r>
      <w:r w:rsidR="004A488E">
        <w:t xml:space="preserve"> global</w:t>
      </w:r>
      <w:r w:rsidR="001D1801" w:rsidRPr="00191C2F">
        <w:t xml:space="preserve">. O rastreio dos </w:t>
      </w:r>
      <w:r w:rsidR="00423834" w:rsidRPr="00423834">
        <w:t>equipamentos</w:t>
      </w:r>
      <w:r w:rsidR="00423834">
        <w:rPr>
          <w:i/>
        </w:rPr>
        <w:t xml:space="preserve"> </w:t>
      </w:r>
      <w:r w:rsidR="001D1801" w:rsidRPr="00191C2F">
        <w:t xml:space="preserve">pelas plantas dos </w:t>
      </w:r>
      <w:r w:rsidR="005565E9">
        <w:t>e</w:t>
      </w:r>
      <w:r w:rsidR="00A26AF1" w:rsidRPr="00191C2F">
        <w:t>difícios</w:t>
      </w:r>
      <w:r w:rsidR="007D3125">
        <w:t xml:space="preserve"> ajudam a perceber</w:t>
      </w:r>
      <w:r w:rsidR="001D1801" w:rsidRPr="00191C2F">
        <w:t xml:space="preserve"> </w:t>
      </w:r>
      <w:r w:rsidR="000341AD">
        <w:t xml:space="preserve">que </w:t>
      </w:r>
      <w:r w:rsidR="001D1801" w:rsidRPr="00191C2F">
        <w:t xml:space="preserve">as localizações dos </w:t>
      </w:r>
      <w:proofErr w:type="spellStart"/>
      <w:r w:rsidR="001D1801" w:rsidRPr="00423834">
        <w:rPr>
          <w:i/>
        </w:rPr>
        <w:t>APs</w:t>
      </w:r>
      <w:proofErr w:type="spellEnd"/>
      <w:r w:rsidR="001D1801" w:rsidRPr="00191C2F">
        <w:t xml:space="preserve"> mais concorridos são de facto zonas muito movimentadas, não só por transeuntes, como também por utilizadores que por lá permanecem bastante tempo, dizendo respeito às zonas da sala de estudo e biblioteca</w:t>
      </w:r>
      <w:r w:rsidR="00E86C34">
        <w:t>.</w:t>
      </w:r>
    </w:p>
    <w:p w14:paraId="5BD51024" w14:textId="76A605B6" w:rsidR="00E86C34" w:rsidRDefault="00DD06E8" w:rsidP="001D1801">
      <w:pPr>
        <w:pStyle w:val="Texto"/>
      </w:pPr>
      <w:r>
        <w:t>É</w:t>
      </w:r>
      <w:r w:rsidR="00E86C34">
        <w:t xml:space="preserve"> </w:t>
      </w:r>
      <w:r w:rsidR="00A26AF1">
        <w:t>difícil</w:t>
      </w:r>
      <w:r w:rsidR="00E86C34">
        <w:t xml:space="preserve"> de conceber que </w:t>
      </w:r>
      <w:r w:rsidR="000341AD">
        <w:t>três</w:t>
      </w:r>
      <w:r w:rsidR="00E86C34">
        <w:t xml:space="preserve"> pares de </w:t>
      </w:r>
      <w:proofErr w:type="spellStart"/>
      <w:r w:rsidR="00E86C34" w:rsidRPr="00423834">
        <w:rPr>
          <w:i/>
        </w:rPr>
        <w:t>APs</w:t>
      </w:r>
      <w:proofErr w:type="spellEnd"/>
      <w:r w:rsidR="00E86C34">
        <w:t xml:space="preserve"> possam ter uma representatividade tão grande no conjunto total de </w:t>
      </w:r>
      <w:proofErr w:type="gramStart"/>
      <w:r w:rsidR="00E86C34" w:rsidRPr="00E86C34">
        <w:rPr>
          <w:i/>
        </w:rPr>
        <w:t>roamings</w:t>
      </w:r>
      <w:proofErr w:type="gramEnd"/>
      <w:r w:rsidR="00E86C34">
        <w:t xml:space="preserve"> da rede</w:t>
      </w:r>
      <w:r w:rsidR="000341AD">
        <w:t>. Contudo,</w:t>
      </w:r>
      <w:r w:rsidR="00E86C34">
        <w:t xml:space="preserve"> é preciso ter em conta que estes se encontram em zonas muito frequentadas d</w:t>
      </w:r>
      <w:r w:rsidR="00A26AF1">
        <w:t>o ISCTE-IUL e</w:t>
      </w:r>
      <w:r w:rsidR="000341AD">
        <w:t>,</w:t>
      </w:r>
      <w:r w:rsidR="00A26AF1">
        <w:t xml:space="preserve"> apesar dos equipamentos estarem localizados em dois edifícios diferentes</w:t>
      </w:r>
      <w:r w:rsidR="000341AD">
        <w:t>,</w:t>
      </w:r>
      <w:r w:rsidR="00A26AF1">
        <w:t xml:space="preserve"> os pontos onde e</w:t>
      </w:r>
      <w:r w:rsidR="005565E9">
        <w:t xml:space="preserve">stão instalados são adjacentes, não só pela </w:t>
      </w:r>
      <w:r w:rsidR="00C524EF">
        <w:t>perspetiva</w:t>
      </w:r>
      <w:r w:rsidR="005565E9">
        <w:t xml:space="preserve"> </w:t>
      </w:r>
      <w:r w:rsidR="00C524EF">
        <w:t>da disposição dos</w:t>
      </w:r>
      <w:r w:rsidR="005565E9">
        <w:t xml:space="preserve"> edifícios mas</w:t>
      </w:r>
      <w:r w:rsidR="000341AD">
        <w:t xml:space="preserve"> </w:t>
      </w:r>
      <w:r w:rsidR="005565E9">
        <w:t>por terem um caminho interno entre eles.</w:t>
      </w:r>
    </w:p>
    <w:p w14:paraId="37425201" w14:textId="77777777" w:rsidR="007476D3" w:rsidRDefault="007476D3" w:rsidP="00C749C0">
      <w:pPr>
        <w:pStyle w:val="Texto"/>
      </w:pPr>
    </w:p>
    <w:p w14:paraId="57CAD9A5" w14:textId="77777777" w:rsidR="00B8502D" w:rsidRPr="00191C2F" w:rsidRDefault="00B8502D" w:rsidP="00C749C0">
      <w:pPr>
        <w:pStyle w:val="Texto"/>
      </w:pPr>
    </w:p>
    <w:p w14:paraId="0650B2AE" w14:textId="1C7ED6EC" w:rsidR="007476D3" w:rsidRPr="00191C2F" w:rsidRDefault="00655636" w:rsidP="0004663E">
      <w:pPr>
        <w:pStyle w:val="Estilo1"/>
      </w:pPr>
      <w:bookmarkStart w:id="163" w:name="_Toc434250583"/>
      <w:r>
        <w:lastRenderedPageBreak/>
        <w:t>An</w:t>
      </w:r>
      <w:r w:rsidR="005B05ED">
        <w:t>álise visual do</w:t>
      </w:r>
      <w:r>
        <w:t xml:space="preserve"> </w:t>
      </w:r>
      <w:proofErr w:type="spellStart"/>
      <w:r w:rsidRPr="00B44C28">
        <w:rPr>
          <w:i/>
        </w:rPr>
        <w:t>Gephi</w:t>
      </w:r>
      <w:bookmarkEnd w:id="163"/>
      <w:proofErr w:type="spellEnd"/>
    </w:p>
    <w:p w14:paraId="3DF0BA4B" w14:textId="0D113271" w:rsidR="008E730E" w:rsidRDefault="007476D3" w:rsidP="00C749C0">
      <w:pPr>
        <w:pStyle w:val="Texto"/>
      </w:pPr>
      <w:r w:rsidRPr="00191C2F">
        <w:t xml:space="preserve">Depressa se conclui que a rede gerada pelos </w:t>
      </w:r>
      <w:proofErr w:type="spellStart"/>
      <w:r w:rsidRPr="00191C2F">
        <w:rPr>
          <w:i/>
        </w:rPr>
        <w:t>handovers</w:t>
      </w:r>
      <w:proofErr w:type="spellEnd"/>
      <w:r w:rsidRPr="00191C2F">
        <w:t xml:space="preserve"> é bastante complexa e densa sendo que </w:t>
      </w:r>
      <w:r w:rsidR="00A26AF1">
        <w:t>numa primeira análise</w:t>
      </w:r>
      <w:r w:rsidRPr="00191C2F">
        <w:t xml:space="preserve">, se torna difícil </w:t>
      </w:r>
      <w:r w:rsidR="00A26AF1">
        <w:t>chegar a conclusões</w:t>
      </w:r>
      <w:r w:rsidR="00B758D9">
        <w:t>. Parte desta complexidade é adicionada com o facto de e</w:t>
      </w:r>
      <w:r w:rsidR="0009670B">
        <w:t>starmos a incluir informação bi</w:t>
      </w:r>
      <w:r w:rsidR="00B758D9">
        <w:t>direcional no grafo</w:t>
      </w:r>
      <w:r w:rsidR="008E730E">
        <w:t xml:space="preserve">, o que por um lado adiciona valor com um </w:t>
      </w:r>
      <w:proofErr w:type="gramStart"/>
      <w:r w:rsidR="008E730E" w:rsidRPr="00BD7D83">
        <w:rPr>
          <w:i/>
        </w:rPr>
        <w:t>input</w:t>
      </w:r>
      <w:proofErr w:type="gramEnd"/>
      <w:r w:rsidR="008E730E">
        <w:t xml:space="preserve"> adicional e por outro torna mais difícil a sua leitura tr</w:t>
      </w:r>
      <w:r w:rsidR="00BD7D83">
        <w:t>ansformando-o no que s</w:t>
      </w:r>
      <w:r w:rsidR="00A40A37">
        <w:t xml:space="preserve">e chama em linguagem corrente numa </w:t>
      </w:r>
      <w:r w:rsidR="00CA3FC8">
        <w:t>“</w:t>
      </w:r>
      <w:r w:rsidR="00A40A37">
        <w:t xml:space="preserve">bola de </w:t>
      </w:r>
      <w:r w:rsidR="00B44C28">
        <w:t>pelo</w:t>
      </w:r>
      <w:r w:rsidR="00CA3FC8">
        <w:t>”</w:t>
      </w:r>
      <w:r w:rsidR="008E730E">
        <w:t xml:space="preserve"> </w:t>
      </w:r>
      <w:r w:rsidR="00A40A37">
        <w:t>(</w:t>
      </w:r>
      <w:proofErr w:type="spellStart"/>
      <w:r w:rsidR="008E730E" w:rsidRPr="00BD7D83">
        <w:rPr>
          <w:i/>
        </w:rPr>
        <w:t>hairball</w:t>
      </w:r>
      <w:proofErr w:type="spellEnd"/>
      <w:r w:rsidR="00A40A37">
        <w:rPr>
          <w:i/>
        </w:rPr>
        <w:t>)</w:t>
      </w:r>
      <w:r w:rsidR="00BD7D83">
        <w:t xml:space="preserve">, representação gráfica confusa e impossível </w:t>
      </w:r>
      <w:r w:rsidR="00A40A37">
        <w:t>de interpretar que se assemelha</w:t>
      </w:r>
      <w:r w:rsidR="00BD7D83">
        <w:t xml:space="preserve"> a uma bola de </w:t>
      </w:r>
      <w:r w:rsidR="00B44C28">
        <w:t>pelos</w:t>
      </w:r>
      <w:r w:rsidR="00BD7D83">
        <w:t>.</w:t>
      </w:r>
      <w:r w:rsidR="008E730E">
        <w:t xml:space="preserve"> </w:t>
      </w:r>
    </w:p>
    <w:p w14:paraId="1F9AD538" w14:textId="40463C58" w:rsidR="00A26AF1" w:rsidRDefault="008E730E" w:rsidP="00C749C0">
      <w:pPr>
        <w:pStyle w:val="Texto"/>
      </w:pPr>
      <w:r>
        <w:t>Da informação que o</w:t>
      </w:r>
      <w:r w:rsidR="00A26AF1">
        <w:t xml:space="preserve"> </w:t>
      </w:r>
      <w:proofErr w:type="spellStart"/>
      <w:r w:rsidR="00A26AF1" w:rsidRPr="007D3125">
        <w:rPr>
          <w:i/>
        </w:rPr>
        <w:t>Gephi</w:t>
      </w:r>
      <w:proofErr w:type="spellEnd"/>
      <w:r>
        <w:t xml:space="preserve"> apresenta, uma das coisas que se destaca é o facto de existirem dois </w:t>
      </w:r>
      <w:proofErr w:type="gramStart"/>
      <w:r w:rsidRPr="008E730E">
        <w:rPr>
          <w:i/>
        </w:rPr>
        <w:t>clusters</w:t>
      </w:r>
      <w:proofErr w:type="gramEnd"/>
      <w:r>
        <w:t xml:space="preserve"> de rede, distintos e sem comunicação entre si. </w:t>
      </w:r>
      <w:r w:rsidR="00BD7D83">
        <w:t xml:space="preserve">A existência de dois </w:t>
      </w:r>
      <w:proofErr w:type="spellStart"/>
      <w:r w:rsidR="00BD7D83">
        <w:t>sub</w:t>
      </w:r>
      <w:r w:rsidR="007476D3" w:rsidRPr="00191C2F">
        <w:t>grafos</w:t>
      </w:r>
      <w:proofErr w:type="spellEnd"/>
      <w:r w:rsidR="007476D3" w:rsidRPr="00191C2F">
        <w:t xml:space="preserve"> distintos</w:t>
      </w:r>
      <w:r w:rsidR="00A26AF1">
        <w:t xml:space="preserve">, por </w:t>
      </w:r>
      <w:r>
        <w:t>si</w:t>
      </w:r>
      <w:r w:rsidR="00A26AF1">
        <w:t xml:space="preserve"> só</w:t>
      </w:r>
      <w:r w:rsidR="007476D3" w:rsidRPr="00191C2F">
        <w:t xml:space="preserve"> não levanta</w:t>
      </w:r>
      <w:r w:rsidR="00A26AF1">
        <w:t xml:space="preserve"> muitas su</w:t>
      </w:r>
      <w:r w:rsidR="00BD7D83">
        <w:t>s</w:t>
      </w:r>
      <w:r w:rsidR="00A26AF1">
        <w:t>peitas de problema</w:t>
      </w:r>
      <w:r w:rsidR="007476D3" w:rsidRPr="00191C2F">
        <w:t xml:space="preserve">, porque a rede </w:t>
      </w:r>
      <w:r w:rsidR="00A26AF1">
        <w:t xml:space="preserve">encontra-se </w:t>
      </w:r>
      <w:r w:rsidR="00DD06E8">
        <w:t>difundida</w:t>
      </w:r>
      <w:r w:rsidR="007476D3" w:rsidRPr="00191C2F">
        <w:t xml:space="preserve"> por </w:t>
      </w:r>
      <w:r w:rsidR="00192923">
        <w:t>três</w:t>
      </w:r>
      <w:r w:rsidR="007476D3" w:rsidRPr="00191C2F">
        <w:t xml:space="preserve"> edifícios distintos havendo à partida, pelo menos do ponto de vista teórico, a possibilidade de existirem zonas que não estão cobertas pela rede, justificação mais que suficiente para a ocorrência deste tipo de eventos. </w:t>
      </w:r>
      <w:r w:rsidR="00A26AF1">
        <w:t>O</w:t>
      </w:r>
      <w:r w:rsidR="009D5EE4">
        <w:t xml:space="preserve"> menc</w:t>
      </w:r>
      <w:r w:rsidR="00A26AF1">
        <w:t>ionado</w:t>
      </w:r>
      <w:r w:rsidR="007476D3" w:rsidRPr="00191C2F">
        <w:t xml:space="preserve"> é ainda válido mesmo sabendo que existem passagens interiores a ligar os edifícios, podendo a cobertura d</w:t>
      </w:r>
      <w:r w:rsidR="00BD7D83">
        <w:t>e</w:t>
      </w:r>
      <w:r w:rsidR="007476D3" w:rsidRPr="00191C2F">
        <w:t xml:space="preserve"> </w:t>
      </w:r>
      <w:proofErr w:type="spellStart"/>
      <w:r w:rsidR="007476D3" w:rsidRPr="00423834">
        <w:rPr>
          <w:i/>
        </w:rPr>
        <w:t>APs</w:t>
      </w:r>
      <w:proofErr w:type="spellEnd"/>
      <w:r w:rsidR="007476D3" w:rsidRPr="00191C2F">
        <w:t xml:space="preserve"> não ser suficien</w:t>
      </w:r>
      <w:r w:rsidR="00BD7D83">
        <w:t>te para garantir a existência de</w:t>
      </w:r>
      <w:r w:rsidR="007476D3" w:rsidRPr="00191C2F">
        <w:t xml:space="preserve"> rede nessas áreas. </w:t>
      </w:r>
    </w:p>
    <w:p w14:paraId="29FF36BA" w14:textId="5A31A26E" w:rsidR="009D5EE4" w:rsidRDefault="009D5EE4" w:rsidP="00C749C0">
      <w:pPr>
        <w:pStyle w:val="Texto"/>
      </w:pPr>
      <w:r>
        <w:t xml:space="preserve">A </w:t>
      </w:r>
      <w:proofErr w:type="spellStart"/>
      <w:r w:rsidRPr="009D5EE4">
        <w:rPr>
          <w:i/>
        </w:rPr>
        <w:t>modulari</w:t>
      </w:r>
      <w:r>
        <w:rPr>
          <w:i/>
        </w:rPr>
        <w:t>ty</w:t>
      </w:r>
      <w:proofErr w:type="spellEnd"/>
      <w:r>
        <w:rPr>
          <w:i/>
        </w:rPr>
        <w:t xml:space="preserve">, </w:t>
      </w:r>
      <w:r>
        <w:t xml:space="preserve">como explicado anteriormente, faz a representação dos </w:t>
      </w:r>
      <w:proofErr w:type="spellStart"/>
      <w:r w:rsidRPr="00423834">
        <w:rPr>
          <w:i/>
        </w:rPr>
        <w:t>APs</w:t>
      </w:r>
      <w:proofErr w:type="spellEnd"/>
      <w:r>
        <w:t xml:space="preserve"> do mesmo edifício com a mesma </w:t>
      </w:r>
      <w:r w:rsidR="008E730E">
        <w:t>cor</w:t>
      </w:r>
      <w:r>
        <w:t xml:space="preserve">, revelando de um ponto de vista macro os eventos de </w:t>
      </w:r>
      <w:proofErr w:type="gramStart"/>
      <w:r w:rsidRPr="008E730E">
        <w:rPr>
          <w:i/>
        </w:rPr>
        <w:t>roaming</w:t>
      </w:r>
      <w:proofErr w:type="gramEnd"/>
      <w:r w:rsidR="008E730E">
        <w:t xml:space="preserve"> </w:t>
      </w:r>
      <w:proofErr w:type="spellStart"/>
      <w:r w:rsidR="008E730E">
        <w:t>inter</w:t>
      </w:r>
      <w:proofErr w:type="spellEnd"/>
      <w:r w:rsidR="008E730E">
        <w:t xml:space="preserve"> e </w:t>
      </w:r>
      <w:proofErr w:type="spellStart"/>
      <w:r w:rsidR="008E730E">
        <w:t>intra</w:t>
      </w:r>
      <w:proofErr w:type="spellEnd"/>
      <w:r>
        <w:t xml:space="preserve"> edifícios. Constata-se que em ambos </w:t>
      </w:r>
      <w:proofErr w:type="spellStart"/>
      <w:r>
        <w:t>subgrafos</w:t>
      </w:r>
      <w:proofErr w:type="spellEnd"/>
      <w:r>
        <w:t xml:space="preserve"> existem pontos de acesso de edifícios diferentes, pondo de parte a teoria do posicionamento dos </w:t>
      </w:r>
      <w:proofErr w:type="spellStart"/>
      <w:r w:rsidRPr="00423834">
        <w:rPr>
          <w:i/>
        </w:rPr>
        <w:t>APs</w:t>
      </w:r>
      <w:proofErr w:type="spellEnd"/>
      <w:r>
        <w:t xml:space="preserve"> em edifícios distintos </w:t>
      </w:r>
      <w:r w:rsidR="00423834">
        <w:t>como a causa da separação do g</w:t>
      </w:r>
      <w:r>
        <w:t>rafo em dois.</w:t>
      </w:r>
    </w:p>
    <w:p w14:paraId="0FD22E1D" w14:textId="3F55A46E" w:rsidR="009D5EE4" w:rsidRDefault="005B0825" w:rsidP="00C749C0">
      <w:pPr>
        <w:pStyle w:val="Texto"/>
      </w:pPr>
      <w:r>
        <w:t>Neste ponto</w:t>
      </w:r>
      <w:r w:rsidR="009D5EE4">
        <w:t xml:space="preserve"> é </w:t>
      </w:r>
      <w:r>
        <w:t>necessário</w:t>
      </w:r>
      <w:r w:rsidR="009D5EE4">
        <w:t xml:space="preserve"> ter em conta que, aquando a preparação dos dados para análise no </w:t>
      </w:r>
      <w:proofErr w:type="spellStart"/>
      <w:r w:rsidR="009D5EE4" w:rsidRPr="007D3125">
        <w:rPr>
          <w:i/>
        </w:rPr>
        <w:t>Gephi</w:t>
      </w:r>
      <w:proofErr w:type="spellEnd"/>
      <w:r>
        <w:t>,</w:t>
      </w:r>
      <w:r w:rsidR="009D5EE4">
        <w:t xml:space="preserve"> foram retirados 15 </w:t>
      </w:r>
      <w:proofErr w:type="spellStart"/>
      <w:r w:rsidR="009D5EE4" w:rsidRPr="00423834">
        <w:rPr>
          <w:i/>
        </w:rPr>
        <w:t>APs</w:t>
      </w:r>
      <w:proofErr w:type="spellEnd"/>
      <w:r w:rsidR="009D5EE4" w:rsidRPr="00423834">
        <w:rPr>
          <w:i/>
        </w:rPr>
        <w:t xml:space="preserve"> </w:t>
      </w:r>
      <w:r w:rsidR="009D5EE4">
        <w:t>com o m</w:t>
      </w:r>
      <w:r w:rsidR="00423834">
        <w:t xml:space="preserve">otivo de não se conseguirem </w:t>
      </w:r>
      <w:proofErr w:type="spellStart"/>
      <w:r w:rsidR="00423834">
        <w:t>geo</w:t>
      </w:r>
      <w:r>
        <w:t>localizar</w:t>
      </w:r>
      <w:proofErr w:type="spellEnd"/>
      <w:r>
        <w:t xml:space="preserve">. A exclusão de </w:t>
      </w:r>
      <w:proofErr w:type="spellStart"/>
      <w:r w:rsidRPr="00423834">
        <w:rPr>
          <w:i/>
        </w:rPr>
        <w:t>APs</w:t>
      </w:r>
      <w:proofErr w:type="spellEnd"/>
      <w:r>
        <w:t xml:space="preserve"> da rede</w:t>
      </w:r>
      <w:r w:rsidR="00192923">
        <w:t>.</w:t>
      </w:r>
      <w:r>
        <w:t xml:space="preserve"> </w:t>
      </w:r>
      <w:proofErr w:type="gramStart"/>
      <w:r>
        <w:t>pode</w:t>
      </w:r>
      <w:proofErr w:type="gramEnd"/>
      <w:r>
        <w:t xml:space="preserve"> torn</w:t>
      </w:r>
      <w:r w:rsidR="00192923">
        <w:t>á</w:t>
      </w:r>
      <w:r>
        <w:t xml:space="preserve">-la </w:t>
      </w:r>
      <w:r w:rsidR="008E730E">
        <w:t>desconexa</w:t>
      </w:r>
      <w:r w:rsidR="00192923">
        <w:t>.</w:t>
      </w:r>
      <w:r>
        <w:t xml:space="preserve"> </w:t>
      </w:r>
      <w:r w:rsidR="00192923">
        <w:t>N</w:t>
      </w:r>
      <w:r>
        <w:t xml:space="preserve">o entanto, depois de nova análise no </w:t>
      </w:r>
      <w:proofErr w:type="spellStart"/>
      <w:r w:rsidRPr="007D3125">
        <w:rPr>
          <w:i/>
        </w:rPr>
        <w:t>Ge</w:t>
      </w:r>
      <w:r w:rsidR="007D3125" w:rsidRPr="007D3125">
        <w:rPr>
          <w:i/>
        </w:rPr>
        <w:t>p</w:t>
      </w:r>
      <w:r w:rsidRPr="007D3125">
        <w:rPr>
          <w:i/>
        </w:rPr>
        <w:t>hi</w:t>
      </w:r>
      <w:proofErr w:type="spellEnd"/>
      <w:r>
        <w:t>, desta</w:t>
      </w:r>
      <w:r w:rsidR="00192923">
        <w:t xml:space="preserve"> vez</w:t>
      </w:r>
      <w:r>
        <w:t xml:space="preserve"> incluindo todos os</w:t>
      </w:r>
      <w:r w:rsidR="00E86E58">
        <w:t xml:space="preserve"> equipamentos </w:t>
      </w:r>
      <w:r>
        <w:t xml:space="preserve">que se haviam retirado anteriormente, percebe-se que a eliminação </w:t>
      </w:r>
      <w:r w:rsidR="00E86E58">
        <w:t>os mesmos,</w:t>
      </w:r>
      <w:r w:rsidRPr="00423834">
        <w:rPr>
          <w:i/>
        </w:rPr>
        <w:t xml:space="preserve"> </w:t>
      </w:r>
      <w:r>
        <w:t xml:space="preserve">também não é a razão da existência de dois </w:t>
      </w:r>
      <w:proofErr w:type="spellStart"/>
      <w:r w:rsidR="00BD7D83" w:rsidRPr="00E86E58">
        <w:t>sub</w:t>
      </w:r>
      <w:r w:rsidRPr="00E86E58">
        <w:t>grafos</w:t>
      </w:r>
      <w:proofErr w:type="spellEnd"/>
      <w:r>
        <w:t xml:space="preserve"> na rede.</w:t>
      </w:r>
      <w:r w:rsidR="00450C8B">
        <w:t xml:space="preserve"> </w:t>
      </w:r>
    </w:p>
    <w:p w14:paraId="27719313" w14:textId="5219E65E" w:rsidR="004156E5" w:rsidRDefault="004156E5" w:rsidP="00C749C0">
      <w:pPr>
        <w:pStyle w:val="Texto"/>
      </w:pPr>
      <w:r>
        <w:t>Ainda na tentativa de perceber com maior detalhe a causa da existênc</w:t>
      </w:r>
      <w:r w:rsidR="00BD7D83">
        <w:t xml:space="preserve">ia dos dois </w:t>
      </w:r>
      <w:proofErr w:type="spellStart"/>
      <w:r w:rsidR="00BD7D83" w:rsidRPr="00423834">
        <w:t>subgrafos</w:t>
      </w:r>
      <w:proofErr w:type="spellEnd"/>
      <w:r w:rsidR="00BD7D83">
        <w:t xml:space="preserve"> desconexos, </w:t>
      </w:r>
      <w:r>
        <w:t xml:space="preserve">identificaram-se dois </w:t>
      </w:r>
      <w:proofErr w:type="spellStart"/>
      <w:r w:rsidRPr="00E86E58">
        <w:rPr>
          <w:i/>
        </w:rPr>
        <w:t>APs</w:t>
      </w:r>
      <w:proofErr w:type="spellEnd"/>
      <w:r>
        <w:t xml:space="preserve"> num</w:t>
      </w:r>
      <w:r w:rsidR="00C14B7B">
        <w:t xml:space="preserve"> </w:t>
      </w:r>
      <w:r w:rsidR="00423834">
        <w:t xml:space="preserve">dos </w:t>
      </w:r>
      <w:proofErr w:type="spellStart"/>
      <w:r w:rsidR="00423834">
        <w:t>subgrafos</w:t>
      </w:r>
      <w:proofErr w:type="spellEnd"/>
      <w:r>
        <w:t>, no que se consi</w:t>
      </w:r>
      <w:r w:rsidR="00C14B7B">
        <w:t>de</w:t>
      </w:r>
      <w:r>
        <w:t xml:space="preserve">rou que seria um extremo </w:t>
      </w:r>
      <w:r w:rsidR="00423834">
        <w:t>da</w:t>
      </w:r>
      <w:r>
        <w:t xml:space="preserve"> re</w:t>
      </w:r>
      <w:r w:rsidR="00BD7D83">
        <w:t xml:space="preserve">de </w:t>
      </w:r>
      <w:r w:rsidR="00423834">
        <w:t>a nível visual. Em seguida localizaram-se nas plantas do edifício assim como os equipamentos vizinhos</w:t>
      </w:r>
      <w:r>
        <w:t xml:space="preserve">. </w:t>
      </w:r>
      <w:r w:rsidR="00C14B7B">
        <w:t xml:space="preserve">A identificação dos </w:t>
      </w:r>
      <w:proofErr w:type="spellStart"/>
      <w:r w:rsidR="00C14B7B" w:rsidRPr="0009670B">
        <w:rPr>
          <w:i/>
        </w:rPr>
        <w:t>APs</w:t>
      </w:r>
      <w:proofErr w:type="spellEnd"/>
      <w:r w:rsidR="00C14B7B">
        <w:t xml:space="preserve"> vizinhos daria à partida um conjunto de dispositivos para os quais deveria existir </w:t>
      </w:r>
      <w:proofErr w:type="gramStart"/>
      <w:r w:rsidR="00C14B7B" w:rsidRPr="00C14B7B">
        <w:rPr>
          <w:i/>
        </w:rPr>
        <w:t>roamings</w:t>
      </w:r>
      <w:proofErr w:type="gramEnd"/>
      <w:r w:rsidR="00C14B7B" w:rsidRPr="00C14B7B">
        <w:rPr>
          <w:i/>
        </w:rPr>
        <w:t>.</w:t>
      </w:r>
      <w:r w:rsidR="00C14B7B">
        <w:t xml:space="preserve"> Com alguma surpresa contatou-se que seria possível escolher</w:t>
      </w:r>
      <w:r w:rsidR="00BD7D83">
        <w:t xml:space="preserve"> facilmente</w:t>
      </w:r>
      <w:r w:rsidR="00C14B7B">
        <w:t xml:space="preserve"> dois pares de </w:t>
      </w:r>
      <w:proofErr w:type="spellStart"/>
      <w:r w:rsidR="00C14B7B" w:rsidRPr="00E86E58">
        <w:rPr>
          <w:i/>
        </w:rPr>
        <w:t>APs</w:t>
      </w:r>
      <w:proofErr w:type="spellEnd"/>
      <w:r w:rsidR="00C14B7B">
        <w:t xml:space="preserve">, entre os quais deveriam ocorrer óbvios </w:t>
      </w:r>
      <w:proofErr w:type="gramStart"/>
      <w:r w:rsidR="00C14B7B" w:rsidRPr="0009670B">
        <w:rPr>
          <w:i/>
        </w:rPr>
        <w:lastRenderedPageBreak/>
        <w:t>r</w:t>
      </w:r>
      <w:r w:rsidR="0009670B" w:rsidRPr="0009670B">
        <w:rPr>
          <w:i/>
        </w:rPr>
        <w:t>oamings</w:t>
      </w:r>
      <w:proofErr w:type="gramEnd"/>
      <w:r w:rsidR="0009670B">
        <w:t xml:space="preserve">, no entanto eles </w:t>
      </w:r>
      <w:r w:rsidR="00C14B7B">
        <w:t xml:space="preserve">não existem nos dados </w:t>
      </w:r>
      <w:r w:rsidR="00BD7D83">
        <w:t>sob análise</w:t>
      </w:r>
      <w:r w:rsidR="00C14B7B">
        <w:t>.</w:t>
      </w:r>
      <w:r>
        <w:t xml:space="preserve"> </w:t>
      </w:r>
      <w:r w:rsidR="00047B7F">
        <w:t xml:space="preserve">O </w:t>
      </w:r>
      <w:r w:rsidR="00BD7D83">
        <w:t>pares</w:t>
      </w:r>
      <w:r w:rsidR="00047B7F">
        <w:t xml:space="preserve"> de </w:t>
      </w:r>
      <w:proofErr w:type="spellStart"/>
      <w:r w:rsidR="00047B7F" w:rsidRPr="0009670B">
        <w:rPr>
          <w:i/>
        </w:rPr>
        <w:t>APs</w:t>
      </w:r>
      <w:proofErr w:type="spellEnd"/>
      <w:r w:rsidR="00047B7F">
        <w:t xml:space="preserve"> selecionados foram (</w:t>
      </w:r>
      <w:proofErr w:type="gramStart"/>
      <w:r w:rsidR="00047B7F" w:rsidRPr="003E4CAA">
        <w:rPr>
          <w:i/>
        </w:rPr>
        <w:t>AP-C103 ,</w:t>
      </w:r>
      <w:proofErr w:type="gramEnd"/>
      <w:r w:rsidR="00047B7F" w:rsidRPr="003E4CAA">
        <w:rPr>
          <w:i/>
        </w:rPr>
        <w:t xml:space="preserve"> AP-D1-HALL</w:t>
      </w:r>
      <w:r w:rsidR="00047B7F">
        <w:t>) e (</w:t>
      </w:r>
      <w:r w:rsidR="00047B7F" w:rsidRPr="003E4CAA">
        <w:rPr>
          <w:i/>
        </w:rPr>
        <w:t>AP-B103 , AP-B101</w:t>
      </w:r>
      <w:r w:rsidR="00047B7F">
        <w:t>).</w:t>
      </w:r>
    </w:p>
    <w:p w14:paraId="6D65669B" w14:textId="661E44B0" w:rsidR="00423834" w:rsidRDefault="00450C8B" w:rsidP="00C749C0">
      <w:pPr>
        <w:pStyle w:val="Texto"/>
      </w:pPr>
      <w:r>
        <w:t>Para além do referido conseguem-se perc</w:t>
      </w:r>
      <w:r w:rsidR="008E730E">
        <w:t>e</w:t>
      </w:r>
      <w:r>
        <w:t xml:space="preserve">ber algumas </w:t>
      </w:r>
      <w:r w:rsidR="00655636">
        <w:t>situações</w:t>
      </w:r>
      <w:r>
        <w:t xml:space="preserve"> interessantes com o que aparenta serem corredores de passagem mais percorridos, pela </w:t>
      </w:r>
      <w:r w:rsidR="008E730E">
        <w:t>existência</w:t>
      </w:r>
      <w:r>
        <w:t xml:space="preserve"> de conjuntos de arestas, </w:t>
      </w:r>
      <w:r w:rsidR="008E730E">
        <w:t>contínuas</w:t>
      </w:r>
      <w:r>
        <w:t xml:space="preserve"> e mais espessas na visualização. </w:t>
      </w:r>
      <w:r w:rsidR="00423834">
        <w:t>Com isto</w:t>
      </w:r>
      <w:r>
        <w:t xml:space="preserve"> o que salta realmente à vista são os </w:t>
      </w:r>
      <w:proofErr w:type="gramStart"/>
      <w:r w:rsidRPr="00450C8B">
        <w:rPr>
          <w:i/>
        </w:rPr>
        <w:t>roamings</w:t>
      </w:r>
      <w:proofErr w:type="gramEnd"/>
      <w:r>
        <w:t xml:space="preserve"> identificados anteriormente, cujas espessuras de arestas são</w:t>
      </w:r>
      <w:r w:rsidR="008E730E">
        <w:t xml:space="preserve"> demasiado evidentes para serem </w:t>
      </w:r>
      <w:r w:rsidR="00CB6B0E">
        <w:t>ignoradas.</w:t>
      </w:r>
      <w:r>
        <w:t xml:space="preserve"> Anteriormente já se tinha</w:t>
      </w:r>
      <w:r w:rsidR="00B758D9">
        <w:t>m</w:t>
      </w:r>
      <w:r>
        <w:t xml:space="preserve"> </w:t>
      </w:r>
      <w:r w:rsidR="00B758D9">
        <w:t>identificado a</w:t>
      </w:r>
      <w:r>
        <w:t xml:space="preserve"> localização destes pontos </w:t>
      </w:r>
      <w:r w:rsidR="00B758D9">
        <w:t xml:space="preserve">e concluído que eram na verdade adjacentes, no entanto a visualização </w:t>
      </w:r>
      <w:r w:rsidR="00954994">
        <w:t>em mãos levanta dúvidas se as arestas contínuas que levam a esses pontos serão suficientemente grossas ou se por outro lado não deveria haver um desfasamento mais</w:t>
      </w:r>
      <w:r w:rsidR="00B758D9">
        <w:t xml:space="preserve"> gradual</w:t>
      </w:r>
      <w:r w:rsidR="00954994">
        <w:t xml:space="preserve"> e</w:t>
      </w:r>
      <w:r w:rsidR="00B758D9">
        <w:t xml:space="preserve"> evidente nos caminhos que levam a estes pontos</w:t>
      </w:r>
      <w:r w:rsidR="00954994">
        <w:t>. O dito é especialmente válido depois de se considerar a combinação das a</w:t>
      </w:r>
      <w:r w:rsidR="004156E5">
        <w:t>n</w:t>
      </w:r>
      <w:r w:rsidR="00954994">
        <w:t xml:space="preserve">álises </w:t>
      </w:r>
      <w:r w:rsidR="004156E5">
        <w:t>anteriores</w:t>
      </w:r>
      <w:r w:rsidR="00954994">
        <w:t xml:space="preserve">. </w:t>
      </w:r>
    </w:p>
    <w:p w14:paraId="48D88BB1" w14:textId="509712D0" w:rsidR="0075513C" w:rsidRDefault="00CC2E0A" w:rsidP="00C749C0">
      <w:pPr>
        <w:pStyle w:val="Texto"/>
      </w:pPr>
      <w:r>
        <w:t>Ao</w:t>
      </w:r>
      <w:r w:rsidR="00367254">
        <w:t xml:space="preserve"> </w:t>
      </w:r>
      <w:r>
        <w:t>comparar-se</w:t>
      </w:r>
      <w:r w:rsidR="00367254">
        <w:t xml:space="preserve"> a disposição dos </w:t>
      </w:r>
      <w:proofErr w:type="spellStart"/>
      <w:r w:rsidR="00367254" w:rsidRPr="0009670B">
        <w:rPr>
          <w:i/>
        </w:rPr>
        <w:t>APs</w:t>
      </w:r>
      <w:proofErr w:type="spellEnd"/>
      <w:r w:rsidR="00367254">
        <w:t xml:space="preserve"> pelo algoritmo </w:t>
      </w:r>
      <w:proofErr w:type="spellStart"/>
      <w:r w:rsidR="00367254" w:rsidRPr="00BD7D83">
        <w:rPr>
          <w:i/>
        </w:rPr>
        <w:t>Fruchterman</w:t>
      </w:r>
      <w:proofErr w:type="spellEnd"/>
      <w:r w:rsidR="00367254" w:rsidRPr="00BD7D83">
        <w:rPr>
          <w:i/>
        </w:rPr>
        <w:t xml:space="preserve"> </w:t>
      </w:r>
      <w:proofErr w:type="spellStart"/>
      <w:r w:rsidR="00367254" w:rsidRPr="00BD7D83">
        <w:rPr>
          <w:i/>
        </w:rPr>
        <w:t>Reingold</w:t>
      </w:r>
      <w:proofErr w:type="spellEnd"/>
      <w:r w:rsidR="00367254">
        <w:rPr>
          <w:i/>
        </w:rPr>
        <w:t xml:space="preserve"> </w:t>
      </w:r>
      <w:r>
        <w:t xml:space="preserve">com a classificação dos equipamentos por edifício (cor) percebe-se que estão alinhados. Especialmente no </w:t>
      </w:r>
      <w:proofErr w:type="spellStart"/>
      <w:r>
        <w:t>subgrafo</w:t>
      </w:r>
      <w:proofErr w:type="spellEnd"/>
      <w:r>
        <w:t xml:space="preserve"> superior </w:t>
      </w:r>
      <w:r w:rsidR="00367254">
        <w:t xml:space="preserve">os </w:t>
      </w:r>
      <w:r w:rsidR="008134AE">
        <w:rPr>
          <w:i/>
        </w:rPr>
        <w:t xml:space="preserve">equipamentos </w:t>
      </w:r>
      <w:r w:rsidR="00367254">
        <w:t>tendem a organizar-se</w:t>
      </w:r>
      <w:r>
        <w:t xml:space="preserve"> em grupos coloridos mostrando de um ponto vista macro as zonas bem delimitadas.</w:t>
      </w:r>
      <w:r w:rsidR="00367254">
        <w:t xml:space="preserve"> No </w:t>
      </w:r>
      <w:proofErr w:type="spellStart"/>
      <w:r w:rsidR="00367254">
        <w:t>subgrafo</w:t>
      </w:r>
      <w:proofErr w:type="spellEnd"/>
      <w:r w:rsidR="00367254">
        <w:t xml:space="preserve"> inferior,</w:t>
      </w:r>
      <w:r>
        <w:t xml:space="preserve"> apesar de isto não ser tão evidente</w:t>
      </w:r>
      <w:r w:rsidR="00367254">
        <w:t xml:space="preserve"> percebe-se </w:t>
      </w:r>
      <w:r>
        <w:t>que também existe alguma organização nesse sentido. Este facto ajudou</w:t>
      </w:r>
      <w:r w:rsidR="00367254">
        <w:t xml:space="preserve"> em muito a visualização dos dados, </w:t>
      </w:r>
      <w:r>
        <w:t xml:space="preserve">já que </w:t>
      </w:r>
      <w:r w:rsidR="00367254">
        <w:t xml:space="preserve">fazer uma análise detalhada em que os nós não se organizassem dessa </w:t>
      </w:r>
      <w:r w:rsidR="00340977">
        <w:t>forma</w:t>
      </w:r>
      <w:r w:rsidR="00367254">
        <w:t xml:space="preserve"> seria </w:t>
      </w:r>
      <w:r w:rsidR="00340977">
        <w:t>incomportável</w:t>
      </w:r>
      <w:r w:rsidR="00367254">
        <w:t>.</w:t>
      </w:r>
      <w:r w:rsidR="00655636">
        <w:t xml:space="preserve"> </w:t>
      </w:r>
      <w:r w:rsidR="0075513C">
        <w:t xml:space="preserve">Consultar o Anexo G </w:t>
      </w:r>
      <w:r w:rsidR="00DD06E8">
        <w:t xml:space="preserve">com grafo representativo da rede gerada pelos </w:t>
      </w:r>
      <w:proofErr w:type="gramStart"/>
      <w:r w:rsidR="00DD06E8" w:rsidRPr="00DD06E8">
        <w:rPr>
          <w:i/>
        </w:rPr>
        <w:t>roamings</w:t>
      </w:r>
      <w:proofErr w:type="gramEnd"/>
      <w:r w:rsidR="00DD06E8">
        <w:rPr>
          <w:i/>
        </w:rPr>
        <w:t>.</w:t>
      </w:r>
    </w:p>
    <w:p w14:paraId="583EB848" w14:textId="3050332A" w:rsidR="007476D3" w:rsidRPr="00191C2F" w:rsidRDefault="007476D3" w:rsidP="00C749C0">
      <w:pPr>
        <w:pStyle w:val="Texto"/>
      </w:pPr>
    </w:p>
    <w:p w14:paraId="62EF22F0" w14:textId="77777777" w:rsidR="00E00503" w:rsidRDefault="00E00503" w:rsidP="00C749C0">
      <w:pPr>
        <w:pStyle w:val="Texto"/>
        <w:sectPr w:rsidR="00E00503" w:rsidSect="004E00B9">
          <w:pgSz w:w="11906" w:h="16838"/>
          <w:pgMar w:top="1418" w:right="1418" w:bottom="1418" w:left="1418" w:header="709" w:footer="709" w:gutter="0"/>
          <w:cols w:space="708"/>
          <w:docGrid w:linePitch="360"/>
        </w:sectPr>
      </w:pPr>
    </w:p>
    <w:p w14:paraId="3A0E3F1D" w14:textId="77777777" w:rsidR="00364B7C" w:rsidRDefault="00825C62" w:rsidP="00364B7C">
      <w:pPr>
        <w:pStyle w:val="Texto"/>
        <w:keepNext/>
      </w:pPr>
      <w:r>
        <w:rPr>
          <w:noProof/>
          <w:lang w:eastAsia="pt-PT"/>
        </w:rPr>
        <w:lastRenderedPageBreak/>
        <w:drawing>
          <wp:inline distT="0" distB="0" distL="0" distR="0" wp14:anchorId="3700C5DE" wp14:editId="473413E6">
            <wp:extent cx="10334625" cy="473258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352370" cy="4740712"/>
                    </a:xfrm>
                    <a:prstGeom prst="rect">
                      <a:avLst/>
                    </a:prstGeom>
                    <a:noFill/>
                    <a:ln>
                      <a:noFill/>
                    </a:ln>
                  </pic:spPr>
                </pic:pic>
              </a:graphicData>
            </a:graphic>
          </wp:inline>
        </w:drawing>
      </w:r>
    </w:p>
    <w:p w14:paraId="296F0407" w14:textId="69AF2020" w:rsidR="00AF6B59" w:rsidRDefault="00364B7C" w:rsidP="00364B7C">
      <w:pPr>
        <w:pStyle w:val="Caption"/>
        <w:jc w:val="both"/>
      </w:pPr>
      <w:bookmarkStart w:id="164" w:name="_Toc434250680"/>
      <w:r>
        <w:t xml:space="preserve">Figura </w:t>
      </w:r>
      <w:fldSimple w:instr=" SEQ Figura \* ARABIC ">
        <w:r w:rsidR="00E06BBB">
          <w:rPr>
            <w:noProof/>
          </w:rPr>
          <w:t>22</w:t>
        </w:r>
      </w:fldSimple>
      <w:r>
        <w:t xml:space="preserve"> - </w:t>
      </w:r>
      <w:r w:rsidRPr="00E862A3">
        <w:t>Roamings que deveriam ocorrer</w:t>
      </w:r>
      <w:bookmarkEnd w:id="164"/>
    </w:p>
    <w:p w14:paraId="11C4FD0F" w14:textId="77777777" w:rsidR="00E00503" w:rsidRDefault="00E00503" w:rsidP="00C749C0">
      <w:pPr>
        <w:pStyle w:val="Texto"/>
      </w:pPr>
    </w:p>
    <w:p w14:paraId="27BD743F" w14:textId="77777777" w:rsidR="00E00503" w:rsidRDefault="00E00503" w:rsidP="00C749C0">
      <w:pPr>
        <w:pStyle w:val="Texto"/>
        <w:sectPr w:rsidR="00E00503" w:rsidSect="00825C62">
          <w:pgSz w:w="16838" w:h="11906" w:orient="landscape"/>
          <w:pgMar w:top="284" w:right="284" w:bottom="284" w:left="284" w:header="709" w:footer="709" w:gutter="0"/>
          <w:cols w:space="708"/>
          <w:docGrid w:linePitch="360"/>
        </w:sectPr>
      </w:pPr>
    </w:p>
    <w:p w14:paraId="29BCB5D2" w14:textId="28377081" w:rsidR="007476D3" w:rsidRPr="00191C2F" w:rsidRDefault="007476D3" w:rsidP="0004663E">
      <w:pPr>
        <w:pStyle w:val="Estilo1"/>
      </w:pPr>
      <w:bookmarkStart w:id="165" w:name="_Toc434250584"/>
      <w:proofErr w:type="gramStart"/>
      <w:r w:rsidRPr="008B7CEC">
        <w:rPr>
          <w:i/>
        </w:rPr>
        <w:lastRenderedPageBreak/>
        <w:t>Roamings</w:t>
      </w:r>
      <w:proofErr w:type="gramEnd"/>
      <w:r w:rsidRPr="00191C2F">
        <w:t xml:space="preserve"> interedifícios</w:t>
      </w:r>
      <w:bookmarkEnd w:id="165"/>
      <w:r w:rsidRPr="00191C2F">
        <w:t xml:space="preserve"> </w:t>
      </w:r>
    </w:p>
    <w:p w14:paraId="4797F2C2" w14:textId="7419185A" w:rsidR="007476D3" w:rsidRPr="00191C2F" w:rsidRDefault="005B05ED" w:rsidP="00C749C0">
      <w:pPr>
        <w:pStyle w:val="Texto"/>
      </w:pPr>
      <w:r>
        <w:t xml:space="preserve">A predominância da organização de </w:t>
      </w:r>
      <w:proofErr w:type="gramStart"/>
      <w:r w:rsidRPr="00655636">
        <w:rPr>
          <w:i/>
        </w:rPr>
        <w:t>roamings</w:t>
      </w:r>
      <w:proofErr w:type="gramEnd"/>
      <w:r w:rsidR="0009670B">
        <w:t xml:space="preserve"> </w:t>
      </w:r>
      <w:proofErr w:type="spellStart"/>
      <w:r w:rsidR="00CA3FC8" w:rsidRPr="00CA3FC8">
        <w:rPr>
          <w:i/>
        </w:rPr>
        <w:t>intraedificio</w:t>
      </w:r>
      <w:proofErr w:type="spellEnd"/>
      <w:r w:rsidR="00CA3FC8">
        <w:t xml:space="preserve"> </w:t>
      </w:r>
      <w:r w:rsidR="00DD06E8">
        <w:t>não exclui o fa</w:t>
      </w:r>
      <w:r>
        <w:t xml:space="preserve">to de existirem também deles </w:t>
      </w:r>
      <w:r w:rsidR="0009670B">
        <w:t>interedifícios</w:t>
      </w:r>
      <w:r>
        <w:t>. Estes são em muito menor quantidade, e apesar de serem em parte justificados pela existência de vias internas que ligam os edifícios, é preciso notar que muitos serão</w:t>
      </w:r>
      <w:r w:rsidR="00D7440D">
        <w:t xml:space="preserve"> também</w:t>
      </w:r>
      <w:r>
        <w:t xml:space="preserve"> justificados pelo posicion</w:t>
      </w:r>
      <w:r w:rsidR="00D7440D">
        <w:t xml:space="preserve">amento dos próprios edifícios entre si. Este facto faz com que </w:t>
      </w:r>
      <w:r w:rsidR="00340977">
        <w:t xml:space="preserve">um </w:t>
      </w:r>
      <w:r w:rsidR="0063639C">
        <w:t xml:space="preserve">utilizador </w:t>
      </w:r>
      <w:r>
        <w:t>que esteja a desloca-se pelo pátio</w:t>
      </w:r>
      <w:r w:rsidR="0063639C">
        <w:t xml:space="preserve"> (ver Figura 23)</w:t>
      </w:r>
      <w:r>
        <w:t xml:space="preserve">, </w:t>
      </w:r>
      <w:r w:rsidR="00340977">
        <w:t>possa entrar em</w:t>
      </w:r>
      <w:r>
        <w:t xml:space="preserve"> </w:t>
      </w:r>
      <w:proofErr w:type="gramStart"/>
      <w:r w:rsidRPr="00655636">
        <w:rPr>
          <w:i/>
        </w:rPr>
        <w:t>roaming</w:t>
      </w:r>
      <w:proofErr w:type="gramEnd"/>
      <w:r>
        <w:t xml:space="preserve"> de um </w:t>
      </w:r>
      <w:r w:rsidR="00340977">
        <w:t>equipamento</w:t>
      </w:r>
      <w:r>
        <w:t xml:space="preserve"> </w:t>
      </w:r>
      <w:r w:rsidR="00D7440D">
        <w:t xml:space="preserve">de um </w:t>
      </w:r>
      <w:r w:rsidR="0009670B">
        <w:t>edifício</w:t>
      </w:r>
      <w:r w:rsidR="00D7440D">
        <w:t xml:space="preserve"> para outro (e</w:t>
      </w:r>
      <w:r w:rsidR="007D3125">
        <w:t>.</w:t>
      </w:r>
      <w:r w:rsidR="00D7440D">
        <w:t>g.</w:t>
      </w:r>
      <w:r w:rsidR="0063639C">
        <w:t>,</w:t>
      </w:r>
      <w:r w:rsidR="00D7440D">
        <w:t xml:space="preserve"> </w:t>
      </w:r>
      <w:r w:rsidR="00DD06E8">
        <w:t>entre em roaming</w:t>
      </w:r>
      <w:r w:rsidR="00D7440D">
        <w:t xml:space="preserve"> d</w:t>
      </w:r>
      <w:r w:rsidR="00DD06E8">
        <w:t xml:space="preserve">e um </w:t>
      </w:r>
      <w:r w:rsidR="00DD06E8">
        <w:rPr>
          <w:i/>
        </w:rPr>
        <w:t xml:space="preserve">AP </w:t>
      </w:r>
      <w:r w:rsidR="00DD06E8">
        <w:t>d</w:t>
      </w:r>
      <w:r w:rsidR="00D7440D">
        <w:t xml:space="preserve">o </w:t>
      </w:r>
      <w:r>
        <w:t xml:space="preserve">edifício 1 para </w:t>
      </w:r>
      <w:r w:rsidR="00DD06E8">
        <w:t>outro n</w:t>
      </w:r>
      <w:r>
        <w:t>a ala autónoma</w:t>
      </w:r>
      <w:r w:rsidR="00D7440D">
        <w:t>)</w:t>
      </w:r>
      <w:r w:rsidR="00DD06E8">
        <w:t>. Há que ter em conta o parâmetro de</w:t>
      </w:r>
      <w:r>
        <w:t xml:space="preserve"> sensibilidade do</w:t>
      </w:r>
      <w:r w:rsidR="00DD06E8">
        <w:t>s</w:t>
      </w:r>
      <w:r>
        <w:t xml:space="preserve"> </w:t>
      </w:r>
      <w:r w:rsidR="00DD06E8">
        <w:t>equipamentos</w:t>
      </w:r>
      <w:r>
        <w:t xml:space="preserve"> que se encontram em alas adjacentes de edifícios diferentes, por forma a minimizar os </w:t>
      </w:r>
      <w:proofErr w:type="gramStart"/>
      <w:r w:rsidRPr="005B05ED">
        <w:rPr>
          <w:i/>
        </w:rPr>
        <w:t>roamings</w:t>
      </w:r>
      <w:proofErr w:type="gramEnd"/>
      <w:r>
        <w:rPr>
          <w:i/>
        </w:rPr>
        <w:t xml:space="preserve"> </w:t>
      </w:r>
      <w:r>
        <w:t>excessivos e desnecessários.</w:t>
      </w:r>
      <w:r w:rsidR="007476D3" w:rsidRPr="00191C2F">
        <w:t xml:space="preserve"> </w:t>
      </w:r>
    </w:p>
    <w:p w14:paraId="1ADBB49F" w14:textId="77777777" w:rsidR="00364B7C" w:rsidRDefault="007476D3" w:rsidP="00364B7C">
      <w:pPr>
        <w:pStyle w:val="Texto"/>
        <w:keepNext/>
      </w:pPr>
      <w:r w:rsidRPr="00191C2F">
        <w:rPr>
          <w:noProof/>
          <w:lang w:eastAsia="pt-PT"/>
        </w:rPr>
        <w:drawing>
          <wp:inline distT="0" distB="0" distL="0" distR="0" wp14:anchorId="1414FAA4" wp14:editId="080D46D4">
            <wp:extent cx="5703272" cy="40709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4647" cy="4107656"/>
                    </a:xfrm>
                    <a:prstGeom prst="rect">
                      <a:avLst/>
                    </a:prstGeom>
                    <a:noFill/>
                    <a:ln>
                      <a:noFill/>
                    </a:ln>
                  </pic:spPr>
                </pic:pic>
              </a:graphicData>
            </a:graphic>
          </wp:inline>
        </w:drawing>
      </w:r>
    </w:p>
    <w:p w14:paraId="5578966E" w14:textId="1B0A0F89" w:rsidR="00AF6B59" w:rsidRDefault="00364B7C" w:rsidP="00364B7C">
      <w:pPr>
        <w:pStyle w:val="Caption"/>
        <w:jc w:val="both"/>
      </w:pPr>
      <w:bookmarkStart w:id="166" w:name="_Toc434250681"/>
      <w:r>
        <w:t xml:space="preserve">Figura </w:t>
      </w:r>
      <w:fldSimple w:instr=" SEQ Figura \* ARABIC ">
        <w:r w:rsidR="00E06BBB">
          <w:rPr>
            <w:noProof/>
          </w:rPr>
          <w:t>23</w:t>
        </w:r>
      </w:fldSimple>
      <w:r>
        <w:t xml:space="preserve"> - </w:t>
      </w:r>
      <w:r w:rsidR="00405FE6">
        <w:t>Edifícios adjacentes</w:t>
      </w:r>
      <w:r w:rsidR="0057035F">
        <w:t>.</w:t>
      </w:r>
      <w:r w:rsidR="0063639C">
        <w:t xml:space="preserve"> Adaptado </w:t>
      </w:r>
      <w:proofErr w:type="gramStart"/>
      <w:r w:rsidR="0063639C">
        <w:t>de</w:t>
      </w:r>
      <w:proofErr w:type="gramEnd"/>
      <w:r w:rsidR="0063639C">
        <w:t xml:space="preserve"> </w:t>
      </w:r>
      <w:r>
        <w:fldChar w:fldCharType="begin" w:fldLock="1"/>
      </w:r>
      <w:r w:rsidR="000E1C1C">
        <w:instrText>ADDIN CSL_CITATION { "citationItems" : [ { "id" : "ITEM-1", "itemData" : { "URL" : "https://www.google.pt/maps/@38.7478406,-9.1556315,17z", "accessed" : { "date-parts" : [ [ "2015", "11", "1" ] ] }, "author" : [ { "dropping-particle" : "", "family" : "Google", "given" : "", "non-dropping-particle" : "", "parse-names" : false, "suffix" : "" } ], "id" : "ITEM-1", "issued" : { "date-parts" : [ [ "2015" ] ] }, "title" : "Google Maps", "type" : "webpage" }, "uris" : [ "http://www.mendeley.com/documents/?uuid=1d92e22c-4843-4d9c-935e-83977cc5bfc2" ] } ], "mendeley" : { "formattedCitation" : "(Google 2015)", "plainTextFormattedCitation" : "(Google 2015)", "previouslyFormattedCitation" : "(Google 2015)" }, "properties" : { "noteIndex" : 0 }, "schema" : "https://github.com/citation-style-language/schema/raw/master/csl-citation.json" }</w:instrText>
      </w:r>
      <w:r>
        <w:fldChar w:fldCharType="separate"/>
      </w:r>
      <w:r w:rsidRPr="00364B7C">
        <w:rPr>
          <w:i w:val="0"/>
          <w:noProof/>
        </w:rPr>
        <w:t>(Google 2015)</w:t>
      </w:r>
      <w:bookmarkEnd w:id="166"/>
      <w:r>
        <w:fldChar w:fldCharType="end"/>
      </w:r>
    </w:p>
    <w:p w14:paraId="26273E05" w14:textId="19299A9A" w:rsidR="007476D3" w:rsidRPr="00191C2F" w:rsidRDefault="00D7440D" w:rsidP="0004663E">
      <w:pPr>
        <w:pStyle w:val="Estilo1"/>
      </w:pPr>
      <w:bookmarkStart w:id="167" w:name="_Toc433668261"/>
      <w:bookmarkStart w:id="168" w:name="_Toc434250585"/>
      <w:proofErr w:type="spellStart"/>
      <w:r w:rsidRPr="00A8547C">
        <w:t>Handover</w:t>
      </w:r>
      <w:proofErr w:type="spellEnd"/>
      <w:r>
        <w:t xml:space="preserve"> não válido (</w:t>
      </w:r>
      <w:proofErr w:type="spellStart"/>
      <w:r w:rsidR="007476D3" w:rsidRPr="00A8547C">
        <w:t>Spurious</w:t>
      </w:r>
      <w:proofErr w:type="spellEnd"/>
      <w:r w:rsidR="007476D3" w:rsidRPr="00A8547C">
        <w:t xml:space="preserve"> </w:t>
      </w:r>
      <w:proofErr w:type="spellStart"/>
      <w:r w:rsidR="007476D3" w:rsidRPr="00A8547C">
        <w:t>Handovers</w:t>
      </w:r>
      <w:bookmarkEnd w:id="167"/>
      <w:proofErr w:type="spellEnd"/>
      <w:r>
        <w:t>)</w:t>
      </w:r>
      <w:bookmarkEnd w:id="168"/>
    </w:p>
    <w:p w14:paraId="7B98986A" w14:textId="042D58B3" w:rsidR="007959AD" w:rsidRDefault="007476D3" w:rsidP="00C749C0">
      <w:pPr>
        <w:pStyle w:val="Texto"/>
      </w:pPr>
      <w:r w:rsidRPr="00191C2F">
        <w:t xml:space="preserve">Também foram encontrados entre os dados, alguns </w:t>
      </w:r>
      <w:proofErr w:type="spellStart"/>
      <w:r w:rsidRPr="00D7440D">
        <w:rPr>
          <w:i/>
        </w:rPr>
        <w:t>handovers</w:t>
      </w:r>
      <w:proofErr w:type="spellEnd"/>
      <w:r w:rsidRPr="00191C2F">
        <w:t xml:space="preserve"> que segundo a observação dos mapas e respetiva identificação da localização dos </w:t>
      </w:r>
      <w:proofErr w:type="spellStart"/>
      <w:r w:rsidRPr="00340977">
        <w:rPr>
          <w:i/>
        </w:rPr>
        <w:t>APs</w:t>
      </w:r>
      <w:proofErr w:type="spellEnd"/>
      <w:r w:rsidRPr="00191C2F">
        <w:t xml:space="preserve"> intervenientes, seriam impossíveis de </w:t>
      </w:r>
      <w:r w:rsidR="0078260C">
        <w:t>ocorrer</w:t>
      </w:r>
      <w:r w:rsidRPr="00191C2F">
        <w:t xml:space="preserve">. </w:t>
      </w:r>
      <w:r w:rsidR="0078260C">
        <w:t>Será necessário</w:t>
      </w:r>
      <w:r w:rsidR="007D3125">
        <w:t>,</w:t>
      </w:r>
      <w:r w:rsidR="0078260C">
        <w:t xml:space="preserve"> ter em consideração as vias de comunicação da própria estrutura do edifício, como escadas e elevadores, para despistar estes cenários</w:t>
      </w:r>
      <w:r w:rsidR="00106AEB">
        <w:t>.</w:t>
      </w:r>
      <w:r w:rsidR="0078260C">
        <w:t xml:space="preserve"> </w:t>
      </w:r>
      <w:r w:rsidR="00106AEB">
        <w:t>N</w:t>
      </w:r>
      <w:r w:rsidR="0078260C">
        <w:t>o entanto</w:t>
      </w:r>
      <w:r w:rsidR="00026556">
        <w:t>,</w:t>
      </w:r>
      <w:r w:rsidR="0078260C">
        <w:t xml:space="preserve"> uma análise do </w:t>
      </w:r>
      <w:r w:rsidR="0078260C">
        <w:lastRenderedPageBreak/>
        <w:t xml:space="preserve">cubo leva a crer que não são muito frequentes havendo </w:t>
      </w:r>
      <w:r w:rsidR="007062DE">
        <w:t xml:space="preserve">inclusivamente </w:t>
      </w:r>
      <w:r w:rsidR="0078260C">
        <w:t>alguma dificuldade na identificação dos mesmos. Esta dificuldade vem, segundo interpretação</w:t>
      </w:r>
      <w:r w:rsidR="007062DE">
        <w:t>,</w:t>
      </w:r>
      <w:r w:rsidR="0078260C">
        <w:t xml:space="preserve"> mostrar que </w:t>
      </w:r>
      <w:r w:rsidR="007062DE">
        <w:t>o próprio funcionamento da rede nesta matéria se encontra aparentemente otimizada</w:t>
      </w:r>
      <w:r w:rsidR="00340977">
        <w:t xml:space="preserve"> e a funcionar corretamente</w:t>
      </w:r>
      <w:r w:rsidR="007062DE">
        <w:t>.</w:t>
      </w:r>
      <w:r w:rsidR="007959AD">
        <w:t xml:space="preserve"> Isto é possível de observar quando se faz</w:t>
      </w:r>
      <w:r w:rsidR="00EE247D">
        <w:t xml:space="preserve"> uma observação ao cubo, filtrado ao edifício</w:t>
      </w:r>
      <w:r w:rsidR="007959AD">
        <w:t xml:space="preserve"> 2, com </w:t>
      </w:r>
      <w:proofErr w:type="spellStart"/>
      <w:r w:rsidR="007959AD" w:rsidRPr="0009670B">
        <w:rPr>
          <w:i/>
        </w:rPr>
        <w:t>APs</w:t>
      </w:r>
      <w:proofErr w:type="spellEnd"/>
      <w:r w:rsidR="007959AD">
        <w:t xml:space="preserve"> de origem (em linha) e </w:t>
      </w:r>
      <w:proofErr w:type="spellStart"/>
      <w:r w:rsidR="007959AD" w:rsidRPr="00340977">
        <w:rPr>
          <w:i/>
        </w:rPr>
        <w:t>APs</w:t>
      </w:r>
      <w:proofErr w:type="spellEnd"/>
      <w:r w:rsidR="007959AD">
        <w:t xml:space="preserve"> destino (em coluna). Os valores junto à diagonal principal são de facto maiores que noutras </w:t>
      </w:r>
      <w:proofErr w:type="gramStart"/>
      <w:r w:rsidR="007959AD">
        <w:t>partes</w:t>
      </w:r>
      <w:proofErr w:type="gramEnd"/>
      <w:r w:rsidR="007959AD">
        <w:t xml:space="preserve"> da matriz</w:t>
      </w:r>
      <w:r w:rsidR="00026556">
        <w:t xml:space="preserve"> (ver Tabela 11)</w:t>
      </w:r>
      <w:r w:rsidR="007959AD">
        <w:t xml:space="preserve">, o que indica que as frequências de </w:t>
      </w:r>
      <w:proofErr w:type="spellStart"/>
      <w:r w:rsidR="007959AD" w:rsidRPr="007959AD">
        <w:rPr>
          <w:i/>
        </w:rPr>
        <w:t>handovers</w:t>
      </w:r>
      <w:proofErr w:type="spellEnd"/>
      <w:r w:rsidR="007D3125">
        <w:t xml:space="preserve"> são feita</w:t>
      </w:r>
      <w:r w:rsidR="007959AD">
        <w:t xml:space="preserve">s preferencialmente no mesmo piso do edifício ou entre pisos </w:t>
      </w:r>
      <w:r w:rsidR="00EE247D">
        <w:t>“</w:t>
      </w:r>
      <w:r w:rsidR="00EE247D" w:rsidRPr="00EE247D">
        <w:t>vizinhos</w:t>
      </w:r>
      <w:r w:rsidR="00EE247D">
        <w:t>”</w:t>
      </w:r>
      <w:r w:rsidR="00EE247D">
        <w:rPr>
          <w:i/>
        </w:rPr>
        <w:t xml:space="preserve"> </w:t>
      </w:r>
      <w:r w:rsidR="00EE247D">
        <w:t>mais próximos</w:t>
      </w:r>
      <w:r w:rsidR="007959AD">
        <w:t xml:space="preserve">. </w:t>
      </w:r>
    </w:p>
    <w:p w14:paraId="774497F8" w14:textId="789A8AA1" w:rsidR="00073E84" w:rsidRDefault="00073E84" w:rsidP="00073E84">
      <w:pPr>
        <w:pStyle w:val="Caption"/>
        <w:keepNext/>
      </w:pPr>
      <w:bookmarkStart w:id="169" w:name="_Toc434250697"/>
      <w:r>
        <w:t xml:space="preserve">Tabela </w:t>
      </w:r>
      <w:fldSimple w:instr=" SEQ Tabela \* ARABIC ">
        <w:r w:rsidR="00E06BBB">
          <w:rPr>
            <w:noProof/>
          </w:rPr>
          <w:t>11</w:t>
        </w:r>
      </w:fldSimple>
      <w:r>
        <w:t xml:space="preserve"> - </w:t>
      </w:r>
      <w:r w:rsidRPr="00C804C4">
        <w:t>Diagonal principal massivamente preenchida</w:t>
      </w:r>
      <w:bookmarkEnd w:id="169"/>
    </w:p>
    <w:tbl>
      <w:tblPr>
        <w:tblW w:w="6889" w:type="dxa"/>
        <w:tblCellMar>
          <w:left w:w="70" w:type="dxa"/>
          <w:right w:w="70" w:type="dxa"/>
        </w:tblCellMar>
        <w:tblLook w:val="04A0" w:firstRow="1" w:lastRow="0" w:firstColumn="1" w:lastColumn="0" w:noHBand="0" w:noVBand="1"/>
      </w:tblPr>
      <w:tblGrid>
        <w:gridCol w:w="1480"/>
        <w:gridCol w:w="1300"/>
        <w:gridCol w:w="587"/>
        <w:gridCol w:w="587"/>
        <w:gridCol w:w="587"/>
        <w:gridCol w:w="587"/>
        <w:gridCol w:w="587"/>
        <w:gridCol w:w="587"/>
        <w:gridCol w:w="587"/>
      </w:tblGrid>
      <w:tr w:rsidR="00EE247D" w:rsidRPr="00EE247D" w14:paraId="0A000084" w14:textId="77777777" w:rsidTr="00073E84">
        <w:trPr>
          <w:trHeight w:val="288"/>
        </w:trPr>
        <w:tc>
          <w:tcPr>
            <w:tcW w:w="1480" w:type="dxa"/>
            <w:tcBorders>
              <w:top w:val="nil"/>
              <w:left w:val="nil"/>
              <w:bottom w:val="nil"/>
              <w:right w:val="nil"/>
            </w:tcBorders>
            <w:shd w:val="clear" w:color="DDEBF7" w:fill="DDEBF7"/>
            <w:noWrap/>
            <w:vAlign w:val="bottom"/>
            <w:hideMark/>
          </w:tcPr>
          <w:p w14:paraId="0F3EB80A" w14:textId="77777777" w:rsidR="00EE247D" w:rsidRPr="00EE247D" w:rsidRDefault="00EE247D" w:rsidP="00EE247D">
            <w:pPr>
              <w:spacing w:after="0" w:line="240" w:lineRule="auto"/>
              <w:rPr>
                <w:rFonts w:ascii="Times New Roman" w:eastAsia="Times New Roman" w:hAnsi="Times New Roman" w:cs="Times New Roman"/>
                <w:sz w:val="24"/>
                <w:szCs w:val="24"/>
                <w:lang w:eastAsia="pt-PT"/>
              </w:rPr>
            </w:pPr>
          </w:p>
        </w:tc>
        <w:tc>
          <w:tcPr>
            <w:tcW w:w="1887" w:type="dxa"/>
            <w:gridSpan w:val="2"/>
            <w:tcBorders>
              <w:top w:val="nil"/>
              <w:left w:val="nil"/>
              <w:bottom w:val="nil"/>
              <w:right w:val="nil"/>
            </w:tcBorders>
            <w:shd w:val="clear" w:color="DDEBF7" w:fill="DDEBF7"/>
            <w:noWrap/>
            <w:vAlign w:val="bottom"/>
            <w:hideMark/>
          </w:tcPr>
          <w:p w14:paraId="74270350" w14:textId="77777777" w:rsidR="00EE247D" w:rsidRPr="00EE247D" w:rsidRDefault="00EE247D" w:rsidP="00EE247D">
            <w:pPr>
              <w:spacing w:after="0" w:line="240" w:lineRule="auto"/>
              <w:rPr>
                <w:rFonts w:ascii="Calibri" w:eastAsia="Times New Roman" w:hAnsi="Calibri" w:cs="Times New Roman"/>
                <w:b/>
                <w:bCs/>
                <w:color w:val="000000"/>
                <w:lang w:eastAsia="pt-PT"/>
              </w:rPr>
            </w:pPr>
            <w:proofErr w:type="spellStart"/>
            <w:r w:rsidRPr="00EE247D">
              <w:rPr>
                <w:rFonts w:ascii="Calibri" w:eastAsia="Times New Roman" w:hAnsi="Calibri" w:cs="Times New Roman"/>
                <w:b/>
                <w:bCs/>
                <w:color w:val="000000"/>
                <w:lang w:eastAsia="pt-PT"/>
              </w:rPr>
              <w:t>Edificio</w:t>
            </w:r>
            <w:proofErr w:type="spellEnd"/>
            <w:r w:rsidRPr="00EE247D">
              <w:rPr>
                <w:rFonts w:ascii="Calibri" w:eastAsia="Times New Roman" w:hAnsi="Calibri" w:cs="Times New Roman"/>
                <w:b/>
                <w:bCs/>
                <w:color w:val="000000"/>
                <w:lang w:eastAsia="pt-PT"/>
              </w:rPr>
              <w:t xml:space="preserve"> 2</w:t>
            </w:r>
          </w:p>
        </w:tc>
        <w:tc>
          <w:tcPr>
            <w:tcW w:w="587" w:type="dxa"/>
            <w:tcBorders>
              <w:top w:val="nil"/>
              <w:left w:val="nil"/>
              <w:bottom w:val="nil"/>
              <w:right w:val="nil"/>
            </w:tcBorders>
            <w:shd w:val="clear" w:color="DDEBF7" w:fill="DDEBF7"/>
            <w:noWrap/>
            <w:vAlign w:val="bottom"/>
            <w:hideMark/>
          </w:tcPr>
          <w:p w14:paraId="17B7104C" w14:textId="77777777" w:rsidR="00EE247D" w:rsidRPr="00EE247D" w:rsidRDefault="00EE247D" w:rsidP="00EE247D">
            <w:pPr>
              <w:spacing w:after="0" w:line="240" w:lineRule="auto"/>
              <w:rPr>
                <w:rFonts w:ascii="Calibri" w:eastAsia="Times New Roman" w:hAnsi="Calibri" w:cs="Times New Roman"/>
                <w:b/>
                <w:bCs/>
                <w:color w:val="000000"/>
                <w:lang w:eastAsia="pt-PT"/>
              </w:rPr>
            </w:pPr>
          </w:p>
        </w:tc>
        <w:tc>
          <w:tcPr>
            <w:tcW w:w="587" w:type="dxa"/>
            <w:tcBorders>
              <w:top w:val="nil"/>
              <w:left w:val="nil"/>
              <w:bottom w:val="nil"/>
              <w:right w:val="nil"/>
            </w:tcBorders>
            <w:shd w:val="clear" w:color="DDEBF7" w:fill="DDEBF7"/>
            <w:noWrap/>
            <w:vAlign w:val="bottom"/>
            <w:hideMark/>
          </w:tcPr>
          <w:p w14:paraId="64F8ED61" w14:textId="77777777" w:rsidR="00EE247D" w:rsidRPr="00EE247D" w:rsidRDefault="00EE247D" w:rsidP="00EE247D">
            <w:pPr>
              <w:spacing w:after="0" w:line="240" w:lineRule="auto"/>
              <w:rPr>
                <w:rFonts w:ascii="Times New Roman" w:eastAsia="Times New Roman" w:hAnsi="Times New Roman" w:cs="Times New Roman"/>
                <w:sz w:val="20"/>
                <w:szCs w:val="20"/>
                <w:lang w:eastAsia="pt-PT"/>
              </w:rPr>
            </w:pPr>
          </w:p>
        </w:tc>
        <w:tc>
          <w:tcPr>
            <w:tcW w:w="587" w:type="dxa"/>
            <w:tcBorders>
              <w:top w:val="nil"/>
              <w:left w:val="nil"/>
              <w:bottom w:val="nil"/>
              <w:right w:val="nil"/>
            </w:tcBorders>
            <w:shd w:val="clear" w:color="DDEBF7" w:fill="DDEBF7"/>
            <w:noWrap/>
            <w:vAlign w:val="bottom"/>
            <w:hideMark/>
          </w:tcPr>
          <w:p w14:paraId="3CB77DCD" w14:textId="77777777" w:rsidR="00EE247D" w:rsidRPr="00EE247D" w:rsidRDefault="00EE247D" w:rsidP="00EE247D">
            <w:pPr>
              <w:spacing w:after="0" w:line="240" w:lineRule="auto"/>
              <w:rPr>
                <w:rFonts w:ascii="Times New Roman" w:eastAsia="Times New Roman" w:hAnsi="Times New Roman" w:cs="Times New Roman"/>
                <w:sz w:val="20"/>
                <w:szCs w:val="20"/>
                <w:lang w:eastAsia="pt-PT"/>
              </w:rPr>
            </w:pPr>
          </w:p>
        </w:tc>
        <w:tc>
          <w:tcPr>
            <w:tcW w:w="587" w:type="dxa"/>
            <w:tcBorders>
              <w:top w:val="nil"/>
              <w:left w:val="nil"/>
              <w:bottom w:val="nil"/>
              <w:right w:val="nil"/>
            </w:tcBorders>
            <w:shd w:val="clear" w:color="DDEBF7" w:fill="DDEBF7"/>
            <w:noWrap/>
            <w:vAlign w:val="bottom"/>
            <w:hideMark/>
          </w:tcPr>
          <w:p w14:paraId="6661F9F6" w14:textId="77777777" w:rsidR="00EE247D" w:rsidRPr="00EE247D" w:rsidRDefault="00EE247D" w:rsidP="00EE247D">
            <w:pPr>
              <w:spacing w:after="0" w:line="240" w:lineRule="auto"/>
              <w:rPr>
                <w:rFonts w:ascii="Times New Roman" w:eastAsia="Times New Roman" w:hAnsi="Times New Roman" w:cs="Times New Roman"/>
                <w:sz w:val="20"/>
                <w:szCs w:val="20"/>
                <w:lang w:eastAsia="pt-PT"/>
              </w:rPr>
            </w:pPr>
          </w:p>
        </w:tc>
        <w:tc>
          <w:tcPr>
            <w:tcW w:w="587" w:type="dxa"/>
            <w:tcBorders>
              <w:top w:val="nil"/>
              <w:left w:val="nil"/>
              <w:bottom w:val="nil"/>
              <w:right w:val="nil"/>
            </w:tcBorders>
            <w:shd w:val="clear" w:color="DDEBF7" w:fill="DDEBF7"/>
            <w:noWrap/>
            <w:vAlign w:val="bottom"/>
            <w:hideMark/>
          </w:tcPr>
          <w:p w14:paraId="57BF4010" w14:textId="77777777" w:rsidR="00EE247D" w:rsidRPr="00EE247D" w:rsidRDefault="00EE247D" w:rsidP="00EE247D">
            <w:pPr>
              <w:spacing w:after="0" w:line="240" w:lineRule="auto"/>
              <w:rPr>
                <w:rFonts w:ascii="Times New Roman" w:eastAsia="Times New Roman" w:hAnsi="Times New Roman" w:cs="Times New Roman"/>
                <w:sz w:val="20"/>
                <w:szCs w:val="20"/>
                <w:lang w:eastAsia="pt-PT"/>
              </w:rPr>
            </w:pPr>
          </w:p>
        </w:tc>
        <w:tc>
          <w:tcPr>
            <w:tcW w:w="587" w:type="dxa"/>
            <w:tcBorders>
              <w:top w:val="nil"/>
              <w:left w:val="nil"/>
              <w:bottom w:val="nil"/>
              <w:right w:val="nil"/>
            </w:tcBorders>
            <w:shd w:val="clear" w:color="DDEBF7" w:fill="DDEBF7"/>
            <w:noWrap/>
            <w:vAlign w:val="bottom"/>
            <w:hideMark/>
          </w:tcPr>
          <w:p w14:paraId="5F097CA7" w14:textId="77777777" w:rsidR="00EE247D" w:rsidRPr="00EE247D" w:rsidRDefault="00EE247D" w:rsidP="00EE247D">
            <w:pPr>
              <w:spacing w:after="0" w:line="240" w:lineRule="auto"/>
              <w:rPr>
                <w:rFonts w:ascii="Times New Roman" w:eastAsia="Times New Roman" w:hAnsi="Times New Roman" w:cs="Times New Roman"/>
                <w:sz w:val="20"/>
                <w:szCs w:val="20"/>
                <w:lang w:eastAsia="pt-PT"/>
              </w:rPr>
            </w:pPr>
          </w:p>
        </w:tc>
      </w:tr>
      <w:tr w:rsidR="00EE247D" w:rsidRPr="00EE247D" w14:paraId="20EB7681" w14:textId="77777777" w:rsidTr="00073E84">
        <w:trPr>
          <w:trHeight w:val="288"/>
        </w:trPr>
        <w:tc>
          <w:tcPr>
            <w:tcW w:w="1480" w:type="dxa"/>
            <w:tcBorders>
              <w:top w:val="nil"/>
              <w:left w:val="nil"/>
              <w:bottom w:val="single" w:sz="4" w:space="0" w:color="9BC2E6"/>
              <w:right w:val="nil"/>
            </w:tcBorders>
            <w:shd w:val="clear" w:color="DDEBF7" w:fill="DDEBF7"/>
            <w:noWrap/>
            <w:vAlign w:val="bottom"/>
            <w:hideMark/>
          </w:tcPr>
          <w:p w14:paraId="3D20865E" w14:textId="77777777" w:rsidR="00EE247D" w:rsidRPr="00EE247D" w:rsidRDefault="00EE247D" w:rsidP="00EE247D">
            <w:pPr>
              <w:spacing w:after="0" w:line="240" w:lineRule="auto"/>
              <w:rPr>
                <w:rFonts w:ascii="Calibri" w:eastAsia="Times New Roman" w:hAnsi="Calibri" w:cs="Times New Roman"/>
                <w:b/>
                <w:bCs/>
                <w:i/>
                <w:color w:val="000000"/>
                <w:lang w:eastAsia="pt-PT"/>
              </w:rPr>
            </w:pPr>
            <w:proofErr w:type="spellStart"/>
            <w:r w:rsidRPr="00EE247D">
              <w:rPr>
                <w:rFonts w:ascii="Calibri" w:eastAsia="Times New Roman" w:hAnsi="Calibri" w:cs="Times New Roman"/>
                <w:b/>
                <w:bCs/>
                <w:i/>
                <w:color w:val="000000"/>
                <w:lang w:eastAsia="pt-PT"/>
              </w:rPr>
              <w:t>Row</w:t>
            </w:r>
            <w:proofErr w:type="spellEnd"/>
            <w:r w:rsidRPr="00EE247D">
              <w:rPr>
                <w:rFonts w:ascii="Calibri" w:eastAsia="Times New Roman" w:hAnsi="Calibri" w:cs="Times New Roman"/>
                <w:b/>
                <w:bCs/>
                <w:i/>
                <w:color w:val="000000"/>
                <w:lang w:eastAsia="pt-PT"/>
              </w:rPr>
              <w:t xml:space="preserve"> </w:t>
            </w:r>
            <w:proofErr w:type="spellStart"/>
            <w:r w:rsidRPr="00EE247D">
              <w:rPr>
                <w:rFonts w:ascii="Calibri" w:eastAsia="Times New Roman" w:hAnsi="Calibri" w:cs="Times New Roman"/>
                <w:b/>
                <w:bCs/>
                <w:i/>
                <w:color w:val="000000"/>
                <w:lang w:eastAsia="pt-PT"/>
              </w:rPr>
              <w:t>Labels</w:t>
            </w:r>
            <w:proofErr w:type="spellEnd"/>
          </w:p>
        </w:tc>
        <w:tc>
          <w:tcPr>
            <w:tcW w:w="1300" w:type="dxa"/>
            <w:tcBorders>
              <w:top w:val="nil"/>
              <w:left w:val="nil"/>
              <w:bottom w:val="single" w:sz="4" w:space="0" w:color="9BC2E6"/>
              <w:right w:val="nil"/>
            </w:tcBorders>
            <w:shd w:val="clear" w:color="DDEBF7" w:fill="DDEBF7"/>
            <w:noWrap/>
            <w:vAlign w:val="bottom"/>
            <w:hideMark/>
          </w:tcPr>
          <w:p w14:paraId="23CFA9C1" w14:textId="77777777" w:rsidR="00EE247D" w:rsidRPr="00EE247D" w:rsidRDefault="00EE247D" w:rsidP="00EE247D">
            <w:pPr>
              <w:spacing w:after="0" w:line="240" w:lineRule="auto"/>
              <w:rPr>
                <w:rFonts w:ascii="Calibri" w:eastAsia="Times New Roman" w:hAnsi="Calibri" w:cs="Times New Roman"/>
                <w:b/>
                <w:bCs/>
                <w:color w:val="000000"/>
                <w:lang w:eastAsia="pt-PT"/>
              </w:rPr>
            </w:pPr>
            <w:r w:rsidRPr="00EE247D">
              <w:rPr>
                <w:rFonts w:ascii="Calibri" w:eastAsia="Times New Roman" w:hAnsi="Calibri" w:cs="Times New Roman"/>
                <w:b/>
                <w:bCs/>
                <w:color w:val="000000"/>
                <w:lang w:eastAsia="pt-PT"/>
              </w:rPr>
              <w:t>0</w:t>
            </w:r>
          </w:p>
        </w:tc>
        <w:tc>
          <w:tcPr>
            <w:tcW w:w="587" w:type="dxa"/>
            <w:tcBorders>
              <w:top w:val="nil"/>
              <w:left w:val="nil"/>
              <w:bottom w:val="single" w:sz="4" w:space="0" w:color="9BC2E6"/>
              <w:right w:val="nil"/>
            </w:tcBorders>
            <w:shd w:val="clear" w:color="DDEBF7" w:fill="DDEBF7"/>
            <w:noWrap/>
            <w:vAlign w:val="bottom"/>
            <w:hideMark/>
          </w:tcPr>
          <w:p w14:paraId="70B01046" w14:textId="77777777" w:rsidR="00EE247D" w:rsidRPr="00EE247D" w:rsidRDefault="00EE247D" w:rsidP="00EE247D">
            <w:pPr>
              <w:spacing w:after="0" w:line="240" w:lineRule="auto"/>
              <w:rPr>
                <w:rFonts w:ascii="Calibri" w:eastAsia="Times New Roman" w:hAnsi="Calibri" w:cs="Times New Roman"/>
                <w:b/>
                <w:bCs/>
                <w:color w:val="000000"/>
                <w:lang w:eastAsia="pt-PT"/>
              </w:rPr>
            </w:pPr>
            <w:r w:rsidRPr="00EE247D">
              <w:rPr>
                <w:rFonts w:ascii="Calibri" w:eastAsia="Times New Roman" w:hAnsi="Calibri" w:cs="Times New Roman"/>
                <w:b/>
                <w:bCs/>
                <w:color w:val="000000"/>
                <w:lang w:eastAsia="pt-PT"/>
              </w:rPr>
              <w:t>1</w:t>
            </w:r>
          </w:p>
        </w:tc>
        <w:tc>
          <w:tcPr>
            <w:tcW w:w="587" w:type="dxa"/>
            <w:tcBorders>
              <w:top w:val="nil"/>
              <w:left w:val="nil"/>
              <w:bottom w:val="single" w:sz="4" w:space="0" w:color="9BC2E6"/>
              <w:right w:val="nil"/>
            </w:tcBorders>
            <w:shd w:val="clear" w:color="DDEBF7" w:fill="DDEBF7"/>
            <w:noWrap/>
            <w:vAlign w:val="bottom"/>
            <w:hideMark/>
          </w:tcPr>
          <w:p w14:paraId="2D6D525B" w14:textId="77777777" w:rsidR="00EE247D" w:rsidRPr="00EE247D" w:rsidRDefault="00EE247D" w:rsidP="00EE247D">
            <w:pPr>
              <w:spacing w:after="0" w:line="240" w:lineRule="auto"/>
              <w:rPr>
                <w:rFonts w:ascii="Calibri" w:eastAsia="Times New Roman" w:hAnsi="Calibri" w:cs="Times New Roman"/>
                <w:b/>
                <w:bCs/>
                <w:color w:val="000000"/>
                <w:lang w:eastAsia="pt-PT"/>
              </w:rPr>
            </w:pPr>
            <w:r w:rsidRPr="00EE247D">
              <w:rPr>
                <w:rFonts w:ascii="Calibri" w:eastAsia="Times New Roman" w:hAnsi="Calibri" w:cs="Times New Roman"/>
                <w:b/>
                <w:bCs/>
                <w:color w:val="000000"/>
                <w:lang w:eastAsia="pt-PT"/>
              </w:rPr>
              <w:t>2</w:t>
            </w:r>
          </w:p>
        </w:tc>
        <w:tc>
          <w:tcPr>
            <w:tcW w:w="587" w:type="dxa"/>
            <w:tcBorders>
              <w:top w:val="nil"/>
              <w:left w:val="nil"/>
              <w:bottom w:val="single" w:sz="4" w:space="0" w:color="9BC2E6"/>
              <w:right w:val="nil"/>
            </w:tcBorders>
            <w:shd w:val="clear" w:color="DDEBF7" w:fill="DDEBF7"/>
            <w:noWrap/>
            <w:vAlign w:val="bottom"/>
            <w:hideMark/>
          </w:tcPr>
          <w:p w14:paraId="55FD2986" w14:textId="77777777" w:rsidR="00EE247D" w:rsidRPr="00EE247D" w:rsidRDefault="00EE247D" w:rsidP="00EE247D">
            <w:pPr>
              <w:spacing w:after="0" w:line="240" w:lineRule="auto"/>
              <w:rPr>
                <w:rFonts w:ascii="Calibri" w:eastAsia="Times New Roman" w:hAnsi="Calibri" w:cs="Times New Roman"/>
                <w:b/>
                <w:bCs/>
                <w:color w:val="000000"/>
                <w:lang w:eastAsia="pt-PT"/>
              </w:rPr>
            </w:pPr>
            <w:r w:rsidRPr="00EE247D">
              <w:rPr>
                <w:rFonts w:ascii="Calibri" w:eastAsia="Times New Roman" w:hAnsi="Calibri" w:cs="Times New Roman"/>
                <w:b/>
                <w:bCs/>
                <w:color w:val="000000"/>
                <w:lang w:eastAsia="pt-PT"/>
              </w:rPr>
              <w:t>3</w:t>
            </w:r>
          </w:p>
        </w:tc>
        <w:tc>
          <w:tcPr>
            <w:tcW w:w="587" w:type="dxa"/>
            <w:tcBorders>
              <w:top w:val="nil"/>
              <w:left w:val="nil"/>
              <w:bottom w:val="single" w:sz="4" w:space="0" w:color="9BC2E6"/>
              <w:right w:val="nil"/>
            </w:tcBorders>
            <w:shd w:val="clear" w:color="DDEBF7" w:fill="DDEBF7"/>
            <w:noWrap/>
            <w:vAlign w:val="bottom"/>
            <w:hideMark/>
          </w:tcPr>
          <w:p w14:paraId="6C2EE9EB" w14:textId="77777777" w:rsidR="00EE247D" w:rsidRPr="00EE247D" w:rsidRDefault="00EE247D" w:rsidP="00EE247D">
            <w:pPr>
              <w:spacing w:after="0" w:line="240" w:lineRule="auto"/>
              <w:rPr>
                <w:rFonts w:ascii="Calibri" w:eastAsia="Times New Roman" w:hAnsi="Calibri" w:cs="Times New Roman"/>
                <w:b/>
                <w:bCs/>
                <w:color w:val="000000"/>
                <w:lang w:eastAsia="pt-PT"/>
              </w:rPr>
            </w:pPr>
            <w:r w:rsidRPr="00EE247D">
              <w:rPr>
                <w:rFonts w:ascii="Calibri" w:eastAsia="Times New Roman" w:hAnsi="Calibri" w:cs="Times New Roman"/>
                <w:b/>
                <w:bCs/>
                <w:color w:val="000000"/>
                <w:lang w:eastAsia="pt-PT"/>
              </w:rPr>
              <w:t>4</w:t>
            </w:r>
          </w:p>
        </w:tc>
        <w:tc>
          <w:tcPr>
            <w:tcW w:w="587" w:type="dxa"/>
            <w:tcBorders>
              <w:top w:val="nil"/>
              <w:left w:val="nil"/>
              <w:bottom w:val="single" w:sz="4" w:space="0" w:color="9BC2E6"/>
              <w:right w:val="nil"/>
            </w:tcBorders>
            <w:shd w:val="clear" w:color="DDEBF7" w:fill="DDEBF7"/>
            <w:noWrap/>
            <w:vAlign w:val="bottom"/>
            <w:hideMark/>
          </w:tcPr>
          <w:p w14:paraId="5ED0E051" w14:textId="77777777" w:rsidR="00EE247D" w:rsidRPr="00EE247D" w:rsidRDefault="00EE247D" w:rsidP="00EE247D">
            <w:pPr>
              <w:spacing w:after="0" w:line="240" w:lineRule="auto"/>
              <w:rPr>
                <w:rFonts w:ascii="Calibri" w:eastAsia="Times New Roman" w:hAnsi="Calibri" w:cs="Times New Roman"/>
                <w:b/>
                <w:bCs/>
                <w:color w:val="000000"/>
                <w:lang w:eastAsia="pt-PT"/>
              </w:rPr>
            </w:pPr>
            <w:r w:rsidRPr="00EE247D">
              <w:rPr>
                <w:rFonts w:ascii="Calibri" w:eastAsia="Times New Roman" w:hAnsi="Calibri" w:cs="Times New Roman"/>
                <w:b/>
                <w:bCs/>
                <w:color w:val="000000"/>
                <w:lang w:eastAsia="pt-PT"/>
              </w:rPr>
              <w:t>5</w:t>
            </w:r>
          </w:p>
        </w:tc>
        <w:tc>
          <w:tcPr>
            <w:tcW w:w="587" w:type="dxa"/>
            <w:tcBorders>
              <w:top w:val="nil"/>
              <w:left w:val="nil"/>
              <w:bottom w:val="single" w:sz="4" w:space="0" w:color="9BC2E6"/>
              <w:right w:val="nil"/>
            </w:tcBorders>
            <w:shd w:val="clear" w:color="DDEBF7" w:fill="DDEBF7"/>
            <w:noWrap/>
            <w:vAlign w:val="bottom"/>
            <w:hideMark/>
          </w:tcPr>
          <w:p w14:paraId="0E3A7EB0" w14:textId="77777777" w:rsidR="00EE247D" w:rsidRPr="00EE247D" w:rsidRDefault="00EE247D" w:rsidP="00EE247D">
            <w:pPr>
              <w:spacing w:after="0" w:line="240" w:lineRule="auto"/>
              <w:rPr>
                <w:rFonts w:ascii="Calibri" w:eastAsia="Times New Roman" w:hAnsi="Calibri" w:cs="Times New Roman"/>
                <w:b/>
                <w:bCs/>
                <w:color w:val="000000"/>
                <w:lang w:eastAsia="pt-PT"/>
              </w:rPr>
            </w:pPr>
            <w:r w:rsidRPr="00EE247D">
              <w:rPr>
                <w:rFonts w:ascii="Calibri" w:eastAsia="Times New Roman" w:hAnsi="Calibri" w:cs="Times New Roman"/>
                <w:b/>
                <w:bCs/>
                <w:color w:val="000000"/>
                <w:lang w:eastAsia="pt-PT"/>
              </w:rPr>
              <w:t>6</w:t>
            </w:r>
          </w:p>
        </w:tc>
        <w:tc>
          <w:tcPr>
            <w:tcW w:w="587" w:type="dxa"/>
            <w:tcBorders>
              <w:top w:val="nil"/>
              <w:left w:val="nil"/>
              <w:bottom w:val="single" w:sz="4" w:space="0" w:color="9BC2E6"/>
              <w:right w:val="nil"/>
            </w:tcBorders>
            <w:shd w:val="clear" w:color="DDEBF7" w:fill="DDEBF7"/>
            <w:noWrap/>
            <w:vAlign w:val="bottom"/>
            <w:hideMark/>
          </w:tcPr>
          <w:p w14:paraId="751AD1B1" w14:textId="77777777" w:rsidR="00EE247D" w:rsidRPr="00EE247D" w:rsidRDefault="00EE247D" w:rsidP="00EE247D">
            <w:pPr>
              <w:spacing w:after="0" w:line="240" w:lineRule="auto"/>
              <w:rPr>
                <w:rFonts w:ascii="Calibri" w:eastAsia="Times New Roman" w:hAnsi="Calibri" w:cs="Times New Roman"/>
                <w:b/>
                <w:bCs/>
                <w:color w:val="000000"/>
                <w:lang w:eastAsia="pt-PT"/>
              </w:rPr>
            </w:pPr>
            <w:r w:rsidRPr="00EE247D">
              <w:rPr>
                <w:rFonts w:ascii="Calibri" w:eastAsia="Times New Roman" w:hAnsi="Calibri" w:cs="Times New Roman"/>
                <w:b/>
                <w:bCs/>
                <w:color w:val="000000"/>
                <w:lang w:eastAsia="pt-PT"/>
              </w:rPr>
              <w:t>7</w:t>
            </w:r>
          </w:p>
        </w:tc>
      </w:tr>
      <w:tr w:rsidR="00EE247D" w:rsidRPr="00EE247D" w14:paraId="42F46667" w14:textId="77777777" w:rsidTr="00073E84">
        <w:trPr>
          <w:trHeight w:val="288"/>
        </w:trPr>
        <w:tc>
          <w:tcPr>
            <w:tcW w:w="1480" w:type="dxa"/>
            <w:tcBorders>
              <w:top w:val="nil"/>
              <w:left w:val="nil"/>
              <w:bottom w:val="single" w:sz="4" w:space="0" w:color="9BC2E6"/>
              <w:right w:val="nil"/>
            </w:tcBorders>
            <w:shd w:val="clear" w:color="auto" w:fill="auto"/>
            <w:noWrap/>
            <w:vAlign w:val="bottom"/>
            <w:hideMark/>
          </w:tcPr>
          <w:p w14:paraId="042DE871" w14:textId="77777777" w:rsidR="00EE247D" w:rsidRPr="00EE247D" w:rsidRDefault="00EE247D" w:rsidP="00EE247D">
            <w:pPr>
              <w:spacing w:after="0" w:line="240" w:lineRule="auto"/>
              <w:rPr>
                <w:rFonts w:ascii="Calibri" w:eastAsia="Times New Roman" w:hAnsi="Calibri" w:cs="Times New Roman"/>
                <w:b/>
                <w:bCs/>
                <w:color w:val="000000"/>
                <w:lang w:eastAsia="pt-PT"/>
              </w:rPr>
            </w:pPr>
            <w:proofErr w:type="spellStart"/>
            <w:r w:rsidRPr="00EE247D">
              <w:rPr>
                <w:rFonts w:ascii="Calibri" w:eastAsia="Times New Roman" w:hAnsi="Calibri" w:cs="Times New Roman"/>
                <w:b/>
                <w:bCs/>
                <w:color w:val="000000"/>
                <w:lang w:eastAsia="pt-PT"/>
              </w:rPr>
              <w:t>Edificio</w:t>
            </w:r>
            <w:proofErr w:type="spellEnd"/>
            <w:r w:rsidRPr="00EE247D">
              <w:rPr>
                <w:rFonts w:ascii="Calibri" w:eastAsia="Times New Roman" w:hAnsi="Calibri" w:cs="Times New Roman"/>
                <w:b/>
                <w:bCs/>
                <w:color w:val="000000"/>
                <w:lang w:eastAsia="pt-PT"/>
              </w:rPr>
              <w:t xml:space="preserve"> 2</w:t>
            </w:r>
          </w:p>
        </w:tc>
        <w:tc>
          <w:tcPr>
            <w:tcW w:w="1300" w:type="dxa"/>
            <w:tcBorders>
              <w:top w:val="nil"/>
              <w:left w:val="nil"/>
              <w:bottom w:val="single" w:sz="4" w:space="0" w:color="9BC2E6"/>
              <w:right w:val="nil"/>
            </w:tcBorders>
            <w:shd w:val="clear" w:color="auto" w:fill="auto"/>
            <w:noWrap/>
            <w:vAlign w:val="bottom"/>
            <w:hideMark/>
          </w:tcPr>
          <w:p w14:paraId="703AE5A7" w14:textId="77777777" w:rsidR="00EE247D" w:rsidRPr="00EE247D" w:rsidRDefault="00EE247D" w:rsidP="00EE247D">
            <w:pPr>
              <w:spacing w:after="0" w:line="240" w:lineRule="auto"/>
              <w:rPr>
                <w:rFonts w:ascii="Calibri" w:eastAsia="Times New Roman" w:hAnsi="Calibri" w:cs="Times New Roman"/>
                <w:b/>
                <w:bCs/>
                <w:color w:val="000000"/>
                <w:lang w:eastAsia="pt-PT"/>
              </w:rPr>
            </w:pPr>
          </w:p>
        </w:tc>
        <w:tc>
          <w:tcPr>
            <w:tcW w:w="587" w:type="dxa"/>
            <w:tcBorders>
              <w:top w:val="nil"/>
              <w:left w:val="nil"/>
              <w:bottom w:val="single" w:sz="4" w:space="0" w:color="9BC2E6"/>
              <w:right w:val="nil"/>
            </w:tcBorders>
            <w:shd w:val="clear" w:color="auto" w:fill="auto"/>
            <w:noWrap/>
            <w:vAlign w:val="bottom"/>
            <w:hideMark/>
          </w:tcPr>
          <w:p w14:paraId="1E893720" w14:textId="77777777" w:rsidR="00EE247D" w:rsidRPr="00EE247D" w:rsidRDefault="00EE247D" w:rsidP="00EE247D">
            <w:pPr>
              <w:spacing w:after="0" w:line="240" w:lineRule="auto"/>
              <w:rPr>
                <w:rFonts w:ascii="Times New Roman" w:eastAsia="Times New Roman" w:hAnsi="Times New Roman" w:cs="Times New Roman"/>
                <w:sz w:val="20"/>
                <w:szCs w:val="20"/>
                <w:lang w:eastAsia="pt-PT"/>
              </w:rPr>
            </w:pPr>
          </w:p>
        </w:tc>
        <w:tc>
          <w:tcPr>
            <w:tcW w:w="587" w:type="dxa"/>
            <w:tcBorders>
              <w:top w:val="nil"/>
              <w:left w:val="nil"/>
              <w:bottom w:val="single" w:sz="4" w:space="0" w:color="9BC2E6"/>
              <w:right w:val="nil"/>
            </w:tcBorders>
            <w:shd w:val="clear" w:color="auto" w:fill="auto"/>
            <w:noWrap/>
            <w:vAlign w:val="bottom"/>
            <w:hideMark/>
          </w:tcPr>
          <w:p w14:paraId="1114790E" w14:textId="77777777" w:rsidR="00EE247D" w:rsidRPr="00EE247D" w:rsidRDefault="00EE247D" w:rsidP="00EE247D">
            <w:pPr>
              <w:spacing w:after="0" w:line="240" w:lineRule="auto"/>
              <w:rPr>
                <w:rFonts w:ascii="Times New Roman" w:eastAsia="Times New Roman" w:hAnsi="Times New Roman" w:cs="Times New Roman"/>
                <w:sz w:val="20"/>
                <w:szCs w:val="20"/>
                <w:lang w:eastAsia="pt-PT"/>
              </w:rPr>
            </w:pPr>
          </w:p>
        </w:tc>
        <w:tc>
          <w:tcPr>
            <w:tcW w:w="587" w:type="dxa"/>
            <w:tcBorders>
              <w:top w:val="nil"/>
              <w:left w:val="nil"/>
              <w:bottom w:val="single" w:sz="4" w:space="0" w:color="9BC2E6"/>
              <w:right w:val="nil"/>
            </w:tcBorders>
            <w:shd w:val="clear" w:color="auto" w:fill="auto"/>
            <w:noWrap/>
            <w:vAlign w:val="bottom"/>
            <w:hideMark/>
          </w:tcPr>
          <w:p w14:paraId="5974CAED" w14:textId="77777777" w:rsidR="00EE247D" w:rsidRPr="00EE247D" w:rsidRDefault="00EE247D" w:rsidP="00EE247D">
            <w:pPr>
              <w:spacing w:after="0" w:line="240" w:lineRule="auto"/>
              <w:rPr>
                <w:rFonts w:ascii="Times New Roman" w:eastAsia="Times New Roman" w:hAnsi="Times New Roman" w:cs="Times New Roman"/>
                <w:sz w:val="20"/>
                <w:szCs w:val="20"/>
                <w:lang w:eastAsia="pt-PT"/>
              </w:rPr>
            </w:pPr>
          </w:p>
        </w:tc>
        <w:tc>
          <w:tcPr>
            <w:tcW w:w="587" w:type="dxa"/>
            <w:tcBorders>
              <w:top w:val="nil"/>
              <w:left w:val="nil"/>
              <w:bottom w:val="single" w:sz="4" w:space="0" w:color="9BC2E6"/>
              <w:right w:val="nil"/>
            </w:tcBorders>
            <w:shd w:val="clear" w:color="auto" w:fill="auto"/>
            <w:noWrap/>
            <w:vAlign w:val="bottom"/>
            <w:hideMark/>
          </w:tcPr>
          <w:p w14:paraId="7099D2D1" w14:textId="77777777" w:rsidR="00EE247D" w:rsidRPr="00EE247D" w:rsidRDefault="00EE247D" w:rsidP="00EE247D">
            <w:pPr>
              <w:spacing w:after="0" w:line="240" w:lineRule="auto"/>
              <w:rPr>
                <w:rFonts w:ascii="Times New Roman" w:eastAsia="Times New Roman" w:hAnsi="Times New Roman" w:cs="Times New Roman"/>
                <w:sz w:val="20"/>
                <w:szCs w:val="20"/>
                <w:lang w:eastAsia="pt-PT"/>
              </w:rPr>
            </w:pPr>
          </w:p>
        </w:tc>
        <w:tc>
          <w:tcPr>
            <w:tcW w:w="587" w:type="dxa"/>
            <w:tcBorders>
              <w:top w:val="nil"/>
              <w:left w:val="nil"/>
              <w:bottom w:val="single" w:sz="4" w:space="0" w:color="9BC2E6"/>
              <w:right w:val="nil"/>
            </w:tcBorders>
            <w:shd w:val="clear" w:color="auto" w:fill="auto"/>
            <w:noWrap/>
            <w:vAlign w:val="bottom"/>
            <w:hideMark/>
          </w:tcPr>
          <w:p w14:paraId="58398B45" w14:textId="77777777" w:rsidR="00EE247D" w:rsidRPr="00EE247D" w:rsidRDefault="00EE247D" w:rsidP="00EE247D">
            <w:pPr>
              <w:spacing w:after="0" w:line="240" w:lineRule="auto"/>
              <w:rPr>
                <w:rFonts w:ascii="Times New Roman" w:eastAsia="Times New Roman" w:hAnsi="Times New Roman" w:cs="Times New Roman"/>
                <w:sz w:val="20"/>
                <w:szCs w:val="20"/>
                <w:lang w:eastAsia="pt-PT"/>
              </w:rPr>
            </w:pPr>
          </w:p>
        </w:tc>
        <w:tc>
          <w:tcPr>
            <w:tcW w:w="587" w:type="dxa"/>
            <w:tcBorders>
              <w:top w:val="nil"/>
              <w:left w:val="nil"/>
              <w:bottom w:val="single" w:sz="4" w:space="0" w:color="9BC2E6"/>
              <w:right w:val="nil"/>
            </w:tcBorders>
            <w:shd w:val="clear" w:color="auto" w:fill="auto"/>
            <w:noWrap/>
            <w:vAlign w:val="bottom"/>
            <w:hideMark/>
          </w:tcPr>
          <w:p w14:paraId="32A0ACE9" w14:textId="77777777" w:rsidR="00EE247D" w:rsidRPr="00EE247D" w:rsidRDefault="00EE247D" w:rsidP="00EE247D">
            <w:pPr>
              <w:spacing w:after="0" w:line="240" w:lineRule="auto"/>
              <w:rPr>
                <w:rFonts w:ascii="Times New Roman" w:eastAsia="Times New Roman" w:hAnsi="Times New Roman" w:cs="Times New Roman"/>
                <w:sz w:val="20"/>
                <w:szCs w:val="20"/>
                <w:lang w:eastAsia="pt-PT"/>
              </w:rPr>
            </w:pPr>
          </w:p>
        </w:tc>
        <w:tc>
          <w:tcPr>
            <w:tcW w:w="587" w:type="dxa"/>
            <w:tcBorders>
              <w:top w:val="nil"/>
              <w:left w:val="nil"/>
              <w:bottom w:val="single" w:sz="4" w:space="0" w:color="9BC2E6"/>
              <w:right w:val="nil"/>
            </w:tcBorders>
            <w:shd w:val="clear" w:color="auto" w:fill="auto"/>
            <w:noWrap/>
            <w:vAlign w:val="bottom"/>
            <w:hideMark/>
          </w:tcPr>
          <w:p w14:paraId="59162E20" w14:textId="77777777" w:rsidR="00EE247D" w:rsidRPr="00EE247D" w:rsidRDefault="00EE247D" w:rsidP="00EE247D">
            <w:pPr>
              <w:spacing w:after="0" w:line="240" w:lineRule="auto"/>
              <w:rPr>
                <w:rFonts w:ascii="Times New Roman" w:eastAsia="Times New Roman" w:hAnsi="Times New Roman" w:cs="Times New Roman"/>
                <w:sz w:val="20"/>
                <w:szCs w:val="20"/>
                <w:lang w:eastAsia="pt-PT"/>
              </w:rPr>
            </w:pPr>
          </w:p>
        </w:tc>
      </w:tr>
      <w:tr w:rsidR="00EE247D" w:rsidRPr="00EE247D" w14:paraId="03EBD6C0" w14:textId="77777777" w:rsidTr="00073E84">
        <w:trPr>
          <w:trHeight w:val="288"/>
        </w:trPr>
        <w:tc>
          <w:tcPr>
            <w:tcW w:w="1480" w:type="dxa"/>
            <w:tcBorders>
              <w:top w:val="nil"/>
              <w:left w:val="nil"/>
              <w:bottom w:val="nil"/>
              <w:right w:val="nil"/>
            </w:tcBorders>
            <w:shd w:val="clear" w:color="auto" w:fill="auto"/>
            <w:noWrap/>
            <w:vAlign w:val="bottom"/>
            <w:hideMark/>
          </w:tcPr>
          <w:p w14:paraId="35096306" w14:textId="77777777" w:rsidR="00EE247D" w:rsidRPr="00EE247D" w:rsidRDefault="00EE247D" w:rsidP="00EE247D">
            <w:pPr>
              <w:spacing w:after="0" w:line="240" w:lineRule="auto"/>
              <w:ind w:firstLineChars="100" w:firstLine="220"/>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0</w:t>
            </w:r>
          </w:p>
        </w:tc>
        <w:tc>
          <w:tcPr>
            <w:tcW w:w="1300" w:type="dxa"/>
            <w:tcBorders>
              <w:top w:val="nil"/>
              <w:left w:val="nil"/>
              <w:bottom w:val="nil"/>
              <w:right w:val="nil"/>
            </w:tcBorders>
            <w:shd w:val="clear" w:color="auto" w:fill="auto"/>
            <w:noWrap/>
            <w:vAlign w:val="bottom"/>
            <w:hideMark/>
          </w:tcPr>
          <w:p w14:paraId="44289C58"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577</w:t>
            </w:r>
          </w:p>
        </w:tc>
        <w:tc>
          <w:tcPr>
            <w:tcW w:w="587" w:type="dxa"/>
            <w:tcBorders>
              <w:top w:val="nil"/>
              <w:left w:val="nil"/>
              <w:bottom w:val="nil"/>
              <w:right w:val="nil"/>
            </w:tcBorders>
            <w:shd w:val="clear" w:color="auto" w:fill="auto"/>
            <w:noWrap/>
            <w:vAlign w:val="bottom"/>
            <w:hideMark/>
          </w:tcPr>
          <w:p w14:paraId="6502BA87"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186</w:t>
            </w:r>
          </w:p>
        </w:tc>
        <w:tc>
          <w:tcPr>
            <w:tcW w:w="587" w:type="dxa"/>
            <w:tcBorders>
              <w:top w:val="nil"/>
              <w:left w:val="nil"/>
              <w:bottom w:val="nil"/>
              <w:right w:val="nil"/>
            </w:tcBorders>
            <w:shd w:val="clear" w:color="auto" w:fill="auto"/>
            <w:noWrap/>
            <w:vAlign w:val="bottom"/>
            <w:hideMark/>
          </w:tcPr>
          <w:p w14:paraId="34BAAFB9"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60</w:t>
            </w:r>
          </w:p>
        </w:tc>
        <w:tc>
          <w:tcPr>
            <w:tcW w:w="587" w:type="dxa"/>
            <w:tcBorders>
              <w:top w:val="nil"/>
              <w:left w:val="nil"/>
              <w:bottom w:val="nil"/>
              <w:right w:val="nil"/>
            </w:tcBorders>
            <w:shd w:val="clear" w:color="auto" w:fill="auto"/>
            <w:noWrap/>
            <w:vAlign w:val="bottom"/>
            <w:hideMark/>
          </w:tcPr>
          <w:p w14:paraId="78F42E83"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19</w:t>
            </w:r>
          </w:p>
        </w:tc>
        <w:tc>
          <w:tcPr>
            <w:tcW w:w="587" w:type="dxa"/>
            <w:tcBorders>
              <w:top w:val="nil"/>
              <w:left w:val="nil"/>
              <w:bottom w:val="nil"/>
              <w:right w:val="nil"/>
            </w:tcBorders>
            <w:shd w:val="clear" w:color="auto" w:fill="auto"/>
            <w:noWrap/>
            <w:vAlign w:val="bottom"/>
            <w:hideMark/>
          </w:tcPr>
          <w:p w14:paraId="4AA93D6B"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12</w:t>
            </w:r>
          </w:p>
        </w:tc>
        <w:tc>
          <w:tcPr>
            <w:tcW w:w="587" w:type="dxa"/>
            <w:tcBorders>
              <w:top w:val="nil"/>
              <w:left w:val="nil"/>
              <w:bottom w:val="nil"/>
              <w:right w:val="nil"/>
            </w:tcBorders>
            <w:shd w:val="clear" w:color="auto" w:fill="auto"/>
            <w:noWrap/>
            <w:vAlign w:val="bottom"/>
            <w:hideMark/>
          </w:tcPr>
          <w:p w14:paraId="59A60604"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p>
        </w:tc>
        <w:tc>
          <w:tcPr>
            <w:tcW w:w="587" w:type="dxa"/>
            <w:tcBorders>
              <w:top w:val="nil"/>
              <w:left w:val="nil"/>
              <w:bottom w:val="nil"/>
              <w:right w:val="nil"/>
            </w:tcBorders>
            <w:shd w:val="clear" w:color="auto" w:fill="auto"/>
            <w:noWrap/>
            <w:vAlign w:val="bottom"/>
            <w:hideMark/>
          </w:tcPr>
          <w:p w14:paraId="5141A09E"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3</w:t>
            </w:r>
          </w:p>
        </w:tc>
        <w:tc>
          <w:tcPr>
            <w:tcW w:w="587" w:type="dxa"/>
            <w:tcBorders>
              <w:top w:val="nil"/>
              <w:left w:val="nil"/>
              <w:bottom w:val="nil"/>
              <w:right w:val="nil"/>
            </w:tcBorders>
            <w:shd w:val="clear" w:color="auto" w:fill="auto"/>
            <w:noWrap/>
            <w:vAlign w:val="bottom"/>
            <w:hideMark/>
          </w:tcPr>
          <w:p w14:paraId="5DBBAD15"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1</w:t>
            </w:r>
          </w:p>
        </w:tc>
      </w:tr>
      <w:tr w:rsidR="00EE247D" w:rsidRPr="00EE247D" w14:paraId="1B90BD12" w14:textId="77777777" w:rsidTr="00073E84">
        <w:trPr>
          <w:trHeight w:val="288"/>
        </w:trPr>
        <w:tc>
          <w:tcPr>
            <w:tcW w:w="1480" w:type="dxa"/>
            <w:tcBorders>
              <w:top w:val="nil"/>
              <w:left w:val="nil"/>
              <w:bottom w:val="nil"/>
              <w:right w:val="nil"/>
            </w:tcBorders>
            <w:shd w:val="clear" w:color="auto" w:fill="auto"/>
            <w:noWrap/>
            <w:vAlign w:val="bottom"/>
            <w:hideMark/>
          </w:tcPr>
          <w:p w14:paraId="099A283E" w14:textId="77777777" w:rsidR="00EE247D" w:rsidRPr="00EE247D" w:rsidRDefault="00EE247D" w:rsidP="00EE247D">
            <w:pPr>
              <w:spacing w:after="0" w:line="240" w:lineRule="auto"/>
              <w:ind w:firstLineChars="100" w:firstLine="220"/>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1</w:t>
            </w:r>
          </w:p>
        </w:tc>
        <w:tc>
          <w:tcPr>
            <w:tcW w:w="1300" w:type="dxa"/>
            <w:tcBorders>
              <w:top w:val="nil"/>
              <w:left w:val="nil"/>
              <w:bottom w:val="nil"/>
              <w:right w:val="nil"/>
            </w:tcBorders>
            <w:shd w:val="clear" w:color="auto" w:fill="auto"/>
            <w:noWrap/>
            <w:vAlign w:val="bottom"/>
            <w:hideMark/>
          </w:tcPr>
          <w:p w14:paraId="7A06979B"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251</w:t>
            </w:r>
          </w:p>
        </w:tc>
        <w:tc>
          <w:tcPr>
            <w:tcW w:w="587" w:type="dxa"/>
            <w:tcBorders>
              <w:top w:val="nil"/>
              <w:left w:val="nil"/>
              <w:bottom w:val="nil"/>
              <w:right w:val="nil"/>
            </w:tcBorders>
            <w:shd w:val="clear" w:color="auto" w:fill="auto"/>
            <w:noWrap/>
            <w:vAlign w:val="bottom"/>
            <w:hideMark/>
          </w:tcPr>
          <w:p w14:paraId="69F30147"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2659</w:t>
            </w:r>
          </w:p>
        </w:tc>
        <w:tc>
          <w:tcPr>
            <w:tcW w:w="587" w:type="dxa"/>
            <w:tcBorders>
              <w:top w:val="nil"/>
              <w:left w:val="nil"/>
              <w:bottom w:val="nil"/>
              <w:right w:val="nil"/>
            </w:tcBorders>
            <w:shd w:val="clear" w:color="auto" w:fill="auto"/>
            <w:noWrap/>
            <w:vAlign w:val="bottom"/>
            <w:hideMark/>
          </w:tcPr>
          <w:p w14:paraId="2A84F742"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2677</w:t>
            </w:r>
          </w:p>
        </w:tc>
        <w:tc>
          <w:tcPr>
            <w:tcW w:w="587" w:type="dxa"/>
            <w:tcBorders>
              <w:top w:val="nil"/>
              <w:left w:val="nil"/>
              <w:bottom w:val="nil"/>
              <w:right w:val="nil"/>
            </w:tcBorders>
            <w:shd w:val="clear" w:color="auto" w:fill="auto"/>
            <w:noWrap/>
            <w:vAlign w:val="bottom"/>
            <w:hideMark/>
          </w:tcPr>
          <w:p w14:paraId="4A0E591F"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527</w:t>
            </w:r>
          </w:p>
        </w:tc>
        <w:tc>
          <w:tcPr>
            <w:tcW w:w="587" w:type="dxa"/>
            <w:tcBorders>
              <w:top w:val="nil"/>
              <w:left w:val="nil"/>
              <w:bottom w:val="nil"/>
              <w:right w:val="nil"/>
            </w:tcBorders>
            <w:shd w:val="clear" w:color="auto" w:fill="auto"/>
            <w:noWrap/>
            <w:vAlign w:val="bottom"/>
            <w:hideMark/>
          </w:tcPr>
          <w:p w14:paraId="237DD24E"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383</w:t>
            </w:r>
          </w:p>
        </w:tc>
        <w:tc>
          <w:tcPr>
            <w:tcW w:w="587" w:type="dxa"/>
            <w:tcBorders>
              <w:top w:val="nil"/>
              <w:left w:val="nil"/>
              <w:bottom w:val="nil"/>
              <w:right w:val="nil"/>
            </w:tcBorders>
            <w:shd w:val="clear" w:color="auto" w:fill="auto"/>
            <w:noWrap/>
            <w:vAlign w:val="bottom"/>
            <w:hideMark/>
          </w:tcPr>
          <w:p w14:paraId="2CF9BE39"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22</w:t>
            </w:r>
          </w:p>
        </w:tc>
        <w:tc>
          <w:tcPr>
            <w:tcW w:w="587" w:type="dxa"/>
            <w:tcBorders>
              <w:top w:val="nil"/>
              <w:left w:val="nil"/>
              <w:bottom w:val="nil"/>
              <w:right w:val="nil"/>
            </w:tcBorders>
            <w:shd w:val="clear" w:color="auto" w:fill="auto"/>
            <w:noWrap/>
            <w:vAlign w:val="bottom"/>
            <w:hideMark/>
          </w:tcPr>
          <w:p w14:paraId="040359EA"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16</w:t>
            </w:r>
          </w:p>
        </w:tc>
        <w:tc>
          <w:tcPr>
            <w:tcW w:w="587" w:type="dxa"/>
            <w:tcBorders>
              <w:top w:val="nil"/>
              <w:left w:val="nil"/>
              <w:bottom w:val="nil"/>
              <w:right w:val="nil"/>
            </w:tcBorders>
            <w:shd w:val="clear" w:color="auto" w:fill="auto"/>
            <w:noWrap/>
            <w:vAlign w:val="bottom"/>
            <w:hideMark/>
          </w:tcPr>
          <w:p w14:paraId="0F9D2B3F"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2</w:t>
            </w:r>
          </w:p>
        </w:tc>
      </w:tr>
      <w:tr w:rsidR="00EE247D" w:rsidRPr="00EE247D" w14:paraId="31D37E77" w14:textId="77777777" w:rsidTr="00073E84">
        <w:trPr>
          <w:trHeight w:val="288"/>
        </w:trPr>
        <w:tc>
          <w:tcPr>
            <w:tcW w:w="1480" w:type="dxa"/>
            <w:tcBorders>
              <w:top w:val="nil"/>
              <w:left w:val="nil"/>
              <w:bottom w:val="nil"/>
              <w:right w:val="nil"/>
            </w:tcBorders>
            <w:shd w:val="clear" w:color="auto" w:fill="auto"/>
            <w:noWrap/>
            <w:vAlign w:val="bottom"/>
            <w:hideMark/>
          </w:tcPr>
          <w:p w14:paraId="1AB22353" w14:textId="77777777" w:rsidR="00EE247D" w:rsidRPr="00EE247D" w:rsidRDefault="00EE247D" w:rsidP="00EE247D">
            <w:pPr>
              <w:spacing w:after="0" w:line="240" w:lineRule="auto"/>
              <w:ind w:firstLineChars="100" w:firstLine="220"/>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2</w:t>
            </w:r>
          </w:p>
        </w:tc>
        <w:tc>
          <w:tcPr>
            <w:tcW w:w="1300" w:type="dxa"/>
            <w:tcBorders>
              <w:top w:val="nil"/>
              <w:left w:val="nil"/>
              <w:bottom w:val="nil"/>
              <w:right w:val="nil"/>
            </w:tcBorders>
            <w:shd w:val="clear" w:color="auto" w:fill="auto"/>
            <w:noWrap/>
            <w:vAlign w:val="bottom"/>
            <w:hideMark/>
          </w:tcPr>
          <w:p w14:paraId="3F01DB14"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75</w:t>
            </w:r>
          </w:p>
        </w:tc>
        <w:tc>
          <w:tcPr>
            <w:tcW w:w="587" w:type="dxa"/>
            <w:tcBorders>
              <w:top w:val="nil"/>
              <w:left w:val="nil"/>
              <w:bottom w:val="nil"/>
              <w:right w:val="nil"/>
            </w:tcBorders>
            <w:shd w:val="clear" w:color="auto" w:fill="auto"/>
            <w:noWrap/>
            <w:vAlign w:val="bottom"/>
            <w:hideMark/>
          </w:tcPr>
          <w:p w14:paraId="453E6362"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2822</w:t>
            </w:r>
          </w:p>
        </w:tc>
        <w:tc>
          <w:tcPr>
            <w:tcW w:w="587" w:type="dxa"/>
            <w:tcBorders>
              <w:top w:val="nil"/>
              <w:left w:val="nil"/>
              <w:bottom w:val="nil"/>
              <w:right w:val="nil"/>
            </w:tcBorders>
            <w:shd w:val="clear" w:color="auto" w:fill="auto"/>
            <w:noWrap/>
            <w:vAlign w:val="bottom"/>
            <w:hideMark/>
          </w:tcPr>
          <w:p w14:paraId="05778DA2"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3275</w:t>
            </w:r>
          </w:p>
        </w:tc>
        <w:tc>
          <w:tcPr>
            <w:tcW w:w="587" w:type="dxa"/>
            <w:tcBorders>
              <w:top w:val="nil"/>
              <w:left w:val="nil"/>
              <w:bottom w:val="nil"/>
              <w:right w:val="nil"/>
            </w:tcBorders>
            <w:shd w:val="clear" w:color="auto" w:fill="auto"/>
            <w:noWrap/>
            <w:vAlign w:val="bottom"/>
            <w:hideMark/>
          </w:tcPr>
          <w:p w14:paraId="568129F6"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2267</w:t>
            </w:r>
          </w:p>
        </w:tc>
        <w:tc>
          <w:tcPr>
            <w:tcW w:w="587" w:type="dxa"/>
            <w:tcBorders>
              <w:top w:val="nil"/>
              <w:left w:val="nil"/>
              <w:bottom w:val="nil"/>
              <w:right w:val="nil"/>
            </w:tcBorders>
            <w:shd w:val="clear" w:color="auto" w:fill="auto"/>
            <w:noWrap/>
            <w:vAlign w:val="bottom"/>
            <w:hideMark/>
          </w:tcPr>
          <w:p w14:paraId="34339F5B"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116</w:t>
            </w:r>
          </w:p>
        </w:tc>
        <w:tc>
          <w:tcPr>
            <w:tcW w:w="587" w:type="dxa"/>
            <w:tcBorders>
              <w:top w:val="nil"/>
              <w:left w:val="nil"/>
              <w:bottom w:val="nil"/>
              <w:right w:val="nil"/>
            </w:tcBorders>
            <w:shd w:val="clear" w:color="auto" w:fill="auto"/>
            <w:noWrap/>
            <w:vAlign w:val="bottom"/>
            <w:hideMark/>
          </w:tcPr>
          <w:p w14:paraId="3B75297F"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109</w:t>
            </w:r>
          </w:p>
        </w:tc>
        <w:tc>
          <w:tcPr>
            <w:tcW w:w="587" w:type="dxa"/>
            <w:tcBorders>
              <w:top w:val="nil"/>
              <w:left w:val="nil"/>
              <w:bottom w:val="nil"/>
              <w:right w:val="nil"/>
            </w:tcBorders>
            <w:shd w:val="clear" w:color="auto" w:fill="auto"/>
            <w:noWrap/>
            <w:vAlign w:val="bottom"/>
            <w:hideMark/>
          </w:tcPr>
          <w:p w14:paraId="18C5B2E6"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27</w:t>
            </w:r>
          </w:p>
        </w:tc>
        <w:tc>
          <w:tcPr>
            <w:tcW w:w="587" w:type="dxa"/>
            <w:tcBorders>
              <w:top w:val="nil"/>
              <w:left w:val="nil"/>
              <w:bottom w:val="nil"/>
              <w:right w:val="nil"/>
            </w:tcBorders>
            <w:shd w:val="clear" w:color="auto" w:fill="auto"/>
            <w:noWrap/>
            <w:vAlign w:val="bottom"/>
            <w:hideMark/>
          </w:tcPr>
          <w:p w14:paraId="736CD926"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4</w:t>
            </w:r>
          </w:p>
        </w:tc>
      </w:tr>
      <w:tr w:rsidR="00EE247D" w:rsidRPr="00EE247D" w14:paraId="5BBABA6E" w14:textId="77777777" w:rsidTr="00073E84">
        <w:trPr>
          <w:trHeight w:val="288"/>
        </w:trPr>
        <w:tc>
          <w:tcPr>
            <w:tcW w:w="1480" w:type="dxa"/>
            <w:tcBorders>
              <w:top w:val="nil"/>
              <w:left w:val="nil"/>
              <w:bottom w:val="nil"/>
              <w:right w:val="nil"/>
            </w:tcBorders>
            <w:shd w:val="clear" w:color="auto" w:fill="auto"/>
            <w:noWrap/>
            <w:vAlign w:val="bottom"/>
            <w:hideMark/>
          </w:tcPr>
          <w:p w14:paraId="19A77838" w14:textId="77777777" w:rsidR="00EE247D" w:rsidRPr="00EE247D" w:rsidRDefault="00EE247D" w:rsidP="00EE247D">
            <w:pPr>
              <w:spacing w:after="0" w:line="240" w:lineRule="auto"/>
              <w:ind w:firstLineChars="100" w:firstLine="220"/>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3</w:t>
            </w:r>
          </w:p>
        </w:tc>
        <w:tc>
          <w:tcPr>
            <w:tcW w:w="1300" w:type="dxa"/>
            <w:tcBorders>
              <w:top w:val="nil"/>
              <w:left w:val="nil"/>
              <w:bottom w:val="nil"/>
              <w:right w:val="nil"/>
            </w:tcBorders>
            <w:shd w:val="clear" w:color="auto" w:fill="auto"/>
            <w:noWrap/>
            <w:vAlign w:val="bottom"/>
            <w:hideMark/>
          </w:tcPr>
          <w:p w14:paraId="48BBBFC7"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16</w:t>
            </w:r>
          </w:p>
        </w:tc>
        <w:tc>
          <w:tcPr>
            <w:tcW w:w="587" w:type="dxa"/>
            <w:tcBorders>
              <w:top w:val="nil"/>
              <w:left w:val="nil"/>
              <w:bottom w:val="nil"/>
              <w:right w:val="nil"/>
            </w:tcBorders>
            <w:shd w:val="clear" w:color="auto" w:fill="auto"/>
            <w:noWrap/>
            <w:vAlign w:val="bottom"/>
            <w:hideMark/>
          </w:tcPr>
          <w:p w14:paraId="65B9216A"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438</w:t>
            </w:r>
          </w:p>
        </w:tc>
        <w:tc>
          <w:tcPr>
            <w:tcW w:w="587" w:type="dxa"/>
            <w:tcBorders>
              <w:top w:val="nil"/>
              <w:left w:val="nil"/>
              <w:bottom w:val="nil"/>
              <w:right w:val="nil"/>
            </w:tcBorders>
            <w:shd w:val="clear" w:color="auto" w:fill="auto"/>
            <w:noWrap/>
            <w:vAlign w:val="bottom"/>
            <w:hideMark/>
          </w:tcPr>
          <w:p w14:paraId="0A43BD79"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2832</w:t>
            </w:r>
          </w:p>
        </w:tc>
        <w:tc>
          <w:tcPr>
            <w:tcW w:w="587" w:type="dxa"/>
            <w:tcBorders>
              <w:top w:val="nil"/>
              <w:left w:val="nil"/>
              <w:bottom w:val="nil"/>
              <w:right w:val="nil"/>
            </w:tcBorders>
            <w:shd w:val="clear" w:color="auto" w:fill="auto"/>
            <w:noWrap/>
            <w:vAlign w:val="bottom"/>
            <w:hideMark/>
          </w:tcPr>
          <w:p w14:paraId="63C875E4"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5142</w:t>
            </w:r>
          </w:p>
        </w:tc>
        <w:tc>
          <w:tcPr>
            <w:tcW w:w="587" w:type="dxa"/>
            <w:tcBorders>
              <w:top w:val="nil"/>
              <w:left w:val="nil"/>
              <w:bottom w:val="nil"/>
              <w:right w:val="nil"/>
            </w:tcBorders>
            <w:shd w:val="clear" w:color="auto" w:fill="auto"/>
            <w:noWrap/>
            <w:vAlign w:val="bottom"/>
            <w:hideMark/>
          </w:tcPr>
          <w:p w14:paraId="1C5F88BE"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3014</w:t>
            </w:r>
          </w:p>
        </w:tc>
        <w:tc>
          <w:tcPr>
            <w:tcW w:w="587" w:type="dxa"/>
            <w:tcBorders>
              <w:top w:val="nil"/>
              <w:left w:val="nil"/>
              <w:bottom w:val="nil"/>
              <w:right w:val="nil"/>
            </w:tcBorders>
            <w:shd w:val="clear" w:color="auto" w:fill="auto"/>
            <w:noWrap/>
            <w:vAlign w:val="bottom"/>
            <w:hideMark/>
          </w:tcPr>
          <w:p w14:paraId="180D9D7E"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128</w:t>
            </w:r>
          </w:p>
        </w:tc>
        <w:tc>
          <w:tcPr>
            <w:tcW w:w="587" w:type="dxa"/>
            <w:tcBorders>
              <w:top w:val="nil"/>
              <w:left w:val="nil"/>
              <w:bottom w:val="nil"/>
              <w:right w:val="nil"/>
            </w:tcBorders>
            <w:shd w:val="clear" w:color="auto" w:fill="auto"/>
            <w:noWrap/>
            <w:vAlign w:val="bottom"/>
            <w:hideMark/>
          </w:tcPr>
          <w:p w14:paraId="5D5FB4A7"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70</w:t>
            </w:r>
          </w:p>
        </w:tc>
        <w:tc>
          <w:tcPr>
            <w:tcW w:w="587" w:type="dxa"/>
            <w:tcBorders>
              <w:top w:val="nil"/>
              <w:left w:val="nil"/>
              <w:bottom w:val="nil"/>
              <w:right w:val="nil"/>
            </w:tcBorders>
            <w:shd w:val="clear" w:color="auto" w:fill="auto"/>
            <w:noWrap/>
            <w:vAlign w:val="bottom"/>
            <w:hideMark/>
          </w:tcPr>
          <w:p w14:paraId="3BA24841"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5</w:t>
            </w:r>
          </w:p>
        </w:tc>
      </w:tr>
      <w:tr w:rsidR="00EE247D" w:rsidRPr="00EE247D" w14:paraId="6E083616" w14:textId="77777777" w:rsidTr="00073E84">
        <w:trPr>
          <w:trHeight w:val="288"/>
        </w:trPr>
        <w:tc>
          <w:tcPr>
            <w:tcW w:w="1480" w:type="dxa"/>
            <w:tcBorders>
              <w:top w:val="nil"/>
              <w:left w:val="nil"/>
              <w:bottom w:val="nil"/>
              <w:right w:val="nil"/>
            </w:tcBorders>
            <w:shd w:val="clear" w:color="auto" w:fill="auto"/>
            <w:noWrap/>
            <w:vAlign w:val="bottom"/>
            <w:hideMark/>
          </w:tcPr>
          <w:p w14:paraId="258EFF7B" w14:textId="77777777" w:rsidR="00EE247D" w:rsidRPr="00EE247D" w:rsidRDefault="00EE247D" w:rsidP="00EE247D">
            <w:pPr>
              <w:spacing w:after="0" w:line="240" w:lineRule="auto"/>
              <w:ind w:firstLineChars="100" w:firstLine="220"/>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4</w:t>
            </w:r>
          </w:p>
        </w:tc>
        <w:tc>
          <w:tcPr>
            <w:tcW w:w="1300" w:type="dxa"/>
            <w:tcBorders>
              <w:top w:val="nil"/>
              <w:left w:val="nil"/>
              <w:bottom w:val="nil"/>
              <w:right w:val="nil"/>
            </w:tcBorders>
            <w:shd w:val="clear" w:color="auto" w:fill="auto"/>
            <w:noWrap/>
            <w:vAlign w:val="bottom"/>
            <w:hideMark/>
          </w:tcPr>
          <w:p w14:paraId="79EBCC46"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8</w:t>
            </w:r>
          </w:p>
        </w:tc>
        <w:tc>
          <w:tcPr>
            <w:tcW w:w="587" w:type="dxa"/>
            <w:tcBorders>
              <w:top w:val="nil"/>
              <w:left w:val="nil"/>
              <w:bottom w:val="nil"/>
              <w:right w:val="nil"/>
            </w:tcBorders>
            <w:shd w:val="clear" w:color="auto" w:fill="auto"/>
            <w:noWrap/>
            <w:vAlign w:val="bottom"/>
            <w:hideMark/>
          </w:tcPr>
          <w:p w14:paraId="66089B47"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330</w:t>
            </w:r>
          </w:p>
        </w:tc>
        <w:tc>
          <w:tcPr>
            <w:tcW w:w="587" w:type="dxa"/>
            <w:tcBorders>
              <w:top w:val="nil"/>
              <w:left w:val="nil"/>
              <w:bottom w:val="nil"/>
              <w:right w:val="nil"/>
            </w:tcBorders>
            <w:shd w:val="clear" w:color="auto" w:fill="auto"/>
            <w:noWrap/>
            <w:vAlign w:val="bottom"/>
            <w:hideMark/>
          </w:tcPr>
          <w:p w14:paraId="7339EAC0"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118</w:t>
            </w:r>
          </w:p>
        </w:tc>
        <w:tc>
          <w:tcPr>
            <w:tcW w:w="587" w:type="dxa"/>
            <w:tcBorders>
              <w:top w:val="nil"/>
              <w:left w:val="nil"/>
              <w:bottom w:val="nil"/>
              <w:right w:val="nil"/>
            </w:tcBorders>
            <w:shd w:val="clear" w:color="auto" w:fill="auto"/>
            <w:noWrap/>
            <w:vAlign w:val="bottom"/>
            <w:hideMark/>
          </w:tcPr>
          <w:p w14:paraId="0FEFC08A"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3352</w:t>
            </w:r>
          </w:p>
        </w:tc>
        <w:tc>
          <w:tcPr>
            <w:tcW w:w="587" w:type="dxa"/>
            <w:tcBorders>
              <w:top w:val="nil"/>
              <w:left w:val="nil"/>
              <w:bottom w:val="nil"/>
              <w:right w:val="nil"/>
            </w:tcBorders>
            <w:shd w:val="clear" w:color="auto" w:fill="auto"/>
            <w:noWrap/>
            <w:vAlign w:val="bottom"/>
            <w:hideMark/>
          </w:tcPr>
          <w:p w14:paraId="7BBA1A1D"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8858</w:t>
            </w:r>
          </w:p>
        </w:tc>
        <w:tc>
          <w:tcPr>
            <w:tcW w:w="587" w:type="dxa"/>
            <w:tcBorders>
              <w:top w:val="nil"/>
              <w:left w:val="nil"/>
              <w:bottom w:val="nil"/>
              <w:right w:val="nil"/>
            </w:tcBorders>
            <w:shd w:val="clear" w:color="auto" w:fill="auto"/>
            <w:noWrap/>
            <w:vAlign w:val="bottom"/>
            <w:hideMark/>
          </w:tcPr>
          <w:p w14:paraId="2D88BC47"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1291</w:t>
            </w:r>
          </w:p>
        </w:tc>
        <w:tc>
          <w:tcPr>
            <w:tcW w:w="587" w:type="dxa"/>
            <w:tcBorders>
              <w:top w:val="nil"/>
              <w:left w:val="nil"/>
              <w:bottom w:val="nil"/>
              <w:right w:val="nil"/>
            </w:tcBorders>
            <w:shd w:val="clear" w:color="auto" w:fill="auto"/>
            <w:noWrap/>
            <w:vAlign w:val="bottom"/>
            <w:hideMark/>
          </w:tcPr>
          <w:p w14:paraId="71ABBF70"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481</w:t>
            </w:r>
          </w:p>
        </w:tc>
        <w:tc>
          <w:tcPr>
            <w:tcW w:w="587" w:type="dxa"/>
            <w:tcBorders>
              <w:top w:val="nil"/>
              <w:left w:val="nil"/>
              <w:bottom w:val="nil"/>
              <w:right w:val="nil"/>
            </w:tcBorders>
            <w:shd w:val="clear" w:color="auto" w:fill="auto"/>
            <w:noWrap/>
            <w:vAlign w:val="bottom"/>
            <w:hideMark/>
          </w:tcPr>
          <w:p w14:paraId="64DC2F1C"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9</w:t>
            </w:r>
          </w:p>
        </w:tc>
      </w:tr>
      <w:tr w:rsidR="00EE247D" w:rsidRPr="00EE247D" w14:paraId="65170075" w14:textId="77777777" w:rsidTr="00073E84">
        <w:trPr>
          <w:trHeight w:val="288"/>
        </w:trPr>
        <w:tc>
          <w:tcPr>
            <w:tcW w:w="1480" w:type="dxa"/>
            <w:tcBorders>
              <w:top w:val="nil"/>
              <w:left w:val="nil"/>
              <w:bottom w:val="nil"/>
              <w:right w:val="nil"/>
            </w:tcBorders>
            <w:shd w:val="clear" w:color="auto" w:fill="auto"/>
            <w:noWrap/>
            <w:vAlign w:val="bottom"/>
            <w:hideMark/>
          </w:tcPr>
          <w:p w14:paraId="4C0FDFEE" w14:textId="77777777" w:rsidR="00EE247D" w:rsidRPr="00EE247D" w:rsidRDefault="00EE247D" w:rsidP="00EE247D">
            <w:pPr>
              <w:spacing w:after="0" w:line="240" w:lineRule="auto"/>
              <w:ind w:firstLineChars="100" w:firstLine="220"/>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5</w:t>
            </w:r>
          </w:p>
        </w:tc>
        <w:tc>
          <w:tcPr>
            <w:tcW w:w="1300" w:type="dxa"/>
            <w:tcBorders>
              <w:top w:val="nil"/>
              <w:left w:val="nil"/>
              <w:bottom w:val="nil"/>
              <w:right w:val="nil"/>
            </w:tcBorders>
            <w:shd w:val="clear" w:color="auto" w:fill="auto"/>
            <w:noWrap/>
            <w:vAlign w:val="bottom"/>
            <w:hideMark/>
          </w:tcPr>
          <w:p w14:paraId="180E83B5"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1</w:t>
            </w:r>
          </w:p>
        </w:tc>
        <w:tc>
          <w:tcPr>
            <w:tcW w:w="587" w:type="dxa"/>
            <w:tcBorders>
              <w:top w:val="nil"/>
              <w:left w:val="nil"/>
              <w:bottom w:val="nil"/>
              <w:right w:val="nil"/>
            </w:tcBorders>
            <w:shd w:val="clear" w:color="auto" w:fill="auto"/>
            <w:noWrap/>
            <w:vAlign w:val="bottom"/>
            <w:hideMark/>
          </w:tcPr>
          <w:p w14:paraId="7FDF6CD9"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15</w:t>
            </w:r>
          </w:p>
        </w:tc>
        <w:tc>
          <w:tcPr>
            <w:tcW w:w="587" w:type="dxa"/>
            <w:tcBorders>
              <w:top w:val="nil"/>
              <w:left w:val="nil"/>
              <w:bottom w:val="nil"/>
              <w:right w:val="nil"/>
            </w:tcBorders>
            <w:shd w:val="clear" w:color="auto" w:fill="auto"/>
            <w:noWrap/>
            <w:vAlign w:val="bottom"/>
            <w:hideMark/>
          </w:tcPr>
          <w:p w14:paraId="395FC694"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128</w:t>
            </w:r>
          </w:p>
        </w:tc>
        <w:tc>
          <w:tcPr>
            <w:tcW w:w="587" w:type="dxa"/>
            <w:tcBorders>
              <w:top w:val="nil"/>
              <w:left w:val="nil"/>
              <w:bottom w:val="nil"/>
              <w:right w:val="nil"/>
            </w:tcBorders>
            <w:shd w:val="clear" w:color="auto" w:fill="auto"/>
            <w:noWrap/>
            <w:vAlign w:val="bottom"/>
            <w:hideMark/>
          </w:tcPr>
          <w:p w14:paraId="2A51FE73"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113</w:t>
            </w:r>
          </w:p>
        </w:tc>
        <w:tc>
          <w:tcPr>
            <w:tcW w:w="587" w:type="dxa"/>
            <w:tcBorders>
              <w:top w:val="nil"/>
              <w:left w:val="nil"/>
              <w:bottom w:val="nil"/>
              <w:right w:val="nil"/>
            </w:tcBorders>
            <w:shd w:val="clear" w:color="auto" w:fill="auto"/>
            <w:noWrap/>
            <w:vAlign w:val="bottom"/>
            <w:hideMark/>
          </w:tcPr>
          <w:p w14:paraId="269B3DB9"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1501</w:t>
            </w:r>
          </w:p>
        </w:tc>
        <w:tc>
          <w:tcPr>
            <w:tcW w:w="587" w:type="dxa"/>
            <w:tcBorders>
              <w:top w:val="nil"/>
              <w:left w:val="nil"/>
              <w:bottom w:val="nil"/>
              <w:right w:val="nil"/>
            </w:tcBorders>
            <w:shd w:val="clear" w:color="auto" w:fill="auto"/>
            <w:noWrap/>
            <w:vAlign w:val="bottom"/>
            <w:hideMark/>
          </w:tcPr>
          <w:p w14:paraId="2C9BA1AC"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7582</w:t>
            </w:r>
          </w:p>
        </w:tc>
        <w:tc>
          <w:tcPr>
            <w:tcW w:w="587" w:type="dxa"/>
            <w:tcBorders>
              <w:top w:val="nil"/>
              <w:left w:val="nil"/>
              <w:bottom w:val="nil"/>
              <w:right w:val="nil"/>
            </w:tcBorders>
            <w:shd w:val="clear" w:color="auto" w:fill="auto"/>
            <w:noWrap/>
            <w:vAlign w:val="bottom"/>
            <w:hideMark/>
          </w:tcPr>
          <w:p w14:paraId="6996178D"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9335</w:t>
            </w:r>
          </w:p>
        </w:tc>
        <w:tc>
          <w:tcPr>
            <w:tcW w:w="587" w:type="dxa"/>
            <w:tcBorders>
              <w:top w:val="nil"/>
              <w:left w:val="nil"/>
              <w:bottom w:val="nil"/>
              <w:right w:val="nil"/>
            </w:tcBorders>
            <w:shd w:val="clear" w:color="auto" w:fill="auto"/>
            <w:noWrap/>
            <w:vAlign w:val="bottom"/>
            <w:hideMark/>
          </w:tcPr>
          <w:p w14:paraId="3E1274C8"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22</w:t>
            </w:r>
          </w:p>
        </w:tc>
      </w:tr>
      <w:tr w:rsidR="00EE247D" w:rsidRPr="00EE247D" w14:paraId="211E2FBF" w14:textId="77777777" w:rsidTr="00073E84">
        <w:trPr>
          <w:trHeight w:val="288"/>
        </w:trPr>
        <w:tc>
          <w:tcPr>
            <w:tcW w:w="1480" w:type="dxa"/>
            <w:tcBorders>
              <w:top w:val="nil"/>
              <w:left w:val="nil"/>
              <w:bottom w:val="nil"/>
              <w:right w:val="nil"/>
            </w:tcBorders>
            <w:shd w:val="clear" w:color="auto" w:fill="auto"/>
            <w:noWrap/>
            <w:vAlign w:val="bottom"/>
            <w:hideMark/>
          </w:tcPr>
          <w:p w14:paraId="3E79869C" w14:textId="77777777" w:rsidR="00EE247D" w:rsidRPr="00EE247D" w:rsidRDefault="00EE247D" w:rsidP="00EE247D">
            <w:pPr>
              <w:spacing w:after="0" w:line="240" w:lineRule="auto"/>
              <w:ind w:firstLineChars="100" w:firstLine="220"/>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6</w:t>
            </w:r>
          </w:p>
        </w:tc>
        <w:tc>
          <w:tcPr>
            <w:tcW w:w="1300" w:type="dxa"/>
            <w:tcBorders>
              <w:top w:val="nil"/>
              <w:left w:val="nil"/>
              <w:bottom w:val="nil"/>
              <w:right w:val="nil"/>
            </w:tcBorders>
            <w:shd w:val="clear" w:color="auto" w:fill="auto"/>
            <w:noWrap/>
            <w:vAlign w:val="bottom"/>
            <w:hideMark/>
          </w:tcPr>
          <w:p w14:paraId="572DDD0C"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1</w:t>
            </w:r>
          </w:p>
        </w:tc>
        <w:tc>
          <w:tcPr>
            <w:tcW w:w="587" w:type="dxa"/>
            <w:tcBorders>
              <w:top w:val="nil"/>
              <w:left w:val="nil"/>
              <w:bottom w:val="nil"/>
              <w:right w:val="nil"/>
            </w:tcBorders>
            <w:shd w:val="clear" w:color="auto" w:fill="auto"/>
            <w:noWrap/>
            <w:vAlign w:val="bottom"/>
            <w:hideMark/>
          </w:tcPr>
          <w:p w14:paraId="1585EF0D"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6</w:t>
            </w:r>
          </w:p>
        </w:tc>
        <w:tc>
          <w:tcPr>
            <w:tcW w:w="587" w:type="dxa"/>
            <w:tcBorders>
              <w:top w:val="nil"/>
              <w:left w:val="nil"/>
              <w:bottom w:val="nil"/>
              <w:right w:val="nil"/>
            </w:tcBorders>
            <w:shd w:val="clear" w:color="auto" w:fill="auto"/>
            <w:noWrap/>
            <w:vAlign w:val="bottom"/>
            <w:hideMark/>
          </w:tcPr>
          <w:p w14:paraId="4E308975"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14</w:t>
            </w:r>
          </w:p>
        </w:tc>
        <w:tc>
          <w:tcPr>
            <w:tcW w:w="587" w:type="dxa"/>
            <w:tcBorders>
              <w:top w:val="nil"/>
              <w:left w:val="nil"/>
              <w:bottom w:val="nil"/>
              <w:right w:val="nil"/>
            </w:tcBorders>
            <w:shd w:val="clear" w:color="auto" w:fill="auto"/>
            <w:noWrap/>
            <w:vAlign w:val="bottom"/>
            <w:hideMark/>
          </w:tcPr>
          <w:p w14:paraId="37162F23"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67</w:t>
            </w:r>
          </w:p>
        </w:tc>
        <w:tc>
          <w:tcPr>
            <w:tcW w:w="587" w:type="dxa"/>
            <w:tcBorders>
              <w:top w:val="nil"/>
              <w:left w:val="nil"/>
              <w:bottom w:val="nil"/>
              <w:right w:val="nil"/>
            </w:tcBorders>
            <w:shd w:val="clear" w:color="auto" w:fill="auto"/>
            <w:noWrap/>
            <w:vAlign w:val="bottom"/>
            <w:hideMark/>
          </w:tcPr>
          <w:p w14:paraId="691B1F30"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367</w:t>
            </w:r>
          </w:p>
        </w:tc>
        <w:tc>
          <w:tcPr>
            <w:tcW w:w="587" w:type="dxa"/>
            <w:tcBorders>
              <w:top w:val="nil"/>
              <w:left w:val="nil"/>
              <w:bottom w:val="nil"/>
              <w:right w:val="nil"/>
            </w:tcBorders>
            <w:shd w:val="clear" w:color="auto" w:fill="auto"/>
            <w:noWrap/>
            <w:vAlign w:val="bottom"/>
            <w:hideMark/>
          </w:tcPr>
          <w:p w14:paraId="50886D99"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9964</w:t>
            </w:r>
          </w:p>
        </w:tc>
        <w:tc>
          <w:tcPr>
            <w:tcW w:w="587" w:type="dxa"/>
            <w:tcBorders>
              <w:top w:val="nil"/>
              <w:left w:val="nil"/>
              <w:bottom w:val="nil"/>
              <w:right w:val="nil"/>
            </w:tcBorders>
            <w:shd w:val="clear" w:color="auto" w:fill="auto"/>
            <w:noWrap/>
            <w:vAlign w:val="bottom"/>
            <w:hideMark/>
          </w:tcPr>
          <w:p w14:paraId="1CE15569"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5706</w:t>
            </w:r>
          </w:p>
        </w:tc>
        <w:tc>
          <w:tcPr>
            <w:tcW w:w="587" w:type="dxa"/>
            <w:tcBorders>
              <w:top w:val="nil"/>
              <w:left w:val="nil"/>
              <w:bottom w:val="nil"/>
              <w:right w:val="nil"/>
            </w:tcBorders>
            <w:shd w:val="clear" w:color="auto" w:fill="auto"/>
            <w:noWrap/>
            <w:vAlign w:val="bottom"/>
            <w:hideMark/>
          </w:tcPr>
          <w:p w14:paraId="0B9653EC"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263</w:t>
            </w:r>
          </w:p>
        </w:tc>
      </w:tr>
      <w:tr w:rsidR="00EE247D" w:rsidRPr="00EE247D" w14:paraId="1144545B" w14:textId="77777777" w:rsidTr="00073E84">
        <w:trPr>
          <w:trHeight w:val="288"/>
        </w:trPr>
        <w:tc>
          <w:tcPr>
            <w:tcW w:w="1480" w:type="dxa"/>
            <w:tcBorders>
              <w:top w:val="nil"/>
              <w:left w:val="nil"/>
              <w:bottom w:val="nil"/>
              <w:right w:val="nil"/>
            </w:tcBorders>
            <w:shd w:val="clear" w:color="auto" w:fill="auto"/>
            <w:noWrap/>
            <w:vAlign w:val="bottom"/>
            <w:hideMark/>
          </w:tcPr>
          <w:p w14:paraId="1E1A6FE8" w14:textId="77777777" w:rsidR="00EE247D" w:rsidRPr="00EE247D" w:rsidRDefault="00EE247D" w:rsidP="00EE247D">
            <w:pPr>
              <w:spacing w:after="0" w:line="240" w:lineRule="auto"/>
              <w:ind w:firstLineChars="100" w:firstLine="220"/>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7</w:t>
            </w:r>
          </w:p>
        </w:tc>
        <w:tc>
          <w:tcPr>
            <w:tcW w:w="1300" w:type="dxa"/>
            <w:tcBorders>
              <w:top w:val="nil"/>
              <w:left w:val="nil"/>
              <w:bottom w:val="nil"/>
              <w:right w:val="nil"/>
            </w:tcBorders>
            <w:shd w:val="clear" w:color="auto" w:fill="auto"/>
            <w:noWrap/>
            <w:vAlign w:val="bottom"/>
            <w:hideMark/>
          </w:tcPr>
          <w:p w14:paraId="7743CFA0" w14:textId="77777777" w:rsidR="00EE247D" w:rsidRPr="00EE247D" w:rsidRDefault="00EE247D" w:rsidP="00EE247D">
            <w:pPr>
              <w:spacing w:after="0" w:line="240" w:lineRule="auto"/>
              <w:ind w:firstLineChars="100" w:firstLine="220"/>
              <w:rPr>
                <w:rFonts w:ascii="Calibri" w:eastAsia="Times New Roman" w:hAnsi="Calibri" w:cs="Times New Roman"/>
                <w:color w:val="000000"/>
                <w:lang w:eastAsia="pt-PT"/>
              </w:rPr>
            </w:pPr>
          </w:p>
        </w:tc>
        <w:tc>
          <w:tcPr>
            <w:tcW w:w="587" w:type="dxa"/>
            <w:tcBorders>
              <w:top w:val="nil"/>
              <w:left w:val="nil"/>
              <w:bottom w:val="nil"/>
              <w:right w:val="nil"/>
            </w:tcBorders>
            <w:shd w:val="clear" w:color="auto" w:fill="auto"/>
            <w:noWrap/>
            <w:vAlign w:val="bottom"/>
            <w:hideMark/>
          </w:tcPr>
          <w:p w14:paraId="7F811DBD" w14:textId="77777777" w:rsidR="00EE247D" w:rsidRPr="00EE247D" w:rsidRDefault="00EE247D" w:rsidP="00EE247D">
            <w:pPr>
              <w:spacing w:after="0" w:line="240" w:lineRule="auto"/>
              <w:rPr>
                <w:rFonts w:ascii="Times New Roman" w:eastAsia="Times New Roman" w:hAnsi="Times New Roman" w:cs="Times New Roman"/>
                <w:sz w:val="20"/>
                <w:szCs w:val="20"/>
                <w:lang w:eastAsia="pt-PT"/>
              </w:rPr>
            </w:pPr>
          </w:p>
        </w:tc>
        <w:tc>
          <w:tcPr>
            <w:tcW w:w="587" w:type="dxa"/>
            <w:tcBorders>
              <w:top w:val="nil"/>
              <w:left w:val="nil"/>
              <w:bottom w:val="nil"/>
              <w:right w:val="nil"/>
            </w:tcBorders>
            <w:shd w:val="clear" w:color="auto" w:fill="auto"/>
            <w:noWrap/>
            <w:vAlign w:val="bottom"/>
            <w:hideMark/>
          </w:tcPr>
          <w:p w14:paraId="175EDC2A"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3</w:t>
            </w:r>
          </w:p>
        </w:tc>
        <w:tc>
          <w:tcPr>
            <w:tcW w:w="587" w:type="dxa"/>
            <w:tcBorders>
              <w:top w:val="nil"/>
              <w:left w:val="nil"/>
              <w:bottom w:val="nil"/>
              <w:right w:val="nil"/>
            </w:tcBorders>
            <w:shd w:val="clear" w:color="auto" w:fill="auto"/>
            <w:noWrap/>
            <w:vAlign w:val="bottom"/>
            <w:hideMark/>
          </w:tcPr>
          <w:p w14:paraId="2D30FE84"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6</w:t>
            </w:r>
          </w:p>
        </w:tc>
        <w:tc>
          <w:tcPr>
            <w:tcW w:w="587" w:type="dxa"/>
            <w:tcBorders>
              <w:top w:val="nil"/>
              <w:left w:val="nil"/>
              <w:bottom w:val="nil"/>
              <w:right w:val="nil"/>
            </w:tcBorders>
            <w:shd w:val="clear" w:color="auto" w:fill="auto"/>
            <w:noWrap/>
            <w:vAlign w:val="bottom"/>
            <w:hideMark/>
          </w:tcPr>
          <w:p w14:paraId="4BA0DDD4"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26</w:t>
            </w:r>
          </w:p>
        </w:tc>
        <w:tc>
          <w:tcPr>
            <w:tcW w:w="587" w:type="dxa"/>
            <w:tcBorders>
              <w:top w:val="nil"/>
              <w:left w:val="nil"/>
              <w:bottom w:val="nil"/>
              <w:right w:val="nil"/>
            </w:tcBorders>
            <w:shd w:val="clear" w:color="auto" w:fill="auto"/>
            <w:noWrap/>
            <w:vAlign w:val="bottom"/>
            <w:hideMark/>
          </w:tcPr>
          <w:p w14:paraId="756AD99E"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30</w:t>
            </w:r>
          </w:p>
        </w:tc>
        <w:tc>
          <w:tcPr>
            <w:tcW w:w="587" w:type="dxa"/>
            <w:tcBorders>
              <w:top w:val="nil"/>
              <w:left w:val="nil"/>
              <w:bottom w:val="nil"/>
              <w:right w:val="nil"/>
            </w:tcBorders>
            <w:shd w:val="clear" w:color="auto" w:fill="auto"/>
            <w:noWrap/>
            <w:vAlign w:val="bottom"/>
            <w:hideMark/>
          </w:tcPr>
          <w:p w14:paraId="1F2B66CE" w14:textId="77777777" w:rsidR="00EE247D" w:rsidRPr="00EE247D" w:rsidRDefault="00EE247D" w:rsidP="00EE247D">
            <w:pPr>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335</w:t>
            </w:r>
          </w:p>
        </w:tc>
        <w:tc>
          <w:tcPr>
            <w:tcW w:w="587" w:type="dxa"/>
            <w:tcBorders>
              <w:top w:val="nil"/>
              <w:left w:val="nil"/>
              <w:bottom w:val="nil"/>
              <w:right w:val="nil"/>
            </w:tcBorders>
            <w:shd w:val="clear" w:color="auto" w:fill="auto"/>
            <w:noWrap/>
            <w:vAlign w:val="bottom"/>
            <w:hideMark/>
          </w:tcPr>
          <w:p w14:paraId="5F13AF98" w14:textId="77777777" w:rsidR="00EE247D" w:rsidRPr="00EE247D" w:rsidRDefault="00EE247D" w:rsidP="00073E84">
            <w:pPr>
              <w:keepNext/>
              <w:spacing w:after="0" w:line="240" w:lineRule="auto"/>
              <w:jc w:val="right"/>
              <w:rPr>
                <w:rFonts w:ascii="Calibri" w:eastAsia="Times New Roman" w:hAnsi="Calibri" w:cs="Times New Roman"/>
                <w:color w:val="000000"/>
                <w:lang w:eastAsia="pt-PT"/>
              </w:rPr>
            </w:pPr>
            <w:r w:rsidRPr="00EE247D">
              <w:rPr>
                <w:rFonts w:ascii="Calibri" w:eastAsia="Times New Roman" w:hAnsi="Calibri" w:cs="Times New Roman"/>
                <w:color w:val="000000"/>
                <w:lang w:eastAsia="pt-PT"/>
              </w:rPr>
              <w:t>1001</w:t>
            </w:r>
          </w:p>
        </w:tc>
      </w:tr>
    </w:tbl>
    <w:p w14:paraId="5BC53341" w14:textId="77777777" w:rsidR="00073E84" w:rsidRDefault="00073E84" w:rsidP="007959AD">
      <w:pPr>
        <w:pStyle w:val="Texto"/>
      </w:pPr>
    </w:p>
    <w:p w14:paraId="0C643BCC" w14:textId="1D752E0E" w:rsidR="006568EC" w:rsidRDefault="006568EC" w:rsidP="007959AD">
      <w:pPr>
        <w:pStyle w:val="Texto"/>
      </w:pPr>
      <w:r>
        <w:t xml:space="preserve">Uma análise semelhante mostra como dentro do edifício 2, existem </w:t>
      </w:r>
      <w:proofErr w:type="spellStart"/>
      <w:r w:rsidRPr="006568EC">
        <w:rPr>
          <w:i/>
        </w:rPr>
        <w:t>handovers</w:t>
      </w:r>
      <w:proofErr w:type="spellEnd"/>
      <w:r>
        <w:t xml:space="preserve"> do piso 0 para os pisos 6 e 7, e do piso 1 para os pisos 6 e 7.</w:t>
      </w:r>
      <w:r w:rsidR="00707F0E">
        <w:t xml:space="preserve"> Em geral, a média do indicador de RSSI do AP para qual o cliente transitou, possui valores que serão </w:t>
      </w:r>
      <w:r w:rsidR="00340977">
        <w:t xml:space="preserve">bastante </w:t>
      </w:r>
      <w:r w:rsidR="00707F0E">
        <w:t>aceitáveis do ponto de vista da potência de sinal</w:t>
      </w:r>
      <w:r w:rsidR="00026556">
        <w:t>.</w:t>
      </w:r>
      <w:r w:rsidR="00707F0E">
        <w:t xml:space="preserve"> </w:t>
      </w:r>
      <w:r w:rsidR="00026556">
        <w:t>N</w:t>
      </w:r>
      <w:r w:rsidR="00707F0E">
        <w:t>o entanto</w:t>
      </w:r>
      <w:r w:rsidR="007D3125">
        <w:t>,</w:t>
      </w:r>
      <w:r w:rsidR="00707F0E">
        <w:t xml:space="preserve"> é possível constatar que todos os </w:t>
      </w:r>
      <w:proofErr w:type="spellStart"/>
      <w:r w:rsidR="00707F0E" w:rsidRPr="00707F0E">
        <w:rPr>
          <w:i/>
        </w:rPr>
        <w:t>handovers</w:t>
      </w:r>
      <w:proofErr w:type="spellEnd"/>
      <w:r w:rsidR="00707F0E">
        <w:t xml:space="preserve"> possuem o</w:t>
      </w:r>
      <w:r w:rsidR="00340977">
        <w:t>corrências de RSSI igual a -256 (</w:t>
      </w:r>
      <w:r w:rsidR="00707F0E">
        <w:t>medição do AP do qual o cliente transitou</w:t>
      </w:r>
      <w:r w:rsidR="00340977">
        <w:t>)</w:t>
      </w:r>
      <w:r w:rsidR="00707F0E">
        <w:t>. Este é considerado um valor muito mau</w:t>
      </w:r>
      <w:r w:rsidR="00026556">
        <w:t>,</w:t>
      </w:r>
      <w:r w:rsidR="00707F0E">
        <w:t xml:space="preserve"> indicativo que o cliente se encontra demasiado longe para estabelecer sinal mas pode não representar um verdadeiro problema na rede, pois a sua causa pode estar associada à movimentação dos clientes em elevadores</w:t>
      </w:r>
      <w:r w:rsidR="00CA3FC8">
        <w:t xml:space="preserve"> (Ver tabela 12)</w:t>
      </w:r>
      <w:r w:rsidR="00707F0E">
        <w:t>.</w:t>
      </w:r>
    </w:p>
    <w:p w14:paraId="17C2622E" w14:textId="0C745AA6" w:rsidR="00073E84" w:rsidRDefault="00073E84" w:rsidP="00073E84">
      <w:pPr>
        <w:pStyle w:val="Caption"/>
        <w:keepNext/>
        <w:jc w:val="both"/>
      </w:pPr>
      <w:bookmarkStart w:id="170" w:name="_Toc434250698"/>
      <w:r>
        <w:lastRenderedPageBreak/>
        <w:t xml:space="preserve">Tabela </w:t>
      </w:r>
      <w:fldSimple w:instr=" SEQ Tabela \* ARABIC ">
        <w:r w:rsidR="00E06BBB">
          <w:rPr>
            <w:noProof/>
          </w:rPr>
          <w:t>12</w:t>
        </w:r>
      </w:fldSimple>
      <w:r>
        <w:t xml:space="preserve"> - </w:t>
      </w:r>
      <w:r w:rsidRPr="00AA1FB9">
        <w:t>Teste de Roaming não válido (valor RSSI -256)</w:t>
      </w:r>
      <w:bookmarkEnd w:id="170"/>
    </w:p>
    <w:p w14:paraId="2FF21192" w14:textId="77777777" w:rsidR="004503A6" w:rsidRDefault="006568EC" w:rsidP="004503A6">
      <w:pPr>
        <w:pStyle w:val="Texto"/>
        <w:keepNext/>
      </w:pPr>
      <w:r w:rsidRPr="00191C2F">
        <w:rPr>
          <w:noProof/>
          <w:lang w:eastAsia="pt-PT"/>
        </w:rPr>
        <w:drawing>
          <wp:inline distT="0" distB="0" distL="0" distR="0" wp14:anchorId="6207E70A" wp14:editId="15DADEDB">
            <wp:extent cx="4736622" cy="2062993"/>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50747" cy="2156253"/>
                    </a:xfrm>
                    <a:prstGeom prst="rect">
                      <a:avLst/>
                    </a:prstGeom>
                    <a:noFill/>
                    <a:ln>
                      <a:noFill/>
                    </a:ln>
                  </pic:spPr>
                </pic:pic>
              </a:graphicData>
            </a:graphic>
          </wp:inline>
        </w:drawing>
      </w:r>
    </w:p>
    <w:p w14:paraId="66C64494" w14:textId="77777777" w:rsidR="00073E84" w:rsidRDefault="00073E84" w:rsidP="007959AD">
      <w:pPr>
        <w:pStyle w:val="Texto"/>
      </w:pPr>
    </w:p>
    <w:p w14:paraId="26D85127" w14:textId="15BD2AB6" w:rsidR="007959AD" w:rsidRDefault="007959AD" w:rsidP="007959AD">
      <w:pPr>
        <w:pStyle w:val="Texto"/>
      </w:pPr>
      <w:r>
        <w:t xml:space="preserve">A breve nota sobre </w:t>
      </w:r>
      <w:r w:rsidR="007D3125">
        <w:t>as situações referidas anteriormente</w:t>
      </w:r>
      <w:proofErr w:type="gramStart"/>
      <w:r w:rsidR="007D3125">
        <w:t>,</w:t>
      </w:r>
      <w:proofErr w:type="gramEnd"/>
      <w:r>
        <w:t xml:space="preserve"> surge </w:t>
      </w:r>
      <w:r w:rsidR="00EE247D">
        <w:t xml:space="preserve">como indicação de mera </w:t>
      </w:r>
      <w:r>
        <w:t>oportunidade de desenvolvimento de trabalho</w:t>
      </w:r>
      <w:r w:rsidR="00EE247D">
        <w:t xml:space="preserve"> futuro</w:t>
      </w:r>
      <w:r>
        <w:t xml:space="preserve"> nesta área. Algum estudo </w:t>
      </w:r>
      <w:r w:rsidR="00EE247D">
        <w:t>poderá</w:t>
      </w:r>
      <w:r>
        <w:t xml:space="preserve"> ser feito para identificar </w:t>
      </w:r>
      <w:proofErr w:type="gramStart"/>
      <w:r w:rsidRPr="00EE247D">
        <w:rPr>
          <w:i/>
        </w:rPr>
        <w:t>roamings</w:t>
      </w:r>
      <w:proofErr w:type="gramEnd"/>
      <w:r>
        <w:t xml:space="preserve"> não válidos utilizando</w:t>
      </w:r>
      <w:r w:rsidR="00EE247D">
        <w:t xml:space="preserve"> as</w:t>
      </w:r>
      <w:r>
        <w:t xml:space="preserve"> várias variáveis</w:t>
      </w:r>
      <w:r w:rsidR="00EE247D">
        <w:t xml:space="preserve"> existentes (</w:t>
      </w:r>
      <w:r w:rsidR="00707F0E">
        <w:t xml:space="preserve">e </w:t>
      </w:r>
      <w:r w:rsidR="00EE247D">
        <w:t>outras)</w:t>
      </w:r>
      <w:r>
        <w:t xml:space="preserve"> </w:t>
      </w:r>
      <w:r w:rsidR="00DD06E8">
        <w:t>para executar</w:t>
      </w:r>
      <w:r>
        <w:t xml:space="preserve"> um modelo de classi</w:t>
      </w:r>
      <w:r w:rsidR="00EE247D">
        <w:t>ficação que pudesse responder às exigências deste problema.</w:t>
      </w:r>
    </w:p>
    <w:p w14:paraId="6FFD3669" w14:textId="6E724962" w:rsidR="007476D3" w:rsidRPr="00191C2F" w:rsidRDefault="00A40A37" w:rsidP="0004663E">
      <w:pPr>
        <w:pStyle w:val="Estilo1"/>
      </w:pPr>
      <w:bookmarkStart w:id="171" w:name="_Toc433668262"/>
      <w:bookmarkStart w:id="172" w:name="_Toc434250586"/>
      <w:r>
        <w:t xml:space="preserve">Agressividade de </w:t>
      </w:r>
      <w:r w:rsidR="007476D3" w:rsidRPr="00A40A37">
        <w:t>Roaming</w:t>
      </w:r>
      <w:r w:rsidR="007476D3" w:rsidRPr="00191C2F">
        <w:t xml:space="preserve"> </w:t>
      </w:r>
      <w:bookmarkEnd w:id="171"/>
      <w:r>
        <w:t>(</w:t>
      </w:r>
      <w:r w:rsidRPr="00CA3FC8">
        <w:rPr>
          <w:i/>
        </w:rPr>
        <w:t>Roaming</w:t>
      </w:r>
      <w:r w:rsidRPr="00A40A37">
        <w:t xml:space="preserve"> </w:t>
      </w:r>
      <w:proofErr w:type="spellStart"/>
      <w:r w:rsidRPr="00CA3FC8">
        <w:rPr>
          <w:i/>
        </w:rPr>
        <w:t>Aggressiveness</w:t>
      </w:r>
      <w:proofErr w:type="spellEnd"/>
      <w:r>
        <w:t>)</w:t>
      </w:r>
      <w:bookmarkEnd w:id="172"/>
    </w:p>
    <w:p w14:paraId="10C109D7" w14:textId="18B5F4FF" w:rsidR="00D02B39" w:rsidRDefault="00A40A37" w:rsidP="00BF6C3D">
      <w:pPr>
        <w:pStyle w:val="Texto"/>
      </w:pPr>
      <w:r>
        <w:t>A anális</w:t>
      </w:r>
      <w:r w:rsidR="009D37CB">
        <w:t xml:space="preserve">e das </w:t>
      </w:r>
      <w:r w:rsidR="00026556">
        <w:t>F</w:t>
      </w:r>
      <w:r w:rsidR="009D37CB">
        <w:t>iguras 29</w:t>
      </w:r>
      <w:r w:rsidR="00340977">
        <w:t xml:space="preserve"> (Anexo G) e 2</w:t>
      </w:r>
      <w:r w:rsidR="009D37CB">
        <w:t>1</w:t>
      </w:r>
      <w:r>
        <w:t xml:space="preserve"> levantam suspeitas de casos de agressividade de </w:t>
      </w:r>
      <w:proofErr w:type="gramStart"/>
      <w:r w:rsidRPr="00D02B39">
        <w:rPr>
          <w:i/>
        </w:rPr>
        <w:t>roaming</w:t>
      </w:r>
      <w:proofErr w:type="gramEnd"/>
      <w:r>
        <w:t xml:space="preserve"> dentro da rede do ISCTE-IUL, por representarem locais ou </w:t>
      </w:r>
      <w:r w:rsidRPr="00A40A37">
        <w:rPr>
          <w:i/>
        </w:rPr>
        <w:t>roamings</w:t>
      </w:r>
      <w:r w:rsidR="00C871EB">
        <w:rPr>
          <w:i/>
        </w:rPr>
        <w:t xml:space="preserve"> </w:t>
      </w:r>
      <w:r w:rsidR="00C871EB">
        <w:t xml:space="preserve">em que a frequência destes eventos é claramente muito superior quando comparados com outros locais da rede. Uma vez que a </w:t>
      </w:r>
      <w:proofErr w:type="spellStart"/>
      <w:r w:rsidR="00C871EB" w:rsidRPr="00C871EB">
        <w:rPr>
          <w:i/>
        </w:rPr>
        <w:t>eduroam</w:t>
      </w:r>
      <w:proofErr w:type="spellEnd"/>
      <w:r w:rsidR="00C871EB">
        <w:t xml:space="preserve"> é na verdade um </w:t>
      </w:r>
      <w:r w:rsidR="00340977">
        <w:rPr>
          <w:i/>
        </w:rPr>
        <w:t xml:space="preserve">Virtual </w:t>
      </w:r>
      <w:proofErr w:type="spellStart"/>
      <w:r w:rsidR="00340977">
        <w:rPr>
          <w:i/>
        </w:rPr>
        <w:t>Cell</w:t>
      </w:r>
      <w:proofErr w:type="spellEnd"/>
      <w:r w:rsidR="00C871EB">
        <w:t xml:space="preserve">, controlada por um controlador de rede com visão holística do que se passa, </w:t>
      </w:r>
      <w:r w:rsidR="003B08CB">
        <w:t xml:space="preserve">leva a crer que este género de eventos não deveriam estar a </w:t>
      </w:r>
      <w:r w:rsidR="00340977">
        <w:t>ocorrer</w:t>
      </w:r>
      <w:r w:rsidR="003B08CB">
        <w:t xml:space="preserve">. </w:t>
      </w:r>
    </w:p>
    <w:p w14:paraId="522A119C" w14:textId="527AE9A6" w:rsidR="003070EF" w:rsidRDefault="003070EF" w:rsidP="00BF6C3D">
      <w:pPr>
        <w:pStyle w:val="Texto"/>
      </w:pPr>
      <w:r>
        <w:t>Esta questão</w:t>
      </w:r>
      <w:r w:rsidR="007476D3" w:rsidRPr="00191C2F">
        <w:t xml:space="preserve"> é intrigante, e levanta a questão se os clientes têm de facto uma visão cega dos </w:t>
      </w:r>
      <w:proofErr w:type="spellStart"/>
      <w:r w:rsidR="007476D3" w:rsidRPr="00191C2F">
        <w:t>BSSIDs</w:t>
      </w:r>
      <w:proofErr w:type="spellEnd"/>
      <w:r w:rsidR="007476D3" w:rsidRPr="00191C2F">
        <w:t xml:space="preserve"> de rede </w:t>
      </w:r>
      <w:r>
        <w:t>que veem</w:t>
      </w:r>
      <w:r w:rsidR="00340977">
        <w:t>,</w:t>
      </w:r>
      <w:r>
        <w:t xml:space="preserve"> ou se tomam</w:t>
      </w:r>
      <w:r w:rsidR="007476D3" w:rsidRPr="00191C2F">
        <w:t xml:space="preserve"> depois a iniciativa própria de </w:t>
      </w:r>
      <w:r w:rsidR="00340977">
        <w:t>entrar em</w:t>
      </w:r>
      <w:r w:rsidR="007476D3" w:rsidRPr="00191C2F">
        <w:t xml:space="preserve"> </w:t>
      </w:r>
      <w:proofErr w:type="gramStart"/>
      <w:r w:rsidR="007476D3" w:rsidRPr="00E502BC">
        <w:rPr>
          <w:i/>
        </w:rPr>
        <w:t>roaming</w:t>
      </w:r>
      <w:proofErr w:type="gramEnd"/>
      <w:r w:rsidR="007476D3" w:rsidRPr="00191C2F">
        <w:t xml:space="preserve"> em paralelo com as ações do controlador de rede que vão no mesmo sentido. Apesar de poderem existir vários </w:t>
      </w:r>
      <w:proofErr w:type="spellStart"/>
      <w:r w:rsidR="007476D3" w:rsidRPr="00191C2F">
        <w:t>BSSIDs</w:t>
      </w:r>
      <w:proofErr w:type="spellEnd"/>
      <w:r w:rsidR="007476D3" w:rsidRPr="00191C2F">
        <w:t xml:space="preserve"> na rede, supostamente, o cliente verá apenas um único BSSID, </w:t>
      </w:r>
      <w:r>
        <w:t xml:space="preserve">sendo </w:t>
      </w:r>
      <w:r w:rsidR="007476D3" w:rsidRPr="00191C2F">
        <w:t xml:space="preserve">único para cada utilizador, </w:t>
      </w:r>
      <w:r w:rsidR="00D02B39">
        <w:t>de ac</w:t>
      </w:r>
      <w:r>
        <w:t xml:space="preserve">ordo com documentação </w:t>
      </w:r>
      <w:r w:rsidR="00026556">
        <w:t>do forn</w:t>
      </w:r>
      <w:r w:rsidR="00CA3FC8">
        <w:t>e</w:t>
      </w:r>
      <w:r w:rsidR="00026556">
        <w:t>cedor</w:t>
      </w:r>
      <w:r>
        <w:t xml:space="preserve"> Meru</w:t>
      </w:r>
      <w:r w:rsidR="00026556">
        <w:t xml:space="preserve"> </w:t>
      </w:r>
      <w:r w:rsidR="00C06699">
        <w:fldChar w:fldCharType="begin" w:fldLock="1"/>
      </w:r>
      <w:r w:rsidR="00F370D9">
        <w:instrText>ADDIN CSL_CITATION { "citationItems" : [ { "id" : "ITEM-1", "itemData" : { "author" : [ { "dropping-particle" : "", "family" : "Meru Networks", "given" : "", "non-dropping-particle" : "", "parse-names" : false, "suffix" : "" } ], "id" : "ITEM-1", "issued" : { "date-parts" : [ [ "2012" ] ] }, "number-of-pages" : "7", "title" : "Wireless LAN Virtualization: Twice the Network at Half the Cost", "type" : "report" }, "uris" : [ "http://www.mendeley.com/documents/?uuid=84895377-51e7-4bc9-912a-5b1fc8abbe89" ] } ], "mendeley" : { "formattedCitation" : "(Meru Networks 2012)", "plainTextFormattedCitation" : "(Meru Networks 2012)", "previouslyFormattedCitation" : "(Meru Networks 2012)" }, "properties" : { "noteIndex" : 0 }, "schema" : "https://github.com/citation-style-language/schema/raw/master/csl-citation.json" }</w:instrText>
      </w:r>
      <w:r w:rsidR="00C06699">
        <w:fldChar w:fldCharType="separate"/>
      </w:r>
      <w:r w:rsidR="00C06699" w:rsidRPr="00C06699">
        <w:rPr>
          <w:noProof/>
        </w:rPr>
        <w:t>(Meru Networks 2012)</w:t>
      </w:r>
      <w:r w:rsidR="00C06699">
        <w:fldChar w:fldCharType="end"/>
      </w:r>
      <w:r>
        <w:t>.</w:t>
      </w:r>
    </w:p>
    <w:p w14:paraId="62254460" w14:textId="1FF7BF3A" w:rsidR="007476D3" w:rsidRPr="00191C2F" w:rsidRDefault="007476D3" w:rsidP="00BF6C3D">
      <w:pPr>
        <w:pStyle w:val="Texto"/>
      </w:pPr>
      <w:r w:rsidRPr="00191C2F">
        <w:t xml:space="preserve">De forma a comprovar isto, </w:t>
      </w:r>
      <w:proofErr w:type="gramStart"/>
      <w:r w:rsidRPr="00191C2F">
        <w:t>outro</w:t>
      </w:r>
      <w:proofErr w:type="gramEnd"/>
      <w:r w:rsidRPr="00191C2F">
        <w:t xml:space="preserve"> </w:t>
      </w:r>
      <w:proofErr w:type="gramStart"/>
      <w:r w:rsidR="002F0639">
        <w:t>género</w:t>
      </w:r>
      <w:proofErr w:type="gramEnd"/>
      <w:r w:rsidRPr="00191C2F">
        <w:t xml:space="preserve"> de abordagem terá de ser feita, para além da simples análise do </w:t>
      </w:r>
      <w:r w:rsidRPr="00CA3FC8">
        <w:rPr>
          <w:i/>
        </w:rPr>
        <w:t>log</w:t>
      </w:r>
      <w:r w:rsidRPr="00191C2F">
        <w:t xml:space="preserve"> do controlador de rede.</w:t>
      </w:r>
    </w:p>
    <w:p w14:paraId="4ABCF85B" w14:textId="4AFDBDAF" w:rsidR="007476D3" w:rsidRPr="00191C2F" w:rsidRDefault="007476D3" w:rsidP="00BF6C3D">
      <w:pPr>
        <w:pStyle w:val="Texto"/>
      </w:pPr>
      <w:r w:rsidRPr="00191C2F">
        <w:lastRenderedPageBreak/>
        <w:t xml:space="preserve">Decidiu-se elaborar algumas notas separadas sobre os </w:t>
      </w:r>
      <w:proofErr w:type="gramStart"/>
      <w:r w:rsidRPr="00E502BC">
        <w:rPr>
          <w:i/>
        </w:rPr>
        <w:t>roamings</w:t>
      </w:r>
      <w:proofErr w:type="gramEnd"/>
      <w:r w:rsidRPr="00191C2F">
        <w:t xml:space="preserve"> com maior frequência</w:t>
      </w:r>
      <w:r w:rsidR="00D27A9A">
        <w:t xml:space="preserve"> absoluta</w:t>
      </w:r>
      <w:r w:rsidR="003070EF">
        <w:t>, tentando explicar/justificar a sua ocorrência.</w:t>
      </w:r>
    </w:p>
    <w:p w14:paraId="4E90A0F6" w14:textId="3F327A4C" w:rsidR="007476D3" w:rsidRPr="00B8502D" w:rsidRDefault="00D27A9A" w:rsidP="002E2184">
      <w:pPr>
        <w:pStyle w:val="Texto"/>
        <w:numPr>
          <w:ilvl w:val="0"/>
          <w:numId w:val="12"/>
        </w:numPr>
      </w:pPr>
      <w:bookmarkStart w:id="173" w:name="_Toc433668263"/>
      <w:proofErr w:type="spellStart"/>
      <w:r w:rsidRPr="00B8502D">
        <w:rPr>
          <w:i/>
        </w:rPr>
        <w:t>Handoff</w:t>
      </w:r>
      <w:proofErr w:type="spellEnd"/>
      <w:r w:rsidRPr="00B8502D">
        <w:t xml:space="preserve"> entre os </w:t>
      </w:r>
      <w:r w:rsidR="007476D3" w:rsidRPr="00B8502D">
        <w:t xml:space="preserve">AP-1N15_1 </w:t>
      </w:r>
      <w:r w:rsidRPr="00B8502D">
        <w:t>e</w:t>
      </w:r>
      <w:r w:rsidR="007476D3" w:rsidRPr="00B8502D">
        <w:t xml:space="preserve"> AP-1NE_1</w:t>
      </w:r>
      <w:bookmarkEnd w:id="173"/>
    </w:p>
    <w:p w14:paraId="1D7BD868" w14:textId="0362ADCE" w:rsidR="007476D3" w:rsidRPr="00191C2F" w:rsidRDefault="007476D3" w:rsidP="00BF6C3D">
      <w:pPr>
        <w:pStyle w:val="Texto"/>
      </w:pPr>
      <w:r w:rsidRPr="00191C2F">
        <w:t xml:space="preserve">Este </w:t>
      </w:r>
      <w:proofErr w:type="spellStart"/>
      <w:r w:rsidRPr="00C06699">
        <w:rPr>
          <w:i/>
        </w:rPr>
        <w:t>handover</w:t>
      </w:r>
      <w:proofErr w:type="spellEnd"/>
      <w:proofErr w:type="gramStart"/>
      <w:r w:rsidRPr="00191C2F">
        <w:t>,</w:t>
      </w:r>
      <w:proofErr w:type="gramEnd"/>
      <w:r w:rsidRPr="00191C2F">
        <w:t xml:space="preserve"> </w:t>
      </w:r>
      <w:r w:rsidR="00D02B39">
        <w:t xml:space="preserve">é de entre os </w:t>
      </w:r>
      <w:r w:rsidR="00026556">
        <w:t>três</w:t>
      </w:r>
      <w:r w:rsidR="00D02B39">
        <w:t xml:space="preserve"> </w:t>
      </w:r>
      <w:r w:rsidRPr="00191C2F">
        <w:t xml:space="preserve">o que </w:t>
      </w:r>
      <w:r w:rsidR="00D02B39">
        <w:t>levanta</w:t>
      </w:r>
      <w:r w:rsidRPr="00191C2F">
        <w:t xml:space="preserve"> menos suspeitas</w:t>
      </w:r>
      <w:r w:rsidR="00026556">
        <w:t>,</w:t>
      </w:r>
      <w:r w:rsidRPr="00191C2F">
        <w:t xml:space="preserve"> não fosse a</w:t>
      </w:r>
      <w:r w:rsidR="00C06699">
        <w:t>s</w:t>
      </w:r>
      <w:r w:rsidRPr="00191C2F">
        <w:t xml:space="preserve"> </w:t>
      </w:r>
      <w:r w:rsidR="00C06699">
        <w:t>grandes contagens</w:t>
      </w:r>
      <w:r w:rsidRPr="00191C2F">
        <w:t xml:space="preserve"> que apresenta. Na verdade, eles são </w:t>
      </w:r>
      <w:proofErr w:type="spellStart"/>
      <w:r w:rsidRPr="00C06699">
        <w:rPr>
          <w:i/>
        </w:rPr>
        <w:t>APs</w:t>
      </w:r>
      <w:proofErr w:type="spellEnd"/>
      <w:r w:rsidRPr="00191C2F">
        <w:t xml:space="preserve"> adjacentes que se encontram, um na sala de estudo e outro no auditório J.J. Laginha. Por estarem situados </w:t>
      </w:r>
      <w:proofErr w:type="gramStart"/>
      <w:r w:rsidRPr="00191C2F">
        <w:t>numa</w:t>
      </w:r>
      <w:proofErr w:type="gramEnd"/>
      <w:r w:rsidRPr="00191C2F">
        <w:t xml:space="preserve"> </w:t>
      </w:r>
      <w:proofErr w:type="gramStart"/>
      <w:r w:rsidRPr="00191C2F">
        <w:t>zona</w:t>
      </w:r>
      <w:proofErr w:type="gramEnd"/>
      <w:r w:rsidRPr="00191C2F">
        <w:t xml:space="preserve"> muito frequentada é natural que apresentem uma grande ocorrência de </w:t>
      </w:r>
      <w:proofErr w:type="spellStart"/>
      <w:r w:rsidRPr="00C06699">
        <w:rPr>
          <w:i/>
        </w:rPr>
        <w:t>handovers</w:t>
      </w:r>
      <w:proofErr w:type="spellEnd"/>
      <w:r w:rsidRPr="00191C2F">
        <w:t xml:space="preserve"> entre eles resta apenas apurar se apesar de isso, os valores observados são justificados com o apresentado.</w:t>
      </w:r>
    </w:p>
    <w:p w14:paraId="67E444BC" w14:textId="5621DD4B" w:rsidR="007476D3" w:rsidRPr="00B8502D" w:rsidRDefault="00D27A9A" w:rsidP="002E2184">
      <w:pPr>
        <w:pStyle w:val="Texto"/>
        <w:numPr>
          <w:ilvl w:val="0"/>
          <w:numId w:val="12"/>
        </w:numPr>
      </w:pPr>
      <w:bookmarkStart w:id="174" w:name="_Toc433668264"/>
      <w:proofErr w:type="spellStart"/>
      <w:r w:rsidRPr="00B8502D">
        <w:rPr>
          <w:i/>
        </w:rPr>
        <w:t>Handoff</w:t>
      </w:r>
      <w:proofErr w:type="spellEnd"/>
      <w:r w:rsidR="004503A6" w:rsidRPr="00B8502D">
        <w:t xml:space="preserve"> entre </w:t>
      </w:r>
      <w:r w:rsidR="007476D3" w:rsidRPr="00B8502D">
        <w:t xml:space="preserve">AP-B5_1-Bib </w:t>
      </w:r>
      <w:r w:rsidRPr="00B8502D">
        <w:t>e</w:t>
      </w:r>
      <w:r w:rsidR="007476D3" w:rsidRPr="00B8502D">
        <w:t xml:space="preserve"> AP-B6_1-Bib</w:t>
      </w:r>
      <w:bookmarkEnd w:id="174"/>
    </w:p>
    <w:p w14:paraId="3B2DDAE1" w14:textId="76963640" w:rsidR="007476D3" w:rsidRPr="00191C2F" w:rsidRDefault="007476D3" w:rsidP="00071D01">
      <w:pPr>
        <w:pStyle w:val="Texto"/>
      </w:pPr>
      <w:r w:rsidRPr="00191C2F">
        <w:t xml:space="preserve">Existe alguma relutância em </w:t>
      </w:r>
      <w:r w:rsidR="00D02B39">
        <w:t>fazer esta análise pelo facto de ter sido feita a</w:t>
      </w:r>
      <w:r w:rsidRPr="00191C2F">
        <w:t xml:space="preserve"> extrapolação da localização dos </w:t>
      </w:r>
      <w:proofErr w:type="spellStart"/>
      <w:r w:rsidRPr="00C06699">
        <w:rPr>
          <w:i/>
        </w:rPr>
        <w:t>APs</w:t>
      </w:r>
      <w:proofErr w:type="spellEnd"/>
      <w:r w:rsidRPr="00191C2F">
        <w:t xml:space="preserve">. Sendo a </w:t>
      </w:r>
      <w:r w:rsidR="007D3125">
        <w:t>biblioteca um sítio amplo, com três</w:t>
      </w:r>
      <w:r w:rsidRPr="00191C2F">
        <w:t xml:space="preserve"> </w:t>
      </w:r>
      <w:proofErr w:type="spellStart"/>
      <w:r w:rsidRPr="00C06699">
        <w:rPr>
          <w:i/>
        </w:rPr>
        <w:t>APs</w:t>
      </w:r>
      <w:proofErr w:type="spellEnd"/>
      <w:r w:rsidRPr="00191C2F">
        <w:t xml:space="preserve"> por cada piso principal (5</w:t>
      </w:r>
      <w:r w:rsidR="00D02B39">
        <w:t>º</w:t>
      </w:r>
      <w:r w:rsidRPr="00191C2F">
        <w:t xml:space="preserve"> e 6</w:t>
      </w:r>
      <w:r w:rsidR="00D02B39">
        <w:t>º</w:t>
      </w:r>
      <w:r w:rsidRPr="00191C2F">
        <w:t xml:space="preserve">), não existem referências tão exatas que permitissem uma localização dos pontos de acesso, com pouca probabilidade de erro como existe nos corredores ou outras salas. </w:t>
      </w:r>
      <w:r w:rsidR="00D02B39">
        <w:t>Para além disso, mesmo depois de uma visita presencial à área, para verificação</w:t>
      </w:r>
      <w:r w:rsidR="00C06699">
        <w:t xml:space="preserve"> concreta</w:t>
      </w:r>
      <w:r w:rsidR="00D02B39">
        <w:t xml:space="preserve"> dos seus posicionamentos, as possíveis permutações de posicionamento </w:t>
      </w:r>
      <w:r w:rsidR="00071D01">
        <w:t xml:space="preserve">dos equipamentos, não permite ter certeza </w:t>
      </w:r>
      <w:r w:rsidR="00C06699">
        <w:t>exata</w:t>
      </w:r>
      <w:r w:rsidR="00071D01">
        <w:t xml:space="preserve"> da sua localização. Apesar destas considerações, e de ser um assunto que poderá ser esclarecido com a DSI, partiu-se do pressupost</w:t>
      </w:r>
      <w:r w:rsidR="00835760">
        <w:t>o</w:t>
      </w:r>
      <w:r w:rsidR="00071D01">
        <w:t xml:space="preserve"> que os </w:t>
      </w:r>
      <w:proofErr w:type="spellStart"/>
      <w:r w:rsidR="00071D01" w:rsidRPr="00C06699">
        <w:rPr>
          <w:i/>
        </w:rPr>
        <w:t>APs</w:t>
      </w:r>
      <w:proofErr w:type="spellEnd"/>
      <w:r w:rsidR="00071D01">
        <w:t xml:space="preserve"> intervenientes se encontram um sobre o outro, um no piso 5 e outro no piso 6. Para melhor compreensão do seu presumido posicionamento, consultar Anexo F.</w:t>
      </w:r>
    </w:p>
    <w:p w14:paraId="5C774B93" w14:textId="7BB27965" w:rsidR="007476D3" w:rsidRPr="00191C2F" w:rsidRDefault="007476D3" w:rsidP="00BF6C3D">
      <w:pPr>
        <w:pStyle w:val="Texto"/>
      </w:pPr>
      <w:r w:rsidRPr="00191C2F">
        <w:t xml:space="preserve">À imagem atual </w:t>
      </w:r>
      <w:r w:rsidR="00071D01">
        <w:t>da sua localização consegue-se</w:t>
      </w:r>
      <w:r w:rsidRPr="00191C2F">
        <w:t xml:space="preserve"> perceber que o acesso das escadas que liga os dois </w:t>
      </w:r>
      <w:r w:rsidR="00071D01">
        <w:t>pisos</w:t>
      </w:r>
      <w:r w:rsidRPr="00191C2F">
        <w:t xml:space="preserve"> torna</w:t>
      </w:r>
      <w:r w:rsidR="00071D01">
        <w:t>m</w:t>
      </w:r>
      <w:r w:rsidRPr="00191C2F">
        <w:t xml:space="preserve"> estes dois </w:t>
      </w:r>
      <w:r w:rsidR="00C06699">
        <w:t>equipamentos</w:t>
      </w:r>
      <w:r w:rsidRPr="00191C2F">
        <w:t xml:space="preserve"> adjacentes, sendo portanto fácil de aceitar que exista um grande número de </w:t>
      </w:r>
      <w:proofErr w:type="gramStart"/>
      <w:r w:rsidRPr="00B72C1D">
        <w:rPr>
          <w:i/>
        </w:rPr>
        <w:t>roamings</w:t>
      </w:r>
      <w:proofErr w:type="gramEnd"/>
      <w:r w:rsidRPr="00191C2F">
        <w:t xml:space="preserve"> entre eles. É preciso notar no entanto que apesar </w:t>
      </w:r>
      <w:r w:rsidR="00071D01">
        <w:t>do referido</w:t>
      </w:r>
      <w:r w:rsidRPr="00191C2F">
        <w:t xml:space="preserve"> a grande quantidade não é justificada por si só, já que </w:t>
      </w:r>
      <w:r w:rsidR="00071D01">
        <w:t xml:space="preserve">existem outros </w:t>
      </w:r>
      <w:proofErr w:type="spellStart"/>
      <w:r w:rsidR="00071D01" w:rsidRPr="00C06699">
        <w:rPr>
          <w:i/>
        </w:rPr>
        <w:t>APs</w:t>
      </w:r>
      <w:proofErr w:type="spellEnd"/>
      <w:r w:rsidR="00071D01">
        <w:t xml:space="preserve"> na biblioteca. Se o fosse, </w:t>
      </w:r>
      <w:r w:rsidR="00C06699">
        <w:t>esperar-se-ia</w:t>
      </w:r>
      <w:r w:rsidR="00071D01">
        <w:t xml:space="preserve"> que também estes entrassem em quantidades de </w:t>
      </w:r>
      <w:proofErr w:type="gramStart"/>
      <w:r w:rsidR="00C06699">
        <w:rPr>
          <w:i/>
        </w:rPr>
        <w:t>roaming</w:t>
      </w:r>
      <w:proofErr w:type="gramEnd"/>
      <w:r w:rsidR="00071D01">
        <w:t xml:space="preserve"> desta ordem de grandeza,</w:t>
      </w:r>
      <w:r w:rsidRPr="00191C2F">
        <w:t xml:space="preserve"> coisa que</w:t>
      </w:r>
      <w:r w:rsidR="00071D01">
        <w:t xml:space="preserve"> é possível obser</w:t>
      </w:r>
      <w:r w:rsidR="0093170F">
        <w:t>var que não ocorre</w:t>
      </w:r>
      <w:r w:rsidR="009D37CB">
        <w:t xml:space="preserve">, pela </w:t>
      </w:r>
      <w:r w:rsidR="00CE1C1A">
        <w:t>F</w:t>
      </w:r>
      <w:r w:rsidR="009D37CB">
        <w:t>igura 21</w:t>
      </w:r>
      <w:r w:rsidR="00C06699">
        <w:t>.</w:t>
      </w:r>
      <w:r w:rsidR="00071D01">
        <w:t xml:space="preserve"> </w:t>
      </w:r>
    </w:p>
    <w:p w14:paraId="679B1EE4" w14:textId="790CCA14" w:rsidR="007476D3" w:rsidRPr="00B8502D" w:rsidRDefault="00D27A9A" w:rsidP="002E2184">
      <w:pPr>
        <w:pStyle w:val="Texto"/>
        <w:numPr>
          <w:ilvl w:val="0"/>
          <w:numId w:val="12"/>
        </w:numPr>
      </w:pPr>
      <w:bookmarkStart w:id="175" w:name="_Toc433668265"/>
      <w:proofErr w:type="spellStart"/>
      <w:r w:rsidRPr="00B8502D">
        <w:rPr>
          <w:i/>
        </w:rPr>
        <w:t>Handoff</w:t>
      </w:r>
      <w:proofErr w:type="spellEnd"/>
      <w:r w:rsidR="004503A6" w:rsidRPr="00B8502D">
        <w:t xml:space="preserve"> entre</w:t>
      </w:r>
      <w:r w:rsidRPr="00B8502D">
        <w:t xml:space="preserve"> </w:t>
      </w:r>
      <w:r w:rsidR="007476D3" w:rsidRPr="00B8502D">
        <w:t xml:space="preserve">AP-1N15_2 </w:t>
      </w:r>
      <w:r w:rsidRPr="00B8502D">
        <w:t>e</w:t>
      </w:r>
      <w:r w:rsidR="007476D3" w:rsidRPr="00B8502D">
        <w:t xml:space="preserve"> AP-0N16</w:t>
      </w:r>
      <w:bookmarkEnd w:id="175"/>
    </w:p>
    <w:p w14:paraId="44FCFE86" w14:textId="43807A06" w:rsidR="007476D3" w:rsidRPr="00191C2F" w:rsidRDefault="007476D3" w:rsidP="00BF6C3D">
      <w:pPr>
        <w:pStyle w:val="Texto"/>
      </w:pPr>
      <w:r w:rsidRPr="00191C2F">
        <w:t xml:space="preserve">Este par de </w:t>
      </w:r>
      <w:proofErr w:type="spellStart"/>
      <w:r w:rsidRPr="002F0639">
        <w:rPr>
          <w:i/>
        </w:rPr>
        <w:t>APs</w:t>
      </w:r>
      <w:proofErr w:type="spellEnd"/>
      <w:r w:rsidRPr="00191C2F">
        <w:t xml:space="preserve"> é o que apresenta o maior número de </w:t>
      </w:r>
      <w:proofErr w:type="gramStart"/>
      <w:r w:rsidRPr="003C1772">
        <w:rPr>
          <w:i/>
        </w:rPr>
        <w:t>roamings</w:t>
      </w:r>
      <w:proofErr w:type="gramEnd"/>
      <w:r w:rsidRPr="00191C2F">
        <w:t xml:space="preserve"> entre si, de todos os pares existentes na rede. Estes aparelhos fixos, apesar de se encontrarem ambos no edifício 1 do ISCTE</w:t>
      </w:r>
      <w:r w:rsidR="00CE1C1A">
        <w:t>-IUL</w:t>
      </w:r>
      <w:r w:rsidRPr="00191C2F">
        <w:t>, estão posicionados em andares distintos um sob o outro, um na sala de estudo (piso 1) e outro imediatamente por baixo, num dos refeitórios existentes d</w:t>
      </w:r>
      <w:r w:rsidR="00CE1C1A">
        <w:t>a</w:t>
      </w:r>
      <w:r w:rsidRPr="00191C2F">
        <w:t xml:space="preserve"> </w:t>
      </w:r>
      <w:r w:rsidR="00CE1C1A">
        <w:t xml:space="preserve">universidade </w:t>
      </w:r>
      <w:r w:rsidRPr="00191C2F">
        <w:t xml:space="preserve">(piso 0). </w:t>
      </w:r>
    </w:p>
    <w:p w14:paraId="59D970E9" w14:textId="399983C5" w:rsidR="003C1772" w:rsidRDefault="003C1772" w:rsidP="00BF6C3D">
      <w:pPr>
        <w:pStyle w:val="Texto"/>
      </w:pPr>
      <w:r>
        <w:lastRenderedPageBreak/>
        <w:t>Uma dúvida que é imediatamente levantada,</w:t>
      </w:r>
      <w:r w:rsidR="007476D3" w:rsidRPr="00191C2F">
        <w:t xml:space="preserve"> </w:t>
      </w:r>
      <w:r>
        <w:t xml:space="preserve">é se este </w:t>
      </w:r>
      <w:proofErr w:type="spellStart"/>
      <w:r>
        <w:rPr>
          <w:i/>
        </w:rPr>
        <w:t>handover</w:t>
      </w:r>
      <w:proofErr w:type="spellEnd"/>
      <w:r>
        <w:t xml:space="preserve"> será válido no sentido de</w:t>
      </w:r>
      <w:r w:rsidR="007476D3" w:rsidRPr="00191C2F">
        <w:t xml:space="preserve"> existir um caminho entre os dois</w:t>
      </w:r>
      <w:r>
        <w:t xml:space="preserve"> </w:t>
      </w:r>
      <w:proofErr w:type="spellStart"/>
      <w:r w:rsidRPr="002F0639">
        <w:rPr>
          <w:i/>
        </w:rPr>
        <w:t>APs</w:t>
      </w:r>
      <w:proofErr w:type="spellEnd"/>
      <w:r>
        <w:t xml:space="preserve"> que o integra e que um utilizador pudesse </w:t>
      </w:r>
      <w:r w:rsidR="007476D3" w:rsidRPr="00191C2F">
        <w:t>percorrer sem que, du</w:t>
      </w:r>
      <w:r>
        <w:t>rante esse percurso, se encontrasse</w:t>
      </w:r>
      <w:r w:rsidR="007476D3" w:rsidRPr="00191C2F">
        <w:t xml:space="preserve"> mais perto de um terceiro. </w:t>
      </w:r>
      <w:r w:rsidR="00DD06E8">
        <w:t xml:space="preserve">Com efeito, e depois de analisar os mapas do Anexo F, conclui-se que não. </w:t>
      </w:r>
    </w:p>
    <w:p w14:paraId="6D76A258" w14:textId="28F4C07D" w:rsidR="003C1772" w:rsidRDefault="00DD06E8" w:rsidP="00BF6C3D">
      <w:pPr>
        <w:pStyle w:val="Texto"/>
      </w:pPr>
      <w:r>
        <w:t>Desta forma</w:t>
      </w:r>
      <w:r w:rsidR="00AB1472">
        <w:t xml:space="preserve">, a </w:t>
      </w:r>
      <w:r>
        <w:t>causa</w:t>
      </w:r>
      <w:r w:rsidR="00AB1472">
        <w:t xml:space="preserve"> da</w:t>
      </w:r>
      <w:r w:rsidR="003C1772">
        <w:t xml:space="preserve"> maior parte destes </w:t>
      </w:r>
      <w:proofErr w:type="gramStart"/>
      <w:r w:rsidR="003C1772" w:rsidRPr="00DD06E8">
        <w:rPr>
          <w:i/>
        </w:rPr>
        <w:t>roamings</w:t>
      </w:r>
      <w:proofErr w:type="gramEnd"/>
      <w:r w:rsidR="003C1772">
        <w:t xml:space="preserve"> </w:t>
      </w:r>
      <w:r w:rsidR="00AB1472">
        <w:t xml:space="preserve">abre a </w:t>
      </w:r>
      <w:r>
        <w:t>possibilidade de</w:t>
      </w:r>
      <w:r w:rsidR="0093170F">
        <w:t xml:space="preserve"> ações de </w:t>
      </w:r>
      <w:r w:rsidR="002F0639">
        <w:t>otimização</w:t>
      </w:r>
      <w:r w:rsidR="0093170F">
        <w:t xml:space="preserve"> de parâmetros</w:t>
      </w:r>
      <w:r w:rsidR="003C1772">
        <w:t xml:space="preserve"> da sensibilidade dos </w:t>
      </w:r>
      <w:r w:rsidR="0093170F">
        <w:t>equipamentos</w:t>
      </w:r>
      <w:r w:rsidR="003C1772">
        <w:t xml:space="preserve"> por parte da DSI. </w:t>
      </w:r>
    </w:p>
    <w:p w14:paraId="62F6D856" w14:textId="77777777" w:rsidR="00F90F08" w:rsidRDefault="00F90F08" w:rsidP="00BF6C3D">
      <w:pPr>
        <w:pStyle w:val="Texto"/>
      </w:pPr>
    </w:p>
    <w:p w14:paraId="1E4CFD13" w14:textId="4C91FF6B" w:rsidR="00D02B39" w:rsidRDefault="00D02B39" w:rsidP="0004663E">
      <w:pPr>
        <w:pStyle w:val="Estilo1"/>
      </w:pPr>
      <w:bookmarkStart w:id="176" w:name="_Toc434250587"/>
      <w:r>
        <w:t>Valores de RSSI -256</w:t>
      </w:r>
      <w:bookmarkEnd w:id="176"/>
    </w:p>
    <w:p w14:paraId="35798217" w14:textId="77777777" w:rsidR="003C1772" w:rsidRDefault="00D02B39" w:rsidP="00D02B39">
      <w:pPr>
        <w:pStyle w:val="Texto"/>
      </w:pPr>
      <w:r w:rsidRPr="00191C2F">
        <w:t xml:space="preserve">O cubo é ainda revelador, </w:t>
      </w:r>
      <w:r>
        <w:t xml:space="preserve">na </w:t>
      </w:r>
      <w:r w:rsidRPr="00191C2F">
        <w:t>análise</w:t>
      </w:r>
      <w:r w:rsidR="003C1772">
        <w:t xml:space="preserve"> do </w:t>
      </w:r>
      <w:proofErr w:type="gramStart"/>
      <w:r w:rsidR="003C1772" w:rsidRPr="003C1772">
        <w:rPr>
          <w:i/>
        </w:rPr>
        <w:t>roaming</w:t>
      </w:r>
      <w:proofErr w:type="gramEnd"/>
      <w:r w:rsidRPr="00191C2F">
        <w:t xml:space="preserve"> </w:t>
      </w:r>
      <w:r w:rsidR="003C1772">
        <w:t>com</w:t>
      </w:r>
      <w:r w:rsidRPr="00191C2F">
        <w:t xml:space="preserve"> maior frequência</w:t>
      </w:r>
      <w:r w:rsidR="003C1772">
        <w:t>s</w:t>
      </w:r>
      <w:r w:rsidRPr="00191C2F">
        <w:t xml:space="preserve"> (</w:t>
      </w:r>
      <w:r w:rsidRPr="003070EF">
        <w:rPr>
          <w:i/>
        </w:rPr>
        <w:t>AP_1N_15_2</w:t>
      </w:r>
      <w:r>
        <w:rPr>
          <w:i/>
        </w:rPr>
        <w:t xml:space="preserve"> </w:t>
      </w:r>
      <w:r w:rsidRPr="00191C2F">
        <w:t>-&gt;</w:t>
      </w:r>
      <w:r>
        <w:t xml:space="preserve"> </w:t>
      </w:r>
      <w:r w:rsidRPr="003070EF">
        <w:rPr>
          <w:i/>
        </w:rPr>
        <w:t>AP_0N16</w:t>
      </w:r>
      <w:r w:rsidRPr="00191C2F">
        <w:t xml:space="preserve">), quando se adicionam outras métricas </w:t>
      </w:r>
      <w:r>
        <w:t xml:space="preserve">como o </w:t>
      </w:r>
      <w:r w:rsidRPr="003070EF">
        <w:rPr>
          <w:i/>
        </w:rPr>
        <w:t>“SUM 256 OLD”</w:t>
      </w:r>
      <w:r w:rsidR="003C1772">
        <w:rPr>
          <w:i/>
        </w:rPr>
        <w:t xml:space="preserve">. </w:t>
      </w:r>
    </w:p>
    <w:p w14:paraId="4DBF0F05" w14:textId="32D6182A" w:rsidR="003C1772" w:rsidRDefault="003C1772" w:rsidP="00D02B39">
      <w:pPr>
        <w:pStyle w:val="Texto"/>
      </w:pPr>
      <w:r>
        <w:t xml:space="preserve">Esta métrica </w:t>
      </w:r>
      <w:r w:rsidR="00835760">
        <w:t xml:space="preserve">indica a quantidade de </w:t>
      </w:r>
      <w:proofErr w:type="gramStart"/>
      <w:r w:rsidR="00835760" w:rsidRPr="00835760">
        <w:rPr>
          <w:i/>
        </w:rPr>
        <w:t>roamings</w:t>
      </w:r>
      <w:proofErr w:type="gramEnd"/>
      <w:r w:rsidR="00835760">
        <w:t>, para uma respetiva análise agregada, em que para alguma medição do RSSI, este indicador possui o valor de -256</w:t>
      </w:r>
      <w:r w:rsidR="00047717">
        <w:t xml:space="preserve"> (Figura 25).</w:t>
      </w:r>
    </w:p>
    <w:p w14:paraId="4229CA8A" w14:textId="77777777" w:rsidR="00364B7C" w:rsidRDefault="002602A1" w:rsidP="00364B7C">
      <w:pPr>
        <w:pStyle w:val="Texto"/>
        <w:keepNext/>
      </w:pPr>
      <w:r>
        <w:rPr>
          <w:noProof/>
          <w:lang w:eastAsia="pt-PT"/>
        </w:rPr>
        <w:drawing>
          <wp:inline distT="0" distB="0" distL="0" distR="0" wp14:anchorId="33728C0D" wp14:editId="211CBBCC">
            <wp:extent cx="5759450" cy="1517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9450" cy="151765"/>
                    </a:xfrm>
                    <a:prstGeom prst="rect">
                      <a:avLst/>
                    </a:prstGeom>
                  </pic:spPr>
                </pic:pic>
              </a:graphicData>
            </a:graphic>
          </wp:inline>
        </w:drawing>
      </w:r>
    </w:p>
    <w:p w14:paraId="41E8DD84" w14:textId="4709A2FC" w:rsidR="002602A1" w:rsidRDefault="00364B7C" w:rsidP="00364B7C">
      <w:pPr>
        <w:pStyle w:val="Caption"/>
        <w:jc w:val="both"/>
      </w:pPr>
      <w:bookmarkStart w:id="177" w:name="_Toc434250682"/>
      <w:r>
        <w:t xml:space="preserve">Figura </w:t>
      </w:r>
      <w:fldSimple w:instr=" SEQ Figura \* ARABIC ">
        <w:r w:rsidR="00E06BBB">
          <w:rPr>
            <w:noProof/>
          </w:rPr>
          <w:t>24</w:t>
        </w:r>
      </w:fldSimple>
      <w:r>
        <w:t xml:space="preserve"> - </w:t>
      </w:r>
      <w:proofErr w:type="spellStart"/>
      <w:r w:rsidRPr="00DF3C0E">
        <w:t>Handover</w:t>
      </w:r>
      <w:proofErr w:type="spellEnd"/>
      <w:r w:rsidRPr="00DF3C0E">
        <w:t xml:space="preserve"> com RSSI </w:t>
      </w:r>
      <w:r>
        <w:t xml:space="preserve">igual a </w:t>
      </w:r>
      <w:r w:rsidRPr="00DF3C0E">
        <w:t>-256</w:t>
      </w:r>
      <w:bookmarkEnd w:id="177"/>
    </w:p>
    <w:p w14:paraId="7E6C826E" w14:textId="348EF0E4" w:rsidR="002602A1" w:rsidRDefault="002602A1" w:rsidP="00AB1472">
      <w:pPr>
        <w:pStyle w:val="Texto"/>
      </w:pPr>
      <w:r>
        <w:t xml:space="preserve">Quando se analisam estas ocorrências para os </w:t>
      </w:r>
      <w:r w:rsidR="00AB1472">
        <w:t>três</w:t>
      </w:r>
      <w:r>
        <w:t xml:space="preserve"> pares de </w:t>
      </w:r>
      <w:proofErr w:type="spellStart"/>
      <w:r w:rsidRPr="0093170F">
        <w:rPr>
          <w:i/>
        </w:rPr>
        <w:t>APs</w:t>
      </w:r>
      <w:proofErr w:type="spellEnd"/>
      <w:r>
        <w:t xml:space="preserve"> com maiores frequências de </w:t>
      </w:r>
      <w:proofErr w:type="gramStart"/>
      <w:r w:rsidRPr="002602A1">
        <w:rPr>
          <w:i/>
        </w:rPr>
        <w:t>roaming</w:t>
      </w:r>
      <w:proofErr w:type="gramEnd"/>
      <w:r>
        <w:t xml:space="preserve"> chega-se à conclusão que o peso que eles têm no total de eventos de </w:t>
      </w:r>
      <w:proofErr w:type="spellStart"/>
      <w:r w:rsidRPr="00F75B08">
        <w:rPr>
          <w:i/>
        </w:rPr>
        <w:t>handoff</w:t>
      </w:r>
      <w:proofErr w:type="spellEnd"/>
      <w:r>
        <w:t xml:space="preserve"> é bastante e</w:t>
      </w:r>
      <w:r w:rsidR="00F75B08">
        <w:t xml:space="preserve">levado </w:t>
      </w:r>
      <w:r w:rsidR="00F75C7A">
        <w:t>para</w:t>
      </w:r>
      <w:r w:rsidR="00F75B08">
        <w:t xml:space="preserve"> o período das 14h</w:t>
      </w:r>
      <w:r w:rsidR="00F75C7A">
        <w:t>00m</w:t>
      </w:r>
      <w:r>
        <w:t xml:space="preserve"> às 17</w:t>
      </w:r>
      <w:r w:rsidR="00F75B08">
        <w:t>h</w:t>
      </w:r>
      <w:r w:rsidR="00AB1472">
        <w:t>00m</w:t>
      </w:r>
      <w:r>
        <w:t>, estando inclusivamente sempre acima dos 50% a partir das 9h</w:t>
      </w:r>
      <w:r w:rsidR="00AB1472">
        <w:t>00m</w:t>
      </w:r>
      <w:r>
        <w:t xml:space="preserve"> até ao final do dia. Este facto, juntamente com algumas análises anteriores, leva a crer que aquela zona não tem uma cobertura suficiente para prestar um serviço com qualidade dadas as exigências de número de utilizadores atuais. Para além disso, não só a sensibilidade que ajuste a </w:t>
      </w:r>
      <w:proofErr w:type="spellStart"/>
      <w:r>
        <w:rPr>
          <w:i/>
        </w:rPr>
        <w:t>latency</w:t>
      </w:r>
      <w:proofErr w:type="spellEnd"/>
      <w:r>
        <w:rPr>
          <w:i/>
        </w:rPr>
        <w:t xml:space="preserve"> </w:t>
      </w:r>
      <w:r>
        <w:t xml:space="preserve">dos </w:t>
      </w:r>
      <w:proofErr w:type="spellStart"/>
      <w:r w:rsidRPr="00C019DC">
        <w:rPr>
          <w:i/>
        </w:rPr>
        <w:t>APs</w:t>
      </w:r>
      <w:proofErr w:type="spellEnd"/>
      <w:r>
        <w:t xml:space="preserve"> deverá ser revista junto com o fabricante assim como ponderar o reforço da área com mais equipamentos.</w:t>
      </w:r>
      <w:r w:rsidR="00C019DC">
        <w:t xml:space="preserve"> </w:t>
      </w:r>
      <w:proofErr w:type="gramStart"/>
      <w:r w:rsidR="00C019DC">
        <w:t>( Figura</w:t>
      </w:r>
      <w:proofErr w:type="gramEnd"/>
      <w:r w:rsidR="00C019DC">
        <w:t xml:space="preserve"> 27 ).</w:t>
      </w:r>
    </w:p>
    <w:p w14:paraId="57F88B34" w14:textId="015F8E9D" w:rsidR="00660D2A" w:rsidRPr="002602A1" w:rsidRDefault="00660D2A" w:rsidP="00AB1472">
      <w:pPr>
        <w:pStyle w:val="Texto"/>
      </w:pPr>
      <w:r>
        <w:t xml:space="preserve">Quando comparado com os dados de todos os </w:t>
      </w:r>
      <w:proofErr w:type="spellStart"/>
      <w:r w:rsidRPr="00F75B08">
        <w:rPr>
          <w:i/>
        </w:rPr>
        <w:t>APs</w:t>
      </w:r>
      <w:proofErr w:type="spellEnd"/>
      <w:r>
        <w:t>, repara-se que durante as 14h</w:t>
      </w:r>
      <w:r w:rsidR="00AB1472">
        <w:t>00m</w:t>
      </w:r>
      <w:r>
        <w:t xml:space="preserve"> e as 17h</w:t>
      </w:r>
      <w:r w:rsidR="00AB1472">
        <w:t>00m</w:t>
      </w:r>
      <w:r>
        <w:t>, o peso dessa variável mal chega as 50%</w:t>
      </w:r>
      <w:r w:rsidR="00C019DC">
        <w:t xml:space="preserve"> (Figura 26)</w:t>
      </w:r>
    </w:p>
    <w:p w14:paraId="001542E1" w14:textId="7E619A0B" w:rsidR="00C019DC" w:rsidRDefault="00C019DC" w:rsidP="00364B7C">
      <w:pPr>
        <w:pStyle w:val="Texto"/>
        <w:keepNext/>
        <w:rPr>
          <w:noProof/>
          <w:lang w:eastAsia="pt-PT"/>
        </w:rPr>
      </w:pPr>
    </w:p>
    <w:p w14:paraId="615CDC96" w14:textId="287F4ED6" w:rsidR="00364B7C" w:rsidRDefault="00660D2A" w:rsidP="00364B7C">
      <w:pPr>
        <w:pStyle w:val="Texto"/>
        <w:keepNext/>
      </w:pPr>
      <w:r>
        <w:rPr>
          <w:noProof/>
          <w:lang w:eastAsia="pt-PT"/>
        </w:rPr>
        <w:drawing>
          <wp:inline distT="0" distB="0" distL="0" distR="0" wp14:anchorId="69484FE8" wp14:editId="69C67A71">
            <wp:extent cx="5543550" cy="2082800"/>
            <wp:effectExtent l="0" t="0" r="0" b="1270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5B854BD" w14:textId="30438571" w:rsidR="00364B7C" w:rsidRDefault="00364B7C" w:rsidP="00364B7C">
      <w:pPr>
        <w:pStyle w:val="Caption"/>
        <w:jc w:val="both"/>
      </w:pPr>
      <w:bookmarkStart w:id="178" w:name="_Toc434250683"/>
      <w:r>
        <w:t xml:space="preserve">Figura </w:t>
      </w:r>
      <w:fldSimple w:instr=" SEQ Figura \* ARABIC ">
        <w:r w:rsidR="00E06BBB">
          <w:rPr>
            <w:noProof/>
          </w:rPr>
          <w:t>25</w:t>
        </w:r>
      </w:fldSimple>
      <w:r>
        <w:t xml:space="preserve"> – (Direita) </w:t>
      </w:r>
      <w:r w:rsidRPr="00DA5468">
        <w:t xml:space="preserve">Peso da métrica SUM 256 OLD nas contagens de todos </w:t>
      </w:r>
      <w:proofErr w:type="spellStart"/>
      <w:r w:rsidRPr="00DA5468">
        <w:t>APs</w:t>
      </w:r>
      <w:bookmarkEnd w:id="178"/>
      <w:proofErr w:type="spellEnd"/>
    </w:p>
    <w:p w14:paraId="6158C9E9" w14:textId="544C0AE1" w:rsidR="00D02B39" w:rsidRDefault="00CA3FC8" w:rsidP="00F75B08">
      <w:pPr>
        <w:pStyle w:val="Texto"/>
      </w:pPr>
      <w:r>
        <w:rPr>
          <w:noProof/>
          <w:lang w:eastAsia="pt-PT"/>
        </w:rPr>
        <w:drawing>
          <wp:inline distT="0" distB="0" distL="0" distR="0" wp14:anchorId="044A4BEF" wp14:editId="157F7479">
            <wp:extent cx="5480050" cy="2209800"/>
            <wp:effectExtent l="0" t="0" r="635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08DEA15" w14:textId="77777777" w:rsidR="00C019DC" w:rsidRDefault="00C019DC" w:rsidP="00C019DC">
      <w:pPr>
        <w:pStyle w:val="Caption"/>
        <w:jc w:val="both"/>
      </w:pPr>
      <w:bookmarkStart w:id="179" w:name="_Toc434250684"/>
      <w:r>
        <w:t xml:space="preserve">Figura </w:t>
      </w:r>
      <w:fldSimple w:instr=" SEQ Figura \* ARABIC ">
        <w:r w:rsidR="00E06BBB">
          <w:rPr>
            <w:noProof/>
          </w:rPr>
          <w:t>26</w:t>
        </w:r>
      </w:fldSimple>
      <w:r>
        <w:t xml:space="preserve"> - </w:t>
      </w:r>
      <w:r w:rsidRPr="00FF726F">
        <w:t xml:space="preserve">(Esquerda) Peso da métrica SUM 256 OLD, nas contagens para </w:t>
      </w:r>
      <w:proofErr w:type="gramStart"/>
      <w:r w:rsidRPr="00FF726F">
        <w:t>roamings</w:t>
      </w:r>
      <w:proofErr w:type="gramEnd"/>
      <w:r w:rsidRPr="00FF726F">
        <w:t xml:space="preserve"> dos </w:t>
      </w:r>
      <w:proofErr w:type="spellStart"/>
      <w:r w:rsidRPr="00FF726F">
        <w:t>APs</w:t>
      </w:r>
      <w:proofErr w:type="spellEnd"/>
      <w:r w:rsidRPr="00FF726F">
        <w:t xml:space="preserve"> com mais frequências</w:t>
      </w:r>
      <w:bookmarkEnd w:id="179"/>
    </w:p>
    <w:p w14:paraId="3FD885B3" w14:textId="5641249E" w:rsidR="00C019DC" w:rsidRDefault="00C019DC" w:rsidP="00F75B08">
      <w:pPr>
        <w:pStyle w:val="Texto"/>
      </w:pPr>
      <w:r>
        <w:t xml:space="preserve">Ainda na Figura 26, é possível ver que a métrica </w:t>
      </w:r>
      <w:r w:rsidR="0004663E">
        <w:t>analisada</w:t>
      </w:r>
      <w:r>
        <w:t xml:space="preserve"> se encontra muito acima do que seria esperado durante o período das 00h00m até sensivelmente às 07h00m. Este facto deve-se a uma </w:t>
      </w:r>
      <w:r w:rsidR="00B8502D">
        <w:t xml:space="preserve">ocorrência </w:t>
      </w:r>
      <w:r>
        <w:t>estranha e difícil de explicar</w:t>
      </w:r>
      <w:r w:rsidR="0004663E">
        <w:t>,</w:t>
      </w:r>
      <w:r>
        <w:t xml:space="preserve"> em que existe uma lista grande de </w:t>
      </w:r>
      <w:proofErr w:type="spellStart"/>
      <w:r w:rsidR="0004663E" w:rsidRPr="0004663E">
        <w:rPr>
          <w:i/>
        </w:rPr>
        <w:t>APs</w:t>
      </w:r>
      <w:proofErr w:type="spellEnd"/>
      <w:r>
        <w:t xml:space="preserve"> com 100% dos seus </w:t>
      </w:r>
      <w:proofErr w:type="gramStart"/>
      <w:r w:rsidRPr="00B8502D">
        <w:rPr>
          <w:i/>
        </w:rPr>
        <w:t>roamings</w:t>
      </w:r>
      <w:proofErr w:type="gramEnd"/>
      <w:r>
        <w:t xml:space="preserve"> durante esse período</w:t>
      </w:r>
      <w:r w:rsidR="0004663E">
        <w:t xml:space="preserve"> </w:t>
      </w:r>
      <w:r w:rsidR="00B8502D">
        <w:t>a apresentarem medições de RSSI igual a -</w:t>
      </w:r>
      <w:r w:rsidR="0004663E">
        <w:t xml:space="preserve">256 para o RSSI. Um exemplo é o </w:t>
      </w:r>
      <w:proofErr w:type="gramStart"/>
      <w:r w:rsidR="0004663E" w:rsidRPr="0004663E">
        <w:rPr>
          <w:i/>
        </w:rPr>
        <w:t>roaming</w:t>
      </w:r>
      <w:proofErr w:type="gramEnd"/>
      <w:r w:rsidR="0004663E">
        <w:t xml:space="preserve"> (AP-B104 -&gt;</w:t>
      </w:r>
      <w:r w:rsidR="0004663E" w:rsidRPr="0004663E">
        <w:t xml:space="preserve"> AP-B204</w:t>
      </w:r>
      <w:r w:rsidR="0004663E">
        <w:t>) que contém 983 ocorrências durante o período</w:t>
      </w:r>
      <w:r w:rsidR="00B8502D">
        <w:t xml:space="preserve"> referido.</w:t>
      </w:r>
    </w:p>
    <w:p w14:paraId="67D82EEB" w14:textId="77777777" w:rsidR="002F0639" w:rsidRPr="00F75B08" w:rsidRDefault="002F0639" w:rsidP="00F75B08">
      <w:pPr>
        <w:pStyle w:val="Texto"/>
      </w:pPr>
    </w:p>
    <w:p w14:paraId="4D21A929" w14:textId="4809CC63" w:rsidR="007476D3" w:rsidRPr="00191C2F" w:rsidRDefault="007476D3" w:rsidP="0004663E">
      <w:pPr>
        <w:pStyle w:val="Estilo1"/>
      </w:pPr>
      <w:bookmarkStart w:id="180" w:name="_Toc433668266"/>
      <w:bookmarkStart w:id="181" w:name="_Toc434250588"/>
      <w:r w:rsidRPr="00191C2F">
        <w:t>M</w:t>
      </w:r>
      <w:r w:rsidR="00047717">
        <w:t>ú</w:t>
      </w:r>
      <w:r w:rsidRPr="00191C2F">
        <w:t xml:space="preserve">ltiplos </w:t>
      </w:r>
      <w:proofErr w:type="spellStart"/>
      <w:r w:rsidRPr="00191C2F">
        <w:t>BSSIDs</w:t>
      </w:r>
      <w:bookmarkEnd w:id="180"/>
      <w:bookmarkEnd w:id="181"/>
      <w:proofErr w:type="spellEnd"/>
    </w:p>
    <w:p w14:paraId="1F636EAD" w14:textId="535C2B2E" w:rsidR="007476D3" w:rsidRDefault="007476D3" w:rsidP="00BF6C3D">
      <w:pPr>
        <w:pStyle w:val="Texto"/>
      </w:pPr>
      <w:r w:rsidRPr="00191C2F">
        <w:t xml:space="preserve">A análise anterior </w:t>
      </w:r>
      <w:r w:rsidR="00F75C7A">
        <w:t xml:space="preserve">levanta a questão de </w:t>
      </w:r>
      <w:r w:rsidRPr="00191C2F">
        <w:t xml:space="preserve">quantos </w:t>
      </w:r>
      <w:proofErr w:type="spellStart"/>
      <w:r w:rsidRPr="00191C2F">
        <w:t>BSSIDs</w:t>
      </w:r>
      <w:proofErr w:type="spellEnd"/>
      <w:r w:rsidRPr="00191C2F">
        <w:t xml:space="preserve"> distintos é que existem na rede e será esse número um valor correto, tendo em conta as configurações atuais. A análise do cubo, que faz a contagem de </w:t>
      </w:r>
      <w:proofErr w:type="spellStart"/>
      <w:r w:rsidRPr="00191C2F">
        <w:t>BSSIDs</w:t>
      </w:r>
      <w:proofErr w:type="spellEnd"/>
      <w:r w:rsidRPr="00191C2F">
        <w:t xml:space="preserve"> distintos, mostra que existem </w:t>
      </w:r>
      <w:r w:rsidR="00CF0763">
        <w:t xml:space="preserve">na verdade </w:t>
      </w:r>
      <w:r w:rsidRPr="00191C2F">
        <w:t xml:space="preserve">11. </w:t>
      </w:r>
      <w:r w:rsidR="00CF0763">
        <w:t>Após</w:t>
      </w:r>
      <w:r w:rsidRPr="00191C2F">
        <w:t xml:space="preserve"> contacto com o </w:t>
      </w:r>
      <w:r w:rsidRPr="00191C2F">
        <w:lastRenderedPageBreak/>
        <w:t>fabricante foi possível esclarecer que o número de BSSIDS se prende com o número de</w:t>
      </w:r>
      <w:r w:rsidR="00CF0763">
        <w:t xml:space="preserve"> modelos de </w:t>
      </w:r>
      <w:proofErr w:type="spellStart"/>
      <w:r w:rsidR="00CF0763">
        <w:t>APs</w:t>
      </w:r>
      <w:proofErr w:type="spellEnd"/>
      <w:r w:rsidRPr="00191C2F">
        <w:t xml:space="preserve"> diferentes existentes e com </w:t>
      </w:r>
      <w:r w:rsidR="00CF0763">
        <w:t>os vários</w:t>
      </w:r>
      <w:r w:rsidRPr="00191C2F">
        <w:t xml:space="preserve"> canais em que se faz a transmissão </w:t>
      </w:r>
      <w:r w:rsidR="00CF0763">
        <w:t>do sinal na rede</w:t>
      </w:r>
      <w:r w:rsidRPr="00191C2F">
        <w:t>. No entanto, foi</w:t>
      </w:r>
      <w:r w:rsidR="00CF0763">
        <w:t xml:space="preserve"> </w:t>
      </w:r>
      <w:r w:rsidR="00CF0763" w:rsidRPr="00191C2F">
        <w:t>também</w:t>
      </w:r>
      <w:r w:rsidRPr="00191C2F">
        <w:t xml:space="preserve"> possível apurar que existem outros parâmetros de configuração que influenciam a quantidade de </w:t>
      </w:r>
      <w:proofErr w:type="spellStart"/>
      <w:r w:rsidRPr="00191C2F">
        <w:t>BSSIDs</w:t>
      </w:r>
      <w:proofErr w:type="spellEnd"/>
      <w:r w:rsidR="00CF0763">
        <w:t>,</w:t>
      </w:r>
      <w:r w:rsidRPr="00191C2F">
        <w:t xml:space="preserve"> como é o caso de </w:t>
      </w:r>
      <w:r w:rsidRPr="00CF0763">
        <w:rPr>
          <w:i/>
        </w:rPr>
        <w:t xml:space="preserve">RF </w:t>
      </w:r>
      <w:proofErr w:type="spellStart"/>
      <w:r w:rsidRPr="00CF0763">
        <w:rPr>
          <w:i/>
        </w:rPr>
        <w:t>Band</w:t>
      </w:r>
      <w:proofErr w:type="spellEnd"/>
      <w:r w:rsidR="00CF0763">
        <w:t xml:space="preserve">, </w:t>
      </w:r>
      <w:r w:rsidR="00CF0763" w:rsidRPr="00CF0763">
        <w:rPr>
          <w:i/>
        </w:rPr>
        <w:t>MIMO</w:t>
      </w:r>
      <w:r w:rsidR="00CF0763">
        <w:t xml:space="preserve">, </w:t>
      </w:r>
      <w:proofErr w:type="spellStart"/>
      <w:r w:rsidR="00CF0763" w:rsidRPr="00CF0763">
        <w:rPr>
          <w:i/>
        </w:rPr>
        <w:t>C</w:t>
      </w:r>
      <w:r w:rsidR="00CF0763">
        <w:rPr>
          <w:i/>
        </w:rPr>
        <w:t>hannel</w:t>
      </w:r>
      <w:proofErr w:type="spellEnd"/>
      <w:r w:rsidR="00CF0763">
        <w:rPr>
          <w:i/>
        </w:rPr>
        <w:t xml:space="preserve"> </w:t>
      </w:r>
      <w:proofErr w:type="spellStart"/>
      <w:r w:rsidR="00CF0763">
        <w:rPr>
          <w:i/>
        </w:rPr>
        <w:t>W</w:t>
      </w:r>
      <w:r w:rsidR="00CF0763" w:rsidRPr="00CF0763">
        <w:rPr>
          <w:i/>
        </w:rPr>
        <w:t>idth</w:t>
      </w:r>
      <w:proofErr w:type="spellEnd"/>
      <w:r w:rsidRPr="00191C2F">
        <w:t xml:space="preserve"> e </w:t>
      </w:r>
      <w:r w:rsidRPr="00CF0763">
        <w:rPr>
          <w:i/>
        </w:rPr>
        <w:t xml:space="preserve">RF </w:t>
      </w:r>
      <w:proofErr w:type="spellStart"/>
      <w:r w:rsidRPr="00CF0763">
        <w:rPr>
          <w:i/>
        </w:rPr>
        <w:t>virtualizations</w:t>
      </w:r>
      <w:proofErr w:type="spellEnd"/>
      <w:r w:rsidRPr="00191C2F">
        <w:t xml:space="preserve">. Não existe </w:t>
      </w:r>
      <w:r w:rsidR="00F75C7A">
        <w:t>razão</w:t>
      </w:r>
      <w:r w:rsidRPr="00191C2F">
        <w:t xml:space="preserve"> para não manter a rede otimizada no aspeto que concerne ao número de </w:t>
      </w:r>
      <w:proofErr w:type="spellStart"/>
      <w:r w:rsidRPr="00191C2F">
        <w:t>BSSIDs</w:t>
      </w:r>
      <w:proofErr w:type="spellEnd"/>
      <w:r w:rsidRPr="00191C2F">
        <w:t xml:space="preserve"> existentes </w:t>
      </w:r>
      <w:r w:rsidR="00CF0763">
        <w:t>e</w:t>
      </w:r>
      <w:r w:rsidRPr="00191C2F">
        <w:t xml:space="preserve"> nesse sentido, devem ser revistas as configurações que </w:t>
      </w:r>
      <w:r w:rsidR="00CF0763">
        <w:t>possam</w:t>
      </w:r>
      <w:r w:rsidRPr="00191C2F">
        <w:t xml:space="preserve"> ter uma influência direta no número de </w:t>
      </w:r>
      <w:proofErr w:type="spellStart"/>
      <w:r w:rsidRPr="00191C2F">
        <w:t>BSSIDs</w:t>
      </w:r>
      <w:proofErr w:type="spellEnd"/>
      <w:r w:rsidRPr="00191C2F">
        <w:t xml:space="preserve"> a mais que existem. </w:t>
      </w:r>
    </w:p>
    <w:p w14:paraId="0700A0C8" w14:textId="77777777" w:rsidR="004D4901" w:rsidRDefault="004D4901" w:rsidP="00BF6C3D">
      <w:pPr>
        <w:pStyle w:val="Texto"/>
      </w:pPr>
    </w:p>
    <w:p w14:paraId="559B3866" w14:textId="77777777" w:rsidR="00C96DB7" w:rsidRDefault="00C96DB7">
      <w:pPr>
        <w:rPr>
          <w:rFonts w:ascii="Times New Roman" w:eastAsiaTheme="minorEastAsia" w:hAnsi="Times New Roman" w:cs="Times New Roman"/>
          <w:b/>
          <w:spacing w:val="15"/>
          <w:sz w:val="40"/>
        </w:rPr>
      </w:pPr>
      <w:bookmarkStart w:id="182" w:name="_Toc433668267"/>
      <w:r>
        <w:br w:type="page"/>
      </w:r>
    </w:p>
    <w:p w14:paraId="7E82CBDF" w14:textId="130F862D" w:rsidR="007476D3" w:rsidRDefault="007476D3" w:rsidP="0004663E">
      <w:pPr>
        <w:pStyle w:val="Capitulo"/>
      </w:pPr>
      <w:bookmarkStart w:id="183" w:name="_Toc434250589"/>
      <w:r w:rsidRPr="00191C2F">
        <w:lastRenderedPageBreak/>
        <w:t>Conclusões</w:t>
      </w:r>
      <w:bookmarkEnd w:id="182"/>
      <w:bookmarkEnd w:id="183"/>
    </w:p>
    <w:p w14:paraId="40C1859C" w14:textId="2C3A3FF2" w:rsidR="00741717" w:rsidRDefault="0040790E" w:rsidP="0098731E">
      <w:pPr>
        <w:pStyle w:val="Texto"/>
      </w:pPr>
      <w:r>
        <w:t xml:space="preserve">O estudo </w:t>
      </w:r>
      <w:r w:rsidR="00AB1472">
        <w:t>elaborado</w:t>
      </w:r>
      <w:r>
        <w:t xml:space="preserve"> permitiu perceber mais aprofundadamente a </w:t>
      </w:r>
      <w:proofErr w:type="spellStart"/>
      <w:r>
        <w:rPr>
          <w:i/>
        </w:rPr>
        <w:t>eduroam</w:t>
      </w:r>
      <w:proofErr w:type="spellEnd"/>
      <w:r w:rsidR="00F75B08">
        <w:rPr>
          <w:i/>
        </w:rPr>
        <w:t xml:space="preserve"> </w:t>
      </w:r>
      <w:r w:rsidR="00F75B08">
        <w:t>no</w:t>
      </w:r>
      <w:r>
        <w:rPr>
          <w:i/>
        </w:rPr>
        <w:t xml:space="preserve"> </w:t>
      </w:r>
      <w:r w:rsidRPr="0040790E">
        <w:t>ISCTE-IUL</w:t>
      </w:r>
      <w:r>
        <w:t xml:space="preserve">. </w:t>
      </w:r>
      <w:r w:rsidR="00741717">
        <w:t xml:space="preserve">Tanto o Cubo MOLAP, o grafo do </w:t>
      </w:r>
      <w:proofErr w:type="spellStart"/>
      <w:r w:rsidR="00741717" w:rsidRPr="00AB1472">
        <w:rPr>
          <w:i/>
        </w:rPr>
        <w:t>Gephi</w:t>
      </w:r>
      <w:proofErr w:type="spellEnd"/>
      <w:r w:rsidR="00741717">
        <w:t xml:space="preserve"> e os </w:t>
      </w:r>
      <w:proofErr w:type="spellStart"/>
      <w:r w:rsidR="00741717" w:rsidRPr="00070399">
        <w:rPr>
          <w:i/>
        </w:rPr>
        <w:t>Dashboards</w:t>
      </w:r>
      <w:proofErr w:type="spellEnd"/>
      <w:r w:rsidR="00741717">
        <w:t xml:space="preserve"> contribuíram com informação de relevância para o conhecimento da WLAN. </w:t>
      </w:r>
    </w:p>
    <w:p w14:paraId="5314DD7D" w14:textId="1D4C0146" w:rsidR="00F75B08" w:rsidRDefault="00741717" w:rsidP="0098731E">
      <w:pPr>
        <w:pStyle w:val="Texto"/>
      </w:pPr>
      <w:r>
        <w:t xml:space="preserve">De </w:t>
      </w:r>
      <w:r w:rsidR="0040790E">
        <w:t>forma geral</w:t>
      </w:r>
      <w:r>
        <w:t xml:space="preserve">, a </w:t>
      </w:r>
      <w:proofErr w:type="spellStart"/>
      <w:r w:rsidRPr="00741717">
        <w:rPr>
          <w:i/>
        </w:rPr>
        <w:t>eduroam</w:t>
      </w:r>
      <w:proofErr w:type="spellEnd"/>
      <w:r>
        <w:t xml:space="preserve"> encontra-se</w:t>
      </w:r>
      <w:r w:rsidR="0040790E">
        <w:t xml:space="preserve"> a funcionar bem do ponto de vista dos processos de </w:t>
      </w:r>
      <w:proofErr w:type="gramStart"/>
      <w:r w:rsidR="0040790E">
        <w:rPr>
          <w:i/>
        </w:rPr>
        <w:t>roaming</w:t>
      </w:r>
      <w:proofErr w:type="gramEnd"/>
      <w:r w:rsidR="0040790E">
        <w:rPr>
          <w:i/>
        </w:rPr>
        <w:t xml:space="preserve">, </w:t>
      </w:r>
      <w:r w:rsidR="0040790E">
        <w:t xml:space="preserve">com exceção de </w:t>
      </w:r>
      <w:r w:rsidR="00054A6F">
        <w:t>três</w:t>
      </w:r>
      <w:r w:rsidR="0040790E">
        <w:t xml:space="preserve"> ou </w:t>
      </w:r>
      <w:r w:rsidR="00054A6F">
        <w:t>quatro</w:t>
      </w:r>
      <w:r w:rsidR="0040790E">
        <w:t xml:space="preserve"> pontos</w:t>
      </w:r>
      <w:r>
        <w:t xml:space="preserve"> de rede</w:t>
      </w:r>
      <w:r w:rsidR="0040790E">
        <w:t xml:space="preserve"> em </w:t>
      </w:r>
      <w:r w:rsidR="004932CB">
        <w:t xml:space="preserve">que a ocorrência de </w:t>
      </w:r>
      <w:proofErr w:type="spellStart"/>
      <w:r w:rsidR="004932CB" w:rsidRPr="002F0639">
        <w:rPr>
          <w:i/>
        </w:rPr>
        <w:t>handovers</w:t>
      </w:r>
      <w:proofErr w:type="spellEnd"/>
      <w:r w:rsidR="004932CB">
        <w:t xml:space="preserve"> é realmente elevada.</w:t>
      </w:r>
      <w:r>
        <w:t xml:space="preserve"> </w:t>
      </w:r>
      <w:r w:rsidR="00F75B08">
        <w:t xml:space="preserve">Essas zonas são identificadas como zonas muito frequentadas por utilizadores da rede, </w:t>
      </w:r>
      <w:r w:rsidR="00F75C7A">
        <w:t>sendo que se sugere o</w:t>
      </w:r>
      <w:r w:rsidR="00F75B08">
        <w:t xml:space="preserve"> reforço com equip</w:t>
      </w:r>
      <w:r>
        <w:t xml:space="preserve">amentos </w:t>
      </w:r>
      <w:r w:rsidR="004932CB">
        <w:t>nesses</w:t>
      </w:r>
      <w:r>
        <w:t xml:space="preserve"> locais, assim como </w:t>
      </w:r>
      <w:r w:rsidR="00F75C7A">
        <w:t>o</w:t>
      </w:r>
      <w:r>
        <w:t xml:space="preserve"> ajuste de algumas parametrizações </w:t>
      </w:r>
      <w:r w:rsidR="004932CB">
        <w:t xml:space="preserve">do controlador de rede, de forma a mitigar a ocorrência de excessivos </w:t>
      </w:r>
      <w:proofErr w:type="gramStart"/>
      <w:r w:rsidR="004932CB" w:rsidRPr="00AB1472">
        <w:rPr>
          <w:i/>
        </w:rPr>
        <w:t>roamings</w:t>
      </w:r>
      <w:proofErr w:type="gramEnd"/>
      <w:r w:rsidR="004932CB">
        <w:t xml:space="preserve"> entre pares de equipamentos e distribuir esses eventos pelo resto dos </w:t>
      </w:r>
      <w:proofErr w:type="spellStart"/>
      <w:r w:rsidR="004932CB" w:rsidRPr="004932CB">
        <w:rPr>
          <w:i/>
        </w:rPr>
        <w:t>APs</w:t>
      </w:r>
      <w:proofErr w:type="spellEnd"/>
      <w:r w:rsidR="004932CB">
        <w:t xml:space="preserve"> vizinhos. </w:t>
      </w:r>
    </w:p>
    <w:p w14:paraId="7F4667AF" w14:textId="349E0476" w:rsidR="00741717" w:rsidRDefault="00741717" w:rsidP="0098731E">
      <w:pPr>
        <w:pStyle w:val="Texto"/>
        <w:rPr>
          <w:i/>
        </w:rPr>
      </w:pPr>
      <w:r>
        <w:t xml:space="preserve">O facto de existirem duas sub-redes desconexas, </w:t>
      </w:r>
      <w:r w:rsidR="00F75C7A">
        <w:t>sugere a não existência de</w:t>
      </w:r>
      <w:r>
        <w:t xml:space="preserve"> equipamentos suficientes </w:t>
      </w:r>
      <w:r w:rsidR="00F75C7A">
        <w:t>par</w:t>
      </w:r>
      <w:r>
        <w:t>a cobrir toda a área d</w:t>
      </w:r>
      <w:r w:rsidR="00054A6F">
        <w:t>a</w:t>
      </w:r>
      <w:r>
        <w:t xml:space="preserve"> </w:t>
      </w:r>
      <w:r w:rsidR="00054A6F">
        <w:t>universidade</w:t>
      </w:r>
      <w:r>
        <w:t xml:space="preserve">, sendo suspeito não haverem ocorrências de </w:t>
      </w:r>
      <w:proofErr w:type="spellStart"/>
      <w:r w:rsidRPr="00741717">
        <w:rPr>
          <w:i/>
        </w:rPr>
        <w:t>hando</w:t>
      </w:r>
      <w:r w:rsidR="004932CB">
        <w:rPr>
          <w:i/>
        </w:rPr>
        <w:t>ver</w:t>
      </w:r>
      <w:proofErr w:type="spellEnd"/>
      <w:r>
        <w:t xml:space="preserve"> entre equipamentos</w:t>
      </w:r>
      <w:r w:rsidR="004932CB">
        <w:t xml:space="preserve"> adjacentes</w:t>
      </w:r>
      <w:r>
        <w:t xml:space="preserve"> que se localizam em zonas muito percorridas como é o caso dos pares </w:t>
      </w:r>
      <w:r>
        <w:rPr>
          <w:i/>
        </w:rPr>
        <w:t>(</w:t>
      </w:r>
      <w:proofErr w:type="gramStart"/>
      <w:r>
        <w:rPr>
          <w:i/>
        </w:rPr>
        <w:t>AP_1N11</w:t>
      </w:r>
      <w:r w:rsidR="004932CB">
        <w:rPr>
          <w:i/>
        </w:rPr>
        <w:t xml:space="preserve"> </w:t>
      </w:r>
      <w:r>
        <w:rPr>
          <w:i/>
        </w:rPr>
        <w:t>,</w:t>
      </w:r>
      <w:proofErr w:type="gramEnd"/>
      <w:r w:rsidR="004932CB">
        <w:rPr>
          <w:i/>
        </w:rPr>
        <w:t xml:space="preserve"> </w:t>
      </w:r>
      <w:r>
        <w:rPr>
          <w:i/>
        </w:rPr>
        <w:t>AP-1N15_1) e (AP_1N15_2</w:t>
      </w:r>
      <w:r w:rsidR="004932CB">
        <w:rPr>
          <w:i/>
        </w:rPr>
        <w:t xml:space="preserve"> </w:t>
      </w:r>
      <w:r>
        <w:rPr>
          <w:i/>
        </w:rPr>
        <w:t>,</w:t>
      </w:r>
      <w:r w:rsidR="004932CB">
        <w:rPr>
          <w:i/>
        </w:rPr>
        <w:t xml:space="preserve"> </w:t>
      </w:r>
      <w:r>
        <w:rPr>
          <w:i/>
        </w:rPr>
        <w:t>AP_1N4).</w:t>
      </w:r>
    </w:p>
    <w:p w14:paraId="6B8CDC43" w14:textId="77777777" w:rsidR="002F0639" w:rsidRDefault="002F0639" w:rsidP="0098731E">
      <w:pPr>
        <w:pStyle w:val="Texto"/>
        <w:rPr>
          <w:i/>
        </w:rPr>
      </w:pPr>
    </w:p>
    <w:p w14:paraId="39B78278" w14:textId="4D5A08CC" w:rsidR="007476D3" w:rsidRPr="00191C2F" w:rsidRDefault="007476D3" w:rsidP="0004663E">
      <w:pPr>
        <w:pStyle w:val="Estilo1"/>
      </w:pPr>
      <w:bookmarkStart w:id="184" w:name="_Toc433668269"/>
      <w:bookmarkStart w:id="185" w:name="_Toc434250590"/>
      <w:r w:rsidRPr="00191C2F">
        <w:t>Limitações</w:t>
      </w:r>
      <w:bookmarkEnd w:id="184"/>
      <w:bookmarkEnd w:id="185"/>
    </w:p>
    <w:p w14:paraId="5014FC1A" w14:textId="7F127A5D" w:rsidR="007476D3" w:rsidRPr="00191C2F" w:rsidRDefault="007476D3" w:rsidP="007951AD">
      <w:pPr>
        <w:pStyle w:val="Texto"/>
      </w:pPr>
      <w:r w:rsidRPr="00191C2F">
        <w:t xml:space="preserve">Após o término do trabalho desenvolvido, é possível fazer uma avaliação </w:t>
      </w:r>
      <w:r w:rsidR="00070399">
        <w:t>crítica</w:t>
      </w:r>
      <w:r w:rsidRPr="00191C2F">
        <w:t xml:space="preserve"> de tudo o que foi conseguido e</w:t>
      </w:r>
      <w:r w:rsidR="00AB1472">
        <w:t>,</w:t>
      </w:r>
      <w:r w:rsidRPr="00191C2F">
        <w:t xml:space="preserve"> do que ficou aquém de se atingir ou poderia ser melhorado. </w:t>
      </w:r>
    </w:p>
    <w:p w14:paraId="5018485D" w14:textId="6179CA8E" w:rsidR="007476D3" w:rsidRDefault="007476D3" w:rsidP="007951AD">
      <w:pPr>
        <w:pStyle w:val="Texto"/>
      </w:pPr>
      <w:r w:rsidRPr="00191C2F">
        <w:t xml:space="preserve">Devido à impossibilidade de obter algumas informações, como os casos das posições de alguns </w:t>
      </w:r>
      <w:proofErr w:type="spellStart"/>
      <w:r w:rsidRPr="00070399">
        <w:rPr>
          <w:i/>
        </w:rPr>
        <w:t>APs</w:t>
      </w:r>
      <w:proofErr w:type="spellEnd"/>
      <w:r w:rsidRPr="00191C2F">
        <w:t xml:space="preserve">, decidiu-se fazer algumas assunções e limitar os dados com a exclusão da informação desconhecida, esperando que não afetasse os resultados e conclusões finais. No futuro, caso exista interesse em estender o estudo sobre </w:t>
      </w:r>
      <w:r w:rsidR="00070399">
        <w:t xml:space="preserve">a análise do </w:t>
      </w:r>
      <w:r w:rsidR="00070399" w:rsidRPr="00AB1472">
        <w:rPr>
          <w:i/>
        </w:rPr>
        <w:t>log</w:t>
      </w:r>
      <w:r w:rsidR="00070399">
        <w:t xml:space="preserve"> de</w:t>
      </w:r>
      <w:r w:rsidR="0001513C">
        <w:t xml:space="preserve"> rede</w:t>
      </w:r>
      <w:r w:rsidR="00070399">
        <w:t>,</w:t>
      </w:r>
      <w:r w:rsidR="0001513C">
        <w:t xml:space="preserve"> ou </w:t>
      </w:r>
      <w:r w:rsidRPr="00191C2F">
        <w:t xml:space="preserve">executar outras validações </w:t>
      </w:r>
      <w:proofErr w:type="spellStart"/>
      <w:r w:rsidRPr="0001513C">
        <w:rPr>
          <w:i/>
        </w:rPr>
        <w:t>ad-hoc</w:t>
      </w:r>
      <w:proofErr w:type="spellEnd"/>
      <w:r w:rsidRPr="00191C2F">
        <w:t xml:space="preserve"> será vantajoso que se consiga incluir </w:t>
      </w:r>
      <w:r w:rsidR="00070399">
        <w:t>toda a informação em falta para que os desenvolvimentos não incidam em informação incompleta.</w:t>
      </w:r>
      <w:r w:rsidR="0001513C">
        <w:t xml:space="preserve"> </w:t>
      </w:r>
    </w:p>
    <w:p w14:paraId="20F873E1" w14:textId="587B28C9" w:rsidR="00070399" w:rsidRDefault="0001513C" w:rsidP="007951AD">
      <w:pPr>
        <w:pStyle w:val="Texto"/>
      </w:pPr>
      <w:r>
        <w:t>A v</w:t>
      </w:r>
      <w:r w:rsidR="00070399">
        <w:t>alidação da localização exata dos equipamentos não foi 100% esclarecida, sendo que</w:t>
      </w:r>
      <w:r w:rsidR="00AB1472">
        <w:t>,</w:t>
      </w:r>
      <w:r w:rsidR="00070399">
        <w:t xml:space="preserve"> existe inclusivamente alguma dificuldade em perceber que </w:t>
      </w:r>
      <w:r w:rsidR="00070399" w:rsidRPr="00AB1472">
        <w:rPr>
          <w:i/>
        </w:rPr>
        <w:t>AP</w:t>
      </w:r>
      <w:r w:rsidR="00070399">
        <w:t xml:space="preserve"> é qual no que diz respeito aos equipamentos da biblioteca.</w:t>
      </w:r>
    </w:p>
    <w:p w14:paraId="4E9CE63C" w14:textId="3574B85C" w:rsidR="007476D3" w:rsidRDefault="0001513C" w:rsidP="007951AD">
      <w:pPr>
        <w:pStyle w:val="Texto"/>
      </w:pPr>
      <w:r>
        <w:lastRenderedPageBreak/>
        <w:t xml:space="preserve">Algumas métricas do cubo </w:t>
      </w:r>
      <w:r w:rsidR="004C4E02">
        <w:t>basearam-se</w:t>
      </w:r>
      <w:r>
        <w:t xml:space="preserve"> nos valores médios calculados sobre os indicadores de RSSI, sendo que</w:t>
      </w:r>
      <w:r w:rsidR="00AB1472">
        <w:t>,</w:t>
      </w:r>
      <w:r>
        <w:t xml:space="preserve"> algumas conclusões foram tomadas estabelecendo uma relação direta</w:t>
      </w:r>
      <w:r w:rsidR="004C4E02">
        <w:t xml:space="preserve"> única</w:t>
      </w:r>
      <w:r>
        <w:t xml:space="preserve"> entre essa m</w:t>
      </w:r>
      <w:r w:rsidR="004C4E02">
        <w:t>étrica e a qualidade do serviço. A inexistência de valor para o SNR deixa alguma margem de dúvida se a qualidade referida é conclusiva.</w:t>
      </w:r>
    </w:p>
    <w:p w14:paraId="74396C74" w14:textId="77777777" w:rsidR="007476D3" w:rsidRPr="00191C2F" w:rsidRDefault="007476D3" w:rsidP="007951AD">
      <w:pPr>
        <w:pStyle w:val="Texto"/>
      </w:pPr>
    </w:p>
    <w:p w14:paraId="5A02841E" w14:textId="3FC326DE" w:rsidR="007476D3" w:rsidRPr="00191C2F" w:rsidRDefault="007476D3" w:rsidP="0004663E">
      <w:pPr>
        <w:pStyle w:val="Estilo1"/>
      </w:pPr>
      <w:bookmarkStart w:id="186" w:name="_Toc433668270"/>
      <w:bookmarkStart w:id="187" w:name="_Toc434250591"/>
      <w:r w:rsidRPr="00191C2F">
        <w:t>Trabalho Futuro</w:t>
      </w:r>
      <w:bookmarkEnd w:id="186"/>
      <w:bookmarkEnd w:id="187"/>
    </w:p>
    <w:p w14:paraId="31C3C7F8" w14:textId="59D18141" w:rsidR="004C4E02" w:rsidRPr="00191C2F" w:rsidRDefault="004C4E02" w:rsidP="004C4E02">
      <w:pPr>
        <w:pStyle w:val="Texto"/>
      </w:pPr>
      <w:r>
        <w:t xml:space="preserve">Todos os desenvolvimentos basearam-se nos eventos de </w:t>
      </w:r>
      <w:proofErr w:type="spellStart"/>
      <w:r>
        <w:rPr>
          <w:i/>
        </w:rPr>
        <w:t>handoff</w:t>
      </w:r>
      <w:proofErr w:type="spellEnd"/>
      <w:r>
        <w:t>, no entanto</w:t>
      </w:r>
      <w:r w:rsidR="00AB1472">
        <w:t>,</w:t>
      </w:r>
      <w:r>
        <w:t xml:space="preserve"> o </w:t>
      </w:r>
      <w:r w:rsidRPr="00AB1472">
        <w:rPr>
          <w:i/>
        </w:rPr>
        <w:t>log</w:t>
      </w:r>
      <w:r>
        <w:t xml:space="preserve"> gerado pelo controlador contém muito mais informação que conciliada com a obtida, poderia fornecer resultados mais fidedignos e abrir outros caminhos de análise.</w:t>
      </w:r>
    </w:p>
    <w:p w14:paraId="68E516EF" w14:textId="15EAEFF4" w:rsidR="004C4E02" w:rsidRDefault="007476D3" w:rsidP="007951AD">
      <w:pPr>
        <w:pStyle w:val="Texto"/>
      </w:pPr>
      <w:r w:rsidRPr="00191C2F">
        <w:t xml:space="preserve">Será interessante fazer uma classificação dos </w:t>
      </w:r>
      <w:proofErr w:type="spellStart"/>
      <w:r w:rsidR="004C4E02" w:rsidRPr="002F0639">
        <w:rPr>
          <w:i/>
        </w:rPr>
        <w:t>handovers</w:t>
      </w:r>
      <w:proofErr w:type="spellEnd"/>
      <w:r w:rsidR="004C4E02">
        <w:t xml:space="preserve"> não válidos na rede (</w:t>
      </w:r>
      <w:proofErr w:type="spellStart"/>
      <w:r w:rsidRPr="004C4E02">
        <w:rPr>
          <w:i/>
        </w:rPr>
        <w:t>Spurious</w:t>
      </w:r>
      <w:proofErr w:type="spellEnd"/>
      <w:r w:rsidRPr="004C4E02">
        <w:rPr>
          <w:i/>
        </w:rPr>
        <w:t xml:space="preserve"> </w:t>
      </w:r>
      <w:proofErr w:type="spellStart"/>
      <w:r w:rsidRPr="004C4E02">
        <w:rPr>
          <w:i/>
        </w:rPr>
        <w:t>Handovers</w:t>
      </w:r>
      <w:proofErr w:type="spellEnd"/>
      <w:r w:rsidR="004C4E02">
        <w:t>) de forma a perceber onde acontece</w:t>
      </w:r>
      <w:r w:rsidR="002F0639">
        <w:t>m</w:t>
      </w:r>
      <w:r w:rsidR="004C4E02">
        <w:t xml:space="preserve">, em que situações e qual o seu peso no conjunto total de </w:t>
      </w:r>
      <w:proofErr w:type="gramStart"/>
      <w:r w:rsidR="004C4E02" w:rsidRPr="002F0639">
        <w:rPr>
          <w:i/>
        </w:rPr>
        <w:t>roamings</w:t>
      </w:r>
      <w:proofErr w:type="gramEnd"/>
      <w:r w:rsidR="004C4E02">
        <w:t xml:space="preserve">. </w:t>
      </w:r>
    </w:p>
    <w:p w14:paraId="21763685" w14:textId="12938D7B" w:rsidR="004C4E02" w:rsidRDefault="004C4E02" w:rsidP="007951AD">
      <w:pPr>
        <w:pStyle w:val="Texto"/>
      </w:pPr>
      <w:r>
        <w:t xml:space="preserve">O ajuste da arquitetura para </w:t>
      </w:r>
      <w:r w:rsidR="00F75C7A">
        <w:t xml:space="preserve">receber dados </w:t>
      </w:r>
      <w:r>
        <w:t xml:space="preserve">numa </w:t>
      </w:r>
      <w:proofErr w:type="gramStart"/>
      <w:r>
        <w:t>base</w:t>
      </w:r>
      <w:proofErr w:type="gramEnd"/>
      <w:r>
        <w:t xml:space="preserve"> diária, </w:t>
      </w:r>
      <w:r w:rsidR="00E86E58">
        <w:t>daria</w:t>
      </w:r>
      <w:r>
        <w:t xml:space="preserve"> uma perspetiva de análise </w:t>
      </w:r>
      <w:r w:rsidR="00E86E58">
        <w:t>regular à DSI de grande valor. Para tal</w:t>
      </w:r>
      <w:r w:rsidR="00AB1472">
        <w:t>,</w:t>
      </w:r>
      <w:r w:rsidR="00E86E58">
        <w:t xml:space="preserve"> seria interessante se as extrações da informação do controlador pudessem ser periódicas de forma a alimentar um DM de </w:t>
      </w:r>
      <w:proofErr w:type="gramStart"/>
      <w:r w:rsidR="00E86E58" w:rsidRPr="002F0639">
        <w:rPr>
          <w:i/>
        </w:rPr>
        <w:t>roamings</w:t>
      </w:r>
      <w:proofErr w:type="gramEnd"/>
      <w:r w:rsidR="00E86E58">
        <w:t xml:space="preserve"> com essa frequência. </w:t>
      </w:r>
    </w:p>
    <w:p w14:paraId="390D178E" w14:textId="07D8983D" w:rsidR="00E86E58" w:rsidRDefault="00E60632" w:rsidP="007951AD">
      <w:pPr>
        <w:pStyle w:val="Texto"/>
      </w:pPr>
      <w:r>
        <w:t>Efetuando</w:t>
      </w:r>
      <w:r w:rsidR="00E86E58">
        <w:t xml:space="preserve"> ajustes de otimização de parâmetros no controlador ou </w:t>
      </w:r>
      <w:r>
        <w:t>alocando</w:t>
      </w:r>
      <w:r w:rsidR="00E86E58">
        <w:t xml:space="preserve"> novos equipamentos físicos, uma nova análise aos </w:t>
      </w:r>
      <w:proofErr w:type="spellStart"/>
      <w:r w:rsidR="00E86E58" w:rsidRPr="00364B7C">
        <w:rPr>
          <w:i/>
        </w:rPr>
        <w:t>logs</w:t>
      </w:r>
      <w:proofErr w:type="spellEnd"/>
      <w:r w:rsidR="00E86E58">
        <w:t xml:space="preserve"> poderá revelar se houve ou não ganhos significativos com as alterações feitas.</w:t>
      </w:r>
    </w:p>
    <w:p w14:paraId="3267D63E" w14:textId="746EA866" w:rsidR="007476D3" w:rsidRPr="00191C2F" w:rsidRDefault="007476D3" w:rsidP="002F0639">
      <w:pPr>
        <w:spacing w:line="360" w:lineRule="auto"/>
        <w:jc w:val="both"/>
        <w:rPr>
          <w:rFonts w:ascii="Times New Roman" w:hAnsi="Times New Roman" w:cs="Times New Roman"/>
          <w:sz w:val="24"/>
          <w:szCs w:val="24"/>
        </w:rPr>
      </w:pPr>
    </w:p>
    <w:p w14:paraId="3AC3FCAE" w14:textId="77777777" w:rsidR="00C96DB7" w:rsidRDefault="00C96DB7">
      <w:pPr>
        <w:rPr>
          <w:rFonts w:ascii="Times New Roman" w:eastAsiaTheme="minorEastAsia" w:hAnsi="Times New Roman" w:cs="Times New Roman"/>
          <w:b/>
          <w:spacing w:val="15"/>
          <w:sz w:val="40"/>
        </w:rPr>
      </w:pPr>
      <w:bookmarkStart w:id="188" w:name="_Toc433668271"/>
      <w:r>
        <w:br w:type="page"/>
      </w:r>
    </w:p>
    <w:p w14:paraId="5492D998" w14:textId="3ECF88E8" w:rsidR="007476D3" w:rsidRPr="003E4013" w:rsidRDefault="007476D3" w:rsidP="00F85487">
      <w:pPr>
        <w:pStyle w:val="Capitulo"/>
        <w:numPr>
          <w:ilvl w:val="0"/>
          <w:numId w:val="0"/>
        </w:numPr>
        <w:ind w:left="360"/>
        <w:rPr>
          <w:lang w:val="en-US"/>
        </w:rPr>
      </w:pPr>
      <w:bookmarkStart w:id="189" w:name="_Toc434250592"/>
      <w:proofErr w:type="spellStart"/>
      <w:r w:rsidRPr="003E4013">
        <w:rPr>
          <w:lang w:val="en-US"/>
        </w:rPr>
        <w:lastRenderedPageBreak/>
        <w:t>Bibliografia</w:t>
      </w:r>
      <w:bookmarkEnd w:id="188"/>
      <w:bookmarkEnd w:id="189"/>
      <w:proofErr w:type="spellEnd"/>
    </w:p>
    <w:p w14:paraId="633AA9AE" w14:textId="06F649F8" w:rsidR="00DD06E8" w:rsidRPr="007C2F2B" w:rsidRDefault="007476D3">
      <w:pPr>
        <w:widowControl w:val="0"/>
        <w:autoSpaceDE w:val="0"/>
        <w:autoSpaceDN w:val="0"/>
        <w:adjustRightInd w:val="0"/>
        <w:spacing w:after="140" w:line="288" w:lineRule="auto"/>
        <w:ind w:left="480" w:hanging="480"/>
        <w:rPr>
          <w:rFonts w:ascii="Times New Roman" w:hAnsi="Times New Roman" w:cs="Times New Roman"/>
          <w:noProof/>
          <w:sz w:val="24"/>
          <w:szCs w:val="24"/>
          <w:lang w:val="en-US"/>
        </w:rPr>
      </w:pPr>
      <w:r w:rsidRPr="00191C2F">
        <w:rPr>
          <w:lang w:val="en-US"/>
        </w:rPr>
        <w:fldChar w:fldCharType="begin" w:fldLock="1"/>
      </w:r>
      <w:r w:rsidRPr="00191C2F">
        <w:rPr>
          <w:lang w:val="en-US"/>
        </w:rPr>
        <w:instrText xml:space="preserve">ADDIN Mendeley Bibliography CSL_BIBLIOGRAPHY </w:instrText>
      </w:r>
      <w:r w:rsidRPr="00191C2F">
        <w:rPr>
          <w:lang w:val="en-US"/>
        </w:rPr>
        <w:fldChar w:fldCharType="separate"/>
      </w:r>
      <w:r w:rsidR="00DD06E8" w:rsidRPr="007C2F2B">
        <w:rPr>
          <w:rFonts w:ascii="Times New Roman" w:hAnsi="Times New Roman" w:cs="Times New Roman"/>
          <w:noProof/>
          <w:sz w:val="24"/>
          <w:szCs w:val="24"/>
          <w:lang w:val="en-US"/>
        </w:rPr>
        <w:t>Ana, T., 2015. The Role of Multidimensional Databases in Modern Organizations. , III(2), pp.15–21.</w:t>
      </w:r>
    </w:p>
    <w:p w14:paraId="5C8C5B6A" w14:textId="77777777" w:rsidR="00DD06E8" w:rsidRPr="007C2F2B" w:rsidRDefault="00DD06E8">
      <w:pPr>
        <w:widowControl w:val="0"/>
        <w:autoSpaceDE w:val="0"/>
        <w:autoSpaceDN w:val="0"/>
        <w:adjustRightInd w:val="0"/>
        <w:spacing w:after="140" w:line="288" w:lineRule="auto"/>
        <w:ind w:left="480" w:hanging="480"/>
        <w:rPr>
          <w:rFonts w:ascii="Times New Roman" w:hAnsi="Times New Roman" w:cs="Times New Roman"/>
          <w:noProof/>
          <w:sz w:val="24"/>
          <w:szCs w:val="24"/>
          <w:lang w:val="en-US"/>
        </w:rPr>
      </w:pPr>
      <w:r w:rsidRPr="007C2F2B">
        <w:rPr>
          <w:rFonts w:ascii="Times New Roman" w:hAnsi="Times New Roman" w:cs="Times New Roman"/>
          <w:noProof/>
          <w:sz w:val="24"/>
          <w:szCs w:val="24"/>
          <w:lang w:val="en-US"/>
        </w:rPr>
        <w:t xml:space="preserve">Beryoza, D. et al., 2015. </w:t>
      </w:r>
      <w:r w:rsidRPr="007C2F2B">
        <w:rPr>
          <w:rFonts w:ascii="Times New Roman" w:hAnsi="Times New Roman" w:cs="Times New Roman"/>
          <w:i/>
          <w:iCs/>
          <w:noProof/>
          <w:sz w:val="24"/>
          <w:szCs w:val="24"/>
          <w:lang w:val="en-US"/>
        </w:rPr>
        <w:t>IBM Cognos Dynamic Cubes</w:t>
      </w:r>
      <w:r w:rsidRPr="007C2F2B">
        <w:rPr>
          <w:rFonts w:ascii="Times New Roman" w:hAnsi="Times New Roman" w:cs="Times New Roman"/>
          <w:noProof/>
          <w:sz w:val="24"/>
          <w:szCs w:val="24"/>
          <w:lang w:val="en-US"/>
        </w:rPr>
        <w:t xml:space="preserve"> 2nd ed.,</w:t>
      </w:r>
    </w:p>
    <w:p w14:paraId="0F9BDE3B" w14:textId="77777777" w:rsidR="00DD06E8" w:rsidRPr="007C2F2B" w:rsidRDefault="00DD06E8">
      <w:pPr>
        <w:widowControl w:val="0"/>
        <w:autoSpaceDE w:val="0"/>
        <w:autoSpaceDN w:val="0"/>
        <w:adjustRightInd w:val="0"/>
        <w:spacing w:after="140" w:line="288" w:lineRule="auto"/>
        <w:ind w:left="480" w:hanging="480"/>
        <w:rPr>
          <w:rFonts w:ascii="Times New Roman" w:hAnsi="Times New Roman" w:cs="Times New Roman"/>
          <w:noProof/>
          <w:sz w:val="24"/>
          <w:szCs w:val="24"/>
          <w:lang w:val="en-US"/>
        </w:rPr>
      </w:pPr>
      <w:r w:rsidRPr="007C2F2B">
        <w:rPr>
          <w:rFonts w:ascii="Times New Roman" w:hAnsi="Times New Roman" w:cs="Times New Roman"/>
          <w:noProof/>
          <w:sz w:val="24"/>
          <w:szCs w:val="24"/>
          <w:lang w:val="en-US"/>
        </w:rPr>
        <w:t>Cisco, 2013. Internet of Everything. , p.3.</w:t>
      </w:r>
    </w:p>
    <w:p w14:paraId="69A94669" w14:textId="77777777" w:rsidR="00DD06E8" w:rsidRPr="007C2F2B" w:rsidRDefault="00DD06E8">
      <w:pPr>
        <w:widowControl w:val="0"/>
        <w:autoSpaceDE w:val="0"/>
        <w:autoSpaceDN w:val="0"/>
        <w:adjustRightInd w:val="0"/>
        <w:spacing w:after="140" w:line="288" w:lineRule="auto"/>
        <w:ind w:left="480" w:hanging="480"/>
        <w:rPr>
          <w:rFonts w:ascii="Times New Roman" w:hAnsi="Times New Roman" w:cs="Times New Roman"/>
          <w:noProof/>
          <w:sz w:val="24"/>
          <w:szCs w:val="24"/>
          <w:lang w:val="en-US"/>
        </w:rPr>
      </w:pPr>
      <w:r w:rsidRPr="007C2F2B">
        <w:rPr>
          <w:rFonts w:ascii="Times New Roman" w:hAnsi="Times New Roman" w:cs="Times New Roman"/>
          <w:noProof/>
          <w:sz w:val="24"/>
          <w:szCs w:val="24"/>
          <w:lang w:val="en-US"/>
        </w:rPr>
        <w:t xml:space="preserve">Farr, W., 1852. Report on the mortality of cholera in England. In </w:t>
      </w:r>
      <w:r w:rsidRPr="007C2F2B">
        <w:rPr>
          <w:rFonts w:ascii="Times New Roman" w:hAnsi="Times New Roman" w:cs="Times New Roman"/>
          <w:i/>
          <w:iCs/>
          <w:noProof/>
          <w:sz w:val="24"/>
          <w:szCs w:val="24"/>
          <w:lang w:val="en-US"/>
        </w:rPr>
        <w:t>Medical Rare Books WC264 FAR</w:t>
      </w:r>
      <w:r w:rsidRPr="007C2F2B">
        <w:rPr>
          <w:rFonts w:ascii="Times New Roman" w:hAnsi="Times New Roman" w:cs="Times New Roman"/>
          <w:noProof/>
          <w:sz w:val="24"/>
          <w:szCs w:val="24"/>
          <w:lang w:val="en-US"/>
        </w:rPr>
        <w:t>. pp. 1848–1849.</w:t>
      </w:r>
    </w:p>
    <w:p w14:paraId="1DFF2734" w14:textId="77777777" w:rsidR="00DD06E8" w:rsidRPr="007C2F2B" w:rsidRDefault="00DD06E8">
      <w:pPr>
        <w:widowControl w:val="0"/>
        <w:autoSpaceDE w:val="0"/>
        <w:autoSpaceDN w:val="0"/>
        <w:adjustRightInd w:val="0"/>
        <w:spacing w:after="140" w:line="288" w:lineRule="auto"/>
        <w:ind w:left="480" w:hanging="480"/>
        <w:rPr>
          <w:rFonts w:ascii="Times New Roman" w:hAnsi="Times New Roman" w:cs="Times New Roman"/>
          <w:noProof/>
          <w:sz w:val="24"/>
          <w:szCs w:val="24"/>
          <w:lang w:val="en-US"/>
        </w:rPr>
      </w:pPr>
      <w:r w:rsidRPr="007C2F2B">
        <w:rPr>
          <w:rFonts w:ascii="Times New Roman" w:hAnsi="Times New Roman" w:cs="Times New Roman"/>
          <w:noProof/>
          <w:sz w:val="24"/>
          <w:szCs w:val="24"/>
          <w:lang w:val="en-US"/>
        </w:rPr>
        <w:t xml:space="preserve">Few, S., 2006. </w:t>
      </w:r>
      <w:r w:rsidRPr="007C2F2B">
        <w:rPr>
          <w:rFonts w:ascii="Times New Roman" w:hAnsi="Times New Roman" w:cs="Times New Roman"/>
          <w:i/>
          <w:iCs/>
          <w:noProof/>
          <w:sz w:val="24"/>
          <w:szCs w:val="24"/>
          <w:lang w:val="en-US"/>
        </w:rPr>
        <w:t>Information dashboard design. The effective visual communication of data. 3</w:t>
      </w:r>
      <w:r w:rsidRPr="007C2F2B">
        <w:rPr>
          <w:rFonts w:ascii="Times New Roman" w:hAnsi="Times New Roman" w:cs="Times New Roman"/>
          <w:noProof/>
          <w:sz w:val="24"/>
          <w:szCs w:val="24"/>
          <w:lang w:val="en-US"/>
        </w:rPr>
        <w:t xml:space="preserve"> C. Wheeler, ed., O’Reilly.</w:t>
      </w:r>
    </w:p>
    <w:p w14:paraId="608FAF6F" w14:textId="77777777" w:rsidR="00DD06E8" w:rsidRPr="007C2F2B" w:rsidRDefault="00DD06E8">
      <w:pPr>
        <w:widowControl w:val="0"/>
        <w:autoSpaceDE w:val="0"/>
        <w:autoSpaceDN w:val="0"/>
        <w:adjustRightInd w:val="0"/>
        <w:spacing w:after="140" w:line="288" w:lineRule="auto"/>
        <w:ind w:left="480" w:hanging="480"/>
        <w:rPr>
          <w:rFonts w:ascii="Times New Roman" w:hAnsi="Times New Roman" w:cs="Times New Roman"/>
          <w:noProof/>
          <w:sz w:val="24"/>
          <w:szCs w:val="24"/>
          <w:lang w:val="en-US"/>
        </w:rPr>
      </w:pPr>
      <w:r w:rsidRPr="007C2F2B">
        <w:rPr>
          <w:rFonts w:ascii="Times New Roman" w:hAnsi="Times New Roman" w:cs="Times New Roman"/>
          <w:noProof/>
          <w:sz w:val="24"/>
          <w:szCs w:val="24"/>
          <w:lang w:val="en-US"/>
        </w:rPr>
        <w:t xml:space="preserve">Few, S., 2012. </w:t>
      </w:r>
      <w:r w:rsidRPr="007C2F2B">
        <w:rPr>
          <w:rFonts w:ascii="Times New Roman" w:hAnsi="Times New Roman" w:cs="Times New Roman"/>
          <w:i/>
          <w:iCs/>
          <w:noProof/>
          <w:sz w:val="24"/>
          <w:szCs w:val="24"/>
          <w:lang w:val="en-US"/>
        </w:rPr>
        <w:t>Show Me the Numbers: Designing Tables and Graphs to Enlighten</w:t>
      </w:r>
      <w:r w:rsidRPr="007C2F2B">
        <w:rPr>
          <w:rFonts w:ascii="Times New Roman" w:hAnsi="Times New Roman" w:cs="Times New Roman"/>
          <w:noProof/>
          <w:sz w:val="24"/>
          <w:szCs w:val="24"/>
          <w:lang w:val="en-US"/>
        </w:rPr>
        <w:t>, Analytics Press.</w:t>
      </w:r>
    </w:p>
    <w:p w14:paraId="034A2259" w14:textId="77777777" w:rsidR="00DD06E8" w:rsidRPr="007C2F2B" w:rsidRDefault="00DD06E8">
      <w:pPr>
        <w:widowControl w:val="0"/>
        <w:autoSpaceDE w:val="0"/>
        <w:autoSpaceDN w:val="0"/>
        <w:adjustRightInd w:val="0"/>
        <w:spacing w:after="140" w:line="288" w:lineRule="auto"/>
        <w:ind w:left="480" w:hanging="480"/>
        <w:rPr>
          <w:rFonts w:ascii="Times New Roman" w:hAnsi="Times New Roman" w:cs="Times New Roman"/>
          <w:noProof/>
          <w:sz w:val="24"/>
          <w:szCs w:val="24"/>
          <w:lang w:val="en-US"/>
        </w:rPr>
      </w:pPr>
      <w:r w:rsidRPr="007C2F2B">
        <w:rPr>
          <w:rFonts w:ascii="Times New Roman" w:hAnsi="Times New Roman" w:cs="Times New Roman"/>
          <w:noProof/>
          <w:sz w:val="24"/>
          <w:szCs w:val="24"/>
          <w:lang w:val="en-US"/>
        </w:rPr>
        <w:t>Google, 2015. Google Maps. Available at: https://www.google.pt/maps/@38.7478406,-9.1556315,17z [Accessed November 1, 2015].</w:t>
      </w:r>
    </w:p>
    <w:p w14:paraId="4E146ED2" w14:textId="77777777" w:rsidR="00DD06E8" w:rsidRPr="007C2F2B" w:rsidRDefault="00DD06E8">
      <w:pPr>
        <w:widowControl w:val="0"/>
        <w:autoSpaceDE w:val="0"/>
        <w:autoSpaceDN w:val="0"/>
        <w:adjustRightInd w:val="0"/>
        <w:spacing w:after="140" w:line="288" w:lineRule="auto"/>
        <w:ind w:left="480" w:hanging="480"/>
        <w:rPr>
          <w:rFonts w:ascii="Times New Roman" w:hAnsi="Times New Roman" w:cs="Times New Roman"/>
          <w:noProof/>
          <w:sz w:val="24"/>
          <w:szCs w:val="24"/>
          <w:lang w:val="en-US"/>
        </w:rPr>
      </w:pPr>
      <w:r w:rsidRPr="007C2F2B">
        <w:rPr>
          <w:rFonts w:ascii="Times New Roman" w:hAnsi="Times New Roman" w:cs="Times New Roman"/>
          <w:noProof/>
          <w:sz w:val="24"/>
          <w:szCs w:val="24"/>
          <w:lang w:val="en-US"/>
        </w:rPr>
        <w:t xml:space="preserve">Hardin, M. et al., 2014. </w:t>
      </w:r>
      <w:r w:rsidRPr="007C2F2B">
        <w:rPr>
          <w:rFonts w:ascii="Times New Roman" w:hAnsi="Times New Roman" w:cs="Times New Roman"/>
          <w:i/>
          <w:iCs/>
          <w:noProof/>
          <w:sz w:val="24"/>
          <w:szCs w:val="24"/>
          <w:lang w:val="en-US"/>
        </w:rPr>
        <w:t>Which chart or graph is right for you ?</w:t>
      </w:r>
      <w:r w:rsidRPr="007C2F2B">
        <w:rPr>
          <w:rFonts w:ascii="Times New Roman" w:hAnsi="Times New Roman" w:cs="Times New Roman"/>
          <w:noProof/>
          <w:sz w:val="24"/>
          <w:szCs w:val="24"/>
          <w:lang w:val="en-US"/>
        </w:rPr>
        <w:t>,</w:t>
      </w:r>
    </w:p>
    <w:p w14:paraId="00EC5ADE" w14:textId="77777777" w:rsidR="00DD06E8" w:rsidRPr="007C2F2B" w:rsidRDefault="00DD06E8">
      <w:pPr>
        <w:widowControl w:val="0"/>
        <w:autoSpaceDE w:val="0"/>
        <w:autoSpaceDN w:val="0"/>
        <w:adjustRightInd w:val="0"/>
        <w:spacing w:after="140" w:line="288" w:lineRule="auto"/>
        <w:ind w:left="480" w:hanging="480"/>
        <w:rPr>
          <w:rFonts w:ascii="Times New Roman" w:hAnsi="Times New Roman" w:cs="Times New Roman"/>
          <w:noProof/>
          <w:sz w:val="24"/>
          <w:szCs w:val="24"/>
          <w:lang w:val="en-US"/>
        </w:rPr>
      </w:pPr>
      <w:r w:rsidRPr="007C2F2B">
        <w:rPr>
          <w:rFonts w:ascii="Times New Roman" w:hAnsi="Times New Roman" w:cs="Times New Roman"/>
          <w:noProof/>
          <w:sz w:val="24"/>
          <w:szCs w:val="24"/>
          <w:lang w:val="en-US"/>
        </w:rPr>
        <w:t>IBM, 2015. IBM Data visualization. Available at: http://www-01.ibm.com/software/analytics/solutions/data-visualization/ [Accessed May 15, 2015].</w:t>
      </w:r>
    </w:p>
    <w:p w14:paraId="0666A256" w14:textId="77777777" w:rsidR="00DD06E8" w:rsidRPr="007C2F2B" w:rsidRDefault="00DD06E8">
      <w:pPr>
        <w:widowControl w:val="0"/>
        <w:autoSpaceDE w:val="0"/>
        <w:autoSpaceDN w:val="0"/>
        <w:adjustRightInd w:val="0"/>
        <w:spacing w:after="140" w:line="288" w:lineRule="auto"/>
        <w:ind w:left="480" w:hanging="480"/>
        <w:rPr>
          <w:rFonts w:ascii="Times New Roman" w:hAnsi="Times New Roman" w:cs="Times New Roman"/>
          <w:noProof/>
          <w:sz w:val="24"/>
          <w:szCs w:val="24"/>
          <w:lang w:val="en-US"/>
        </w:rPr>
      </w:pPr>
      <w:r w:rsidRPr="007C2F2B">
        <w:rPr>
          <w:rFonts w:ascii="Times New Roman" w:hAnsi="Times New Roman" w:cs="Times New Roman"/>
          <w:noProof/>
          <w:sz w:val="24"/>
          <w:szCs w:val="24"/>
          <w:lang w:val="en-US"/>
        </w:rPr>
        <w:t>IEEE, 2015. IEEE - IEEE Mission &amp; Vision. Available at: http://www.ieee.org/about/vision_mission.html [Accessed July 13, 2015].</w:t>
      </w:r>
    </w:p>
    <w:p w14:paraId="2A6E6CC0" w14:textId="77777777" w:rsidR="00DD06E8" w:rsidRPr="007C2F2B" w:rsidRDefault="00DD06E8">
      <w:pPr>
        <w:widowControl w:val="0"/>
        <w:autoSpaceDE w:val="0"/>
        <w:autoSpaceDN w:val="0"/>
        <w:adjustRightInd w:val="0"/>
        <w:spacing w:after="140" w:line="288" w:lineRule="auto"/>
        <w:ind w:left="480" w:hanging="480"/>
        <w:rPr>
          <w:rFonts w:ascii="Times New Roman" w:hAnsi="Times New Roman" w:cs="Times New Roman"/>
          <w:noProof/>
          <w:sz w:val="24"/>
          <w:szCs w:val="24"/>
          <w:lang w:val="en-US"/>
        </w:rPr>
      </w:pPr>
      <w:r w:rsidRPr="007C2F2B">
        <w:rPr>
          <w:rFonts w:ascii="Times New Roman" w:hAnsi="Times New Roman" w:cs="Times New Roman"/>
          <w:noProof/>
          <w:sz w:val="24"/>
          <w:szCs w:val="24"/>
          <w:lang w:val="en-US"/>
        </w:rPr>
        <w:t xml:space="preserve">IEEE Computer Society, 2012. </w:t>
      </w:r>
      <w:r w:rsidRPr="007C2F2B">
        <w:rPr>
          <w:rFonts w:ascii="Times New Roman" w:hAnsi="Times New Roman" w:cs="Times New Roman"/>
          <w:i/>
          <w:iCs/>
          <w:noProof/>
          <w:sz w:val="24"/>
          <w:szCs w:val="24"/>
          <w:lang w:val="en-US"/>
        </w:rPr>
        <w:t>Specific requirements Part 11 : Wireless LAN Medium Access Control ( MAC ) and Physical Layer ( PHY ) Specifications Amendment 4 : Enhancements for Very High Throughput for Operation in Bands below 6 GHz IEEE Computer Society</w:t>
      </w:r>
      <w:r w:rsidRPr="007C2F2B">
        <w:rPr>
          <w:rFonts w:ascii="Times New Roman" w:hAnsi="Times New Roman" w:cs="Times New Roman"/>
          <w:noProof/>
          <w:sz w:val="24"/>
          <w:szCs w:val="24"/>
          <w:lang w:val="en-US"/>
        </w:rPr>
        <w:t>,</w:t>
      </w:r>
    </w:p>
    <w:p w14:paraId="694EC6DD" w14:textId="77777777" w:rsidR="00DD06E8" w:rsidRPr="007C2F2B" w:rsidRDefault="00DD06E8">
      <w:pPr>
        <w:widowControl w:val="0"/>
        <w:autoSpaceDE w:val="0"/>
        <w:autoSpaceDN w:val="0"/>
        <w:adjustRightInd w:val="0"/>
        <w:spacing w:after="140" w:line="288" w:lineRule="auto"/>
        <w:ind w:left="480" w:hanging="480"/>
        <w:rPr>
          <w:rFonts w:ascii="Times New Roman" w:hAnsi="Times New Roman" w:cs="Times New Roman"/>
          <w:noProof/>
          <w:sz w:val="24"/>
          <w:szCs w:val="24"/>
          <w:lang w:val="en-US"/>
        </w:rPr>
      </w:pPr>
      <w:r w:rsidRPr="007C2F2B">
        <w:rPr>
          <w:rFonts w:ascii="Times New Roman" w:hAnsi="Times New Roman" w:cs="Times New Roman"/>
          <w:noProof/>
          <w:sz w:val="24"/>
          <w:szCs w:val="24"/>
          <w:lang w:val="en-US"/>
        </w:rPr>
        <w:t>Intel, 2014. What is Wi-Fi Roaming Aggressiveness? Available at: http://www.intel.com/support/wireless/wlan/sb/CS-030101.htm [Accessed July 14, 2015].</w:t>
      </w:r>
    </w:p>
    <w:p w14:paraId="0E300749" w14:textId="77777777" w:rsidR="00DD06E8" w:rsidRPr="007C2F2B" w:rsidRDefault="00DD06E8">
      <w:pPr>
        <w:widowControl w:val="0"/>
        <w:autoSpaceDE w:val="0"/>
        <w:autoSpaceDN w:val="0"/>
        <w:adjustRightInd w:val="0"/>
        <w:spacing w:after="140" w:line="288" w:lineRule="auto"/>
        <w:ind w:left="480" w:hanging="480"/>
        <w:rPr>
          <w:rFonts w:ascii="Times New Roman" w:hAnsi="Times New Roman" w:cs="Times New Roman"/>
          <w:noProof/>
          <w:sz w:val="24"/>
          <w:szCs w:val="24"/>
          <w:lang w:val="en-US"/>
        </w:rPr>
      </w:pPr>
      <w:r w:rsidRPr="007C2F2B">
        <w:rPr>
          <w:rFonts w:ascii="Times New Roman" w:hAnsi="Times New Roman" w:cs="Times New Roman"/>
          <w:noProof/>
          <w:sz w:val="24"/>
          <w:szCs w:val="24"/>
          <w:lang w:val="en-US"/>
        </w:rPr>
        <w:t xml:space="preserve">Julesz, B., 1981. Textons, the elements of texture perception, and their interactions. </w:t>
      </w:r>
      <w:r w:rsidRPr="007C2F2B">
        <w:rPr>
          <w:rFonts w:ascii="Times New Roman" w:hAnsi="Times New Roman" w:cs="Times New Roman"/>
          <w:i/>
          <w:iCs/>
          <w:noProof/>
          <w:sz w:val="24"/>
          <w:szCs w:val="24"/>
          <w:lang w:val="en-US"/>
        </w:rPr>
        <w:t>Nature</w:t>
      </w:r>
      <w:r w:rsidRPr="007C2F2B">
        <w:rPr>
          <w:rFonts w:ascii="Times New Roman" w:hAnsi="Times New Roman" w:cs="Times New Roman"/>
          <w:noProof/>
          <w:sz w:val="24"/>
          <w:szCs w:val="24"/>
          <w:lang w:val="en-US"/>
        </w:rPr>
        <w:t>, 290(5802), pp.91–97.</w:t>
      </w:r>
    </w:p>
    <w:p w14:paraId="63942208" w14:textId="77777777" w:rsidR="00DD06E8" w:rsidRPr="007C2F2B" w:rsidRDefault="00DD06E8">
      <w:pPr>
        <w:widowControl w:val="0"/>
        <w:autoSpaceDE w:val="0"/>
        <w:autoSpaceDN w:val="0"/>
        <w:adjustRightInd w:val="0"/>
        <w:spacing w:after="140" w:line="288" w:lineRule="auto"/>
        <w:ind w:left="480" w:hanging="480"/>
        <w:rPr>
          <w:rFonts w:ascii="Times New Roman" w:hAnsi="Times New Roman" w:cs="Times New Roman"/>
          <w:noProof/>
          <w:sz w:val="24"/>
          <w:szCs w:val="24"/>
          <w:lang w:val="en-US"/>
        </w:rPr>
      </w:pPr>
      <w:r w:rsidRPr="007C2F2B">
        <w:rPr>
          <w:rFonts w:ascii="Times New Roman" w:hAnsi="Times New Roman" w:cs="Times New Roman"/>
          <w:noProof/>
          <w:sz w:val="24"/>
          <w:szCs w:val="24"/>
          <w:lang w:val="en-US"/>
        </w:rPr>
        <w:t xml:space="preserve">Kimball, R. &amp; Ross, M., 2002. </w:t>
      </w:r>
      <w:r w:rsidRPr="007C2F2B">
        <w:rPr>
          <w:rFonts w:ascii="Times New Roman" w:hAnsi="Times New Roman" w:cs="Times New Roman"/>
          <w:i/>
          <w:iCs/>
          <w:noProof/>
          <w:sz w:val="24"/>
          <w:szCs w:val="24"/>
          <w:lang w:val="en-US"/>
        </w:rPr>
        <w:t>The Data Warehouse Toolkit</w:t>
      </w:r>
      <w:r w:rsidRPr="007C2F2B">
        <w:rPr>
          <w:rFonts w:ascii="Times New Roman" w:hAnsi="Times New Roman" w:cs="Times New Roman"/>
          <w:noProof/>
          <w:sz w:val="24"/>
          <w:szCs w:val="24"/>
          <w:lang w:val="en-US"/>
        </w:rPr>
        <w:t>, Wiley Publishing, Inc.</w:t>
      </w:r>
    </w:p>
    <w:p w14:paraId="44EA74AF" w14:textId="77777777" w:rsidR="00DD06E8" w:rsidRPr="007C2F2B" w:rsidRDefault="00DD06E8">
      <w:pPr>
        <w:widowControl w:val="0"/>
        <w:autoSpaceDE w:val="0"/>
        <w:autoSpaceDN w:val="0"/>
        <w:adjustRightInd w:val="0"/>
        <w:spacing w:after="140" w:line="288" w:lineRule="auto"/>
        <w:ind w:left="480" w:hanging="480"/>
        <w:rPr>
          <w:rFonts w:ascii="Times New Roman" w:hAnsi="Times New Roman" w:cs="Times New Roman"/>
          <w:noProof/>
          <w:sz w:val="24"/>
          <w:szCs w:val="24"/>
          <w:lang w:val="en-US"/>
        </w:rPr>
      </w:pPr>
      <w:r w:rsidRPr="007C2F2B">
        <w:rPr>
          <w:rFonts w:ascii="Times New Roman" w:hAnsi="Times New Roman" w:cs="Times New Roman"/>
          <w:noProof/>
          <w:sz w:val="24"/>
          <w:szCs w:val="24"/>
          <w:lang w:val="en-US"/>
        </w:rPr>
        <w:t>Kobourov, S.G., 2012. Spring Embedders and Force Directed Graph Drawing Algorithms. , p.23.</w:t>
      </w:r>
    </w:p>
    <w:p w14:paraId="718B2700" w14:textId="77777777" w:rsidR="00DD06E8" w:rsidRPr="007C2F2B" w:rsidRDefault="00DD06E8">
      <w:pPr>
        <w:widowControl w:val="0"/>
        <w:autoSpaceDE w:val="0"/>
        <w:autoSpaceDN w:val="0"/>
        <w:adjustRightInd w:val="0"/>
        <w:spacing w:after="140" w:line="288" w:lineRule="auto"/>
        <w:ind w:left="480" w:hanging="480"/>
        <w:rPr>
          <w:rFonts w:ascii="Times New Roman" w:hAnsi="Times New Roman" w:cs="Times New Roman"/>
          <w:noProof/>
          <w:sz w:val="24"/>
          <w:szCs w:val="24"/>
          <w:lang w:val="en-US"/>
        </w:rPr>
      </w:pPr>
      <w:r w:rsidRPr="007C2F2B">
        <w:rPr>
          <w:rFonts w:ascii="Times New Roman" w:hAnsi="Times New Roman" w:cs="Times New Roman"/>
          <w:noProof/>
          <w:sz w:val="24"/>
          <w:szCs w:val="24"/>
          <w:lang w:val="en-US"/>
        </w:rPr>
        <w:t xml:space="preserve">Krzywinski, M. et al., 2012. Hive plots-rational approach to visualizing networks. </w:t>
      </w:r>
      <w:r w:rsidRPr="007C2F2B">
        <w:rPr>
          <w:rFonts w:ascii="Times New Roman" w:hAnsi="Times New Roman" w:cs="Times New Roman"/>
          <w:i/>
          <w:iCs/>
          <w:noProof/>
          <w:sz w:val="24"/>
          <w:szCs w:val="24"/>
          <w:lang w:val="en-US"/>
        </w:rPr>
        <w:t>Briefings in Bioinformatics</w:t>
      </w:r>
      <w:r w:rsidRPr="007C2F2B">
        <w:rPr>
          <w:rFonts w:ascii="Times New Roman" w:hAnsi="Times New Roman" w:cs="Times New Roman"/>
          <w:noProof/>
          <w:sz w:val="24"/>
          <w:szCs w:val="24"/>
          <w:lang w:val="en-US"/>
        </w:rPr>
        <w:t>, 13(5), pp.627–644.</w:t>
      </w:r>
    </w:p>
    <w:p w14:paraId="02642B82" w14:textId="77777777" w:rsidR="00DD06E8" w:rsidRPr="007C2F2B" w:rsidRDefault="00DD06E8">
      <w:pPr>
        <w:widowControl w:val="0"/>
        <w:autoSpaceDE w:val="0"/>
        <w:autoSpaceDN w:val="0"/>
        <w:adjustRightInd w:val="0"/>
        <w:spacing w:after="140" w:line="288" w:lineRule="auto"/>
        <w:ind w:left="480" w:hanging="480"/>
        <w:rPr>
          <w:rFonts w:ascii="Times New Roman" w:hAnsi="Times New Roman" w:cs="Times New Roman"/>
          <w:noProof/>
          <w:sz w:val="24"/>
          <w:szCs w:val="24"/>
          <w:lang w:val="en-US"/>
        </w:rPr>
      </w:pPr>
      <w:r w:rsidRPr="007C2F2B">
        <w:rPr>
          <w:rFonts w:ascii="Times New Roman" w:hAnsi="Times New Roman" w:cs="Times New Roman"/>
          <w:noProof/>
          <w:sz w:val="24"/>
          <w:szCs w:val="24"/>
          <w:lang w:val="en-US"/>
        </w:rPr>
        <w:t xml:space="preserve">Meru Networks, 2012. </w:t>
      </w:r>
      <w:r w:rsidRPr="007C2F2B">
        <w:rPr>
          <w:rFonts w:ascii="Times New Roman" w:hAnsi="Times New Roman" w:cs="Times New Roman"/>
          <w:i/>
          <w:iCs/>
          <w:noProof/>
          <w:sz w:val="24"/>
          <w:szCs w:val="24"/>
          <w:lang w:val="en-US"/>
        </w:rPr>
        <w:t>Wireless LAN Virtualization: Twice the Network at Half the Cost</w:t>
      </w:r>
      <w:r w:rsidRPr="007C2F2B">
        <w:rPr>
          <w:rFonts w:ascii="Times New Roman" w:hAnsi="Times New Roman" w:cs="Times New Roman"/>
          <w:noProof/>
          <w:sz w:val="24"/>
          <w:szCs w:val="24"/>
          <w:lang w:val="en-US"/>
        </w:rPr>
        <w:t>,</w:t>
      </w:r>
    </w:p>
    <w:p w14:paraId="57E5BB1E" w14:textId="77777777" w:rsidR="00DD06E8" w:rsidRPr="007C2F2B" w:rsidRDefault="00DD06E8">
      <w:pPr>
        <w:widowControl w:val="0"/>
        <w:autoSpaceDE w:val="0"/>
        <w:autoSpaceDN w:val="0"/>
        <w:adjustRightInd w:val="0"/>
        <w:spacing w:after="140" w:line="288" w:lineRule="auto"/>
        <w:ind w:left="480" w:hanging="480"/>
        <w:rPr>
          <w:rFonts w:ascii="Times New Roman" w:hAnsi="Times New Roman" w:cs="Times New Roman"/>
          <w:noProof/>
          <w:sz w:val="24"/>
          <w:szCs w:val="24"/>
          <w:lang w:val="en-US"/>
        </w:rPr>
      </w:pPr>
      <w:r w:rsidRPr="007C2F2B">
        <w:rPr>
          <w:rFonts w:ascii="Times New Roman" w:hAnsi="Times New Roman" w:cs="Times New Roman"/>
          <w:noProof/>
          <w:sz w:val="24"/>
          <w:szCs w:val="24"/>
          <w:lang w:val="en-US"/>
        </w:rPr>
        <w:lastRenderedPageBreak/>
        <w:t xml:space="preserve">Naquin, D. et al., 2014. CIRCUS: a package for Circos display of structural genome variations from paired-end and mate-pair sequencing data. </w:t>
      </w:r>
      <w:r w:rsidRPr="007C2F2B">
        <w:rPr>
          <w:rFonts w:ascii="Times New Roman" w:hAnsi="Times New Roman" w:cs="Times New Roman"/>
          <w:i/>
          <w:iCs/>
          <w:noProof/>
          <w:sz w:val="24"/>
          <w:szCs w:val="24"/>
          <w:lang w:val="en-US"/>
        </w:rPr>
        <w:t>BMC bioinformatics</w:t>
      </w:r>
      <w:r w:rsidRPr="007C2F2B">
        <w:rPr>
          <w:rFonts w:ascii="Times New Roman" w:hAnsi="Times New Roman" w:cs="Times New Roman"/>
          <w:noProof/>
          <w:sz w:val="24"/>
          <w:szCs w:val="24"/>
          <w:lang w:val="en-US"/>
        </w:rPr>
        <w:t>, 15(1), p.198.</w:t>
      </w:r>
    </w:p>
    <w:p w14:paraId="23486424" w14:textId="77777777" w:rsidR="00DD06E8" w:rsidRPr="007C2F2B" w:rsidRDefault="00DD06E8">
      <w:pPr>
        <w:widowControl w:val="0"/>
        <w:autoSpaceDE w:val="0"/>
        <w:autoSpaceDN w:val="0"/>
        <w:adjustRightInd w:val="0"/>
        <w:spacing w:after="140" w:line="288" w:lineRule="auto"/>
        <w:ind w:left="480" w:hanging="480"/>
        <w:rPr>
          <w:rFonts w:ascii="Times New Roman" w:hAnsi="Times New Roman" w:cs="Times New Roman"/>
          <w:noProof/>
          <w:sz w:val="24"/>
          <w:szCs w:val="24"/>
          <w:lang w:val="en-US"/>
        </w:rPr>
      </w:pPr>
      <w:r w:rsidRPr="007C2F2B">
        <w:rPr>
          <w:rFonts w:ascii="Times New Roman" w:hAnsi="Times New Roman" w:cs="Times New Roman"/>
          <w:noProof/>
          <w:sz w:val="24"/>
          <w:szCs w:val="24"/>
          <w:lang w:val="en-US"/>
        </w:rPr>
        <w:t xml:space="preserve">Networks, A., 2013. </w:t>
      </w:r>
      <w:r w:rsidRPr="007C2F2B">
        <w:rPr>
          <w:rFonts w:ascii="Times New Roman" w:hAnsi="Times New Roman" w:cs="Times New Roman"/>
          <w:i/>
          <w:iCs/>
          <w:noProof/>
          <w:sz w:val="24"/>
          <w:szCs w:val="24"/>
          <w:lang w:val="en-US"/>
        </w:rPr>
        <w:t>SOLVING THE STICKY CLIENT PROBLEM IN WIRELESS LANS</w:t>
      </w:r>
      <w:r w:rsidRPr="007C2F2B">
        <w:rPr>
          <w:rFonts w:ascii="Times New Roman" w:hAnsi="Times New Roman" w:cs="Times New Roman"/>
          <w:noProof/>
          <w:sz w:val="24"/>
          <w:szCs w:val="24"/>
          <w:lang w:val="en-US"/>
        </w:rPr>
        <w:t>,</w:t>
      </w:r>
    </w:p>
    <w:p w14:paraId="2B367552" w14:textId="77777777" w:rsidR="00DD06E8" w:rsidRPr="007C2F2B" w:rsidRDefault="00DD06E8">
      <w:pPr>
        <w:widowControl w:val="0"/>
        <w:autoSpaceDE w:val="0"/>
        <w:autoSpaceDN w:val="0"/>
        <w:adjustRightInd w:val="0"/>
        <w:spacing w:after="140" w:line="288" w:lineRule="auto"/>
        <w:ind w:left="480" w:hanging="480"/>
        <w:rPr>
          <w:rFonts w:ascii="Times New Roman" w:hAnsi="Times New Roman" w:cs="Times New Roman"/>
          <w:noProof/>
          <w:sz w:val="24"/>
          <w:szCs w:val="24"/>
          <w:lang w:val="en-US"/>
        </w:rPr>
      </w:pPr>
      <w:r w:rsidRPr="007C2F2B">
        <w:rPr>
          <w:rFonts w:ascii="Times New Roman" w:hAnsi="Times New Roman" w:cs="Times New Roman"/>
          <w:noProof/>
          <w:sz w:val="24"/>
          <w:szCs w:val="24"/>
          <w:lang w:val="en-US"/>
        </w:rPr>
        <w:t xml:space="preserve">Nightingale, F., 1859. </w:t>
      </w:r>
      <w:r w:rsidRPr="007C2F2B">
        <w:rPr>
          <w:rFonts w:ascii="Times New Roman" w:hAnsi="Times New Roman" w:cs="Times New Roman"/>
          <w:i/>
          <w:iCs/>
          <w:noProof/>
          <w:sz w:val="24"/>
          <w:szCs w:val="24"/>
          <w:lang w:val="en-US"/>
        </w:rPr>
        <w:t>A Contribution to the the Sanitary History of the British Army During the Late War with Russia</w:t>
      </w:r>
      <w:r w:rsidRPr="007C2F2B">
        <w:rPr>
          <w:rFonts w:ascii="Times New Roman" w:hAnsi="Times New Roman" w:cs="Times New Roman"/>
          <w:noProof/>
          <w:sz w:val="24"/>
          <w:szCs w:val="24"/>
          <w:lang w:val="en-US"/>
        </w:rPr>
        <w:t>,</w:t>
      </w:r>
    </w:p>
    <w:p w14:paraId="633FA620" w14:textId="77777777" w:rsidR="00DD06E8" w:rsidRPr="007C2F2B" w:rsidRDefault="00DD06E8">
      <w:pPr>
        <w:widowControl w:val="0"/>
        <w:autoSpaceDE w:val="0"/>
        <w:autoSpaceDN w:val="0"/>
        <w:adjustRightInd w:val="0"/>
        <w:spacing w:after="140" w:line="288" w:lineRule="auto"/>
        <w:ind w:left="480" w:hanging="480"/>
        <w:rPr>
          <w:rFonts w:ascii="Times New Roman" w:hAnsi="Times New Roman" w:cs="Times New Roman"/>
          <w:noProof/>
          <w:sz w:val="24"/>
          <w:szCs w:val="24"/>
          <w:lang w:val="en-US"/>
        </w:rPr>
      </w:pPr>
      <w:r w:rsidRPr="007C2F2B">
        <w:rPr>
          <w:rFonts w:ascii="Times New Roman" w:hAnsi="Times New Roman" w:cs="Times New Roman"/>
          <w:noProof/>
          <w:sz w:val="24"/>
          <w:szCs w:val="24"/>
          <w:lang w:val="en-US"/>
        </w:rPr>
        <w:t xml:space="preserve">Peffers, K. et al., 2007. A design science research methodology for information systems research. </w:t>
      </w:r>
      <w:r w:rsidRPr="007C2F2B">
        <w:rPr>
          <w:rFonts w:ascii="Times New Roman" w:hAnsi="Times New Roman" w:cs="Times New Roman"/>
          <w:i/>
          <w:iCs/>
          <w:noProof/>
          <w:sz w:val="24"/>
          <w:szCs w:val="24"/>
          <w:lang w:val="en-US"/>
        </w:rPr>
        <w:t>Journal of Management Information Systems</w:t>
      </w:r>
      <w:r w:rsidRPr="007C2F2B">
        <w:rPr>
          <w:rFonts w:ascii="Times New Roman" w:hAnsi="Times New Roman" w:cs="Times New Roman"/>
          <w:noProof/>
          <w:sz w:val="24"/>
          <w:szCs w:val="24"/>
          <w:lang w:val="en-US"/>
        </w:rPr>
        <w:t>, 24(3), pp.45–77.</w:t>
      </w:r>
    </w:p>
    <w:p w14:paraId="1BD50393" w14:textId="77777777" w:rsidR="00DD06E8" w:rsidRPr="007C2F2B" w:rsidRDefault="00DD06E8">
      <w:pPr>
        <w:widowControl w:val="0"/>
        <w:autoSpaceDE w:val="0"/>
        <w:autoSpaceDN w:val="0"/>
        <w:adjustRightInd w:val="0"/>
        <w:spacing w:after="140" w:line="288" w:lineRule="auto"/>
        <w:ind w:left="480" w:hanging="480"/>
        <w:rPr>
          <w:rFonts w:ascii="Times New Roman" w:hAnsi="Times New Roman" w:cs="Times New Roman"/>
          <w:noProof/>
          <w:sz w:val="24"/>
          <w:szCs w:val="24"/>
          <w:lang w:val="en-US"/>
        </w:rPr>
      </w:pPr>
      <w:r w:rsidRPr="007C2F2B">
        <w:rPr>
          <w:rFonts w:ascii="Times New Roman" w:hAnsi="Times New Roman" w:cs="Times New Roman"/>
          <w:noProof/>
          <w:sz w:val="24"/>
          <w:szCs w:val="24"/>
          <w:lang w:val="en-US"/>
        </w:rPr>
        <w:t xml:space="preserve">Qualcomm Incorporated, 2012. </w:t>
      </w:r>
      <w:r w:rsidRPr="007C2F2B">
        <w:rPr>
          <w:rFonts w:ascii="Times New Roman" w:hAnsi="Times New Roman" w:cs="Times New Roman"/>
          <w:i/>
          <w:iCs/>
          <w:noProof/>
          <w:sz w:val="24"/>
          <w:szCs w:val="24"/>
          <w:lang w:val="en-US"/>
        </w:rPr>
        <w:t>IEEE802.11ac: The Next Evolution of Wi-Fi TM Standards</w:t>
      </w:r>
      <w:r w:rsidRPr="007C2F2B">
        <w:rPr>
          <w:rFonts w:ascii="Times New Roman" w:hAnsi="Times New Roman" w:cs="Times New Roman"/>
          <w:noProof/>
          <w:sz w:val="24"/>
          <w:szCs w:val="24"/>
          <w:lang w:val="en-US"/>
        </w:rPr>
        <w:t>,</w:t>
      </w:r>
    </w:p>
    <w:p w14:paraId="55F6F219" w14:textId="77777777" w:rsidR="00DD06E8" w:rsidRPr="007C2F2B" w:rsidRDefault="00DD06E8">
      <w:pPr>
        <w:widowControl w:val="0"/>
        <w:autoSpaceDE w:val="0"/>
        <w:autoSpaceDN w:val="0"/>
        <w:adjustRightInd w:val="0"/>
        <w:spacing w:after="140" w:line="288" w:lineRule="auto"/>
        <w:ind w:left="480" w:hanging="480"/>
        <w:rPr>
          <w:rFonts w:ascii="Times New Roman" w:hAnsi="Times New Roman" w:cs="Times New Roman"/>
          <w:noProof/>
          <w:sz w:val="24"/>
          <w:szCs w:val="24"/>
          <w:lang w:val="en-US"/>
        </w:rPr>
      </w:pPr>
      <w:r w:rsidRPr="007C2F2B">
        <w:rPr>
          <w:rFonts w:ascii="Times New Roman" w:hAnsi="Times New Roman" w:cs="Times New Roman"/>
          <w:noProof/>
          <w:sz w:val="24"/>
          <w:szCs w:val="24"/>
          <w:lang w:val="en-US"/>
        </w:rPr>
        <w:t>SAS, 2015. Data Visualization: What it is and why it’s important | SAS. Available at: http://www.sas.com/en_us/insights/big-data/data-visualization.html [Accessed May 15, 2015].</w:t>
      </w:r>
    </w:p>
    <w:p w14:paraId="7DB27ECC" w14:textId="77777777" w:rsidR="00DD06E8" w:rsidRPr="007C2F2B" w:rsidRDefault="00DD06E8">
      <w:pPr>
        <w:widowControl w:val="0"/>
        <w:autoSpaceDE w:val="0"/>
        <w:autoSpaceDN w:val="0"/>
        <w:adjustRightInd w:val="0"/>
        <w:spacing w:after="140" w:line="288" w:lineRule="auto"/>
        <w:ind w:left="480" w:hanging="480"/>
        <w:rPr>
          <w:rFonts w:ascii="Times New Roman" w:hAnsi="Times New Roman" w:cs="Times New Roman"/>
          <w:noProof/>
          <w:sz w:val="24"/>
          <w:szCs w:val="24"/>
          <w:lang w:val="en-US"/>
        </w:rPr>
      </w:pPr>
      <w:r w:rsidRPr="007C2F2B">
        <w:rPr>
          <w:rFonts w:ascii="Times New Roman" w:hAnsi="Times New Roman" w:cs="Times New Roman"/>
          <w:noProof/>
          <w:sz w:val="24"/>
          <w:szCs w:val="24"/>
          <w:lang w:val="en-US"/>
        </w:rPr>
        <w:t xml:space="preserve">Smiciklas, M., 2012. </w:t>
      </w:r>
      <w:r w:rsidRPr="007C2F2B">
        <w:rPr>
          <w:rFonts w:ascii="Times New Roman" w:hAnsi="Times New Roman" w:cs="Times New Roman"/>
          <w:i/>
          <w:iCs/>
          <w:noProof/>
          <w:sz w:val="24"/>
          <w:szCs w:val="24"/>
          <w:lang w:val="en-US"/>
        </w:rPr>
        <w:t>The Power of Infographics: Using Pictures to Communicate and Connect with Your Audiences</w:t>
      </w:r>
      <w:r w:rsidRPr="007C2F2B">
        <w:rPr>
          <w:rFonts w:ascii="Times New Roman" w:hAnsi="Times New Roman" w:cs="Times New Roman"/>
          <w:noProof/>
          <w:sz w:val="24"/>
          <w:szCs w:val="24"/>
          <w:lang w:val="en-US"/>
        </w:rPr>
        <w:t xml:space="preserve"> 1st ed.,</w:t>
      </w:r>
    </w:p>
    <w:p w14:paraId="43B75085" w14:textId="77777777" w:rsidR="00DD06E8" w:rsidRPr="007C2F2B" w:rsidRDefault="00DD06E8">
      <w:pPr>
        <w:widowControl w:val="0"/>
        <w:autoSpaceDE w:val="0"/>
        <w:autoSpaceDN w:val="0"/>
        <w:adjustRightInd w:val="0"/>
        <w:spacing w:after="140" w:line="288" w:lineRule="auto"/>
        <w:ind w:left="480" w:hanging="480"/>
        <w:rPr>
          <w:rFonts w:ascii="Times New Roman" w:hAnsi="Times New Roman" w:cs="Times New Roman"/>
          <w:noProof/>
          <w:sz w:val="24"/>
          <w:szCs w:val="24"/>
          <w:lang w:val="en-US"/>
        </w:rPr>
      </w:pPr>
      <w:r w:rsidRPr="007C2F2B">
        <w:rPr>
          <w:rFonts w:ascii="Times New Roman" w:hAnsi="Times New Roman" w:cs="Times New Roman"/>
          <w:noProof/>
          <w:sz w:val="24"/>
          <w:szCs w:val="24"/>
          <w:lang w:val="en-US"/>
        </w:rPr>
        <w:t>Tableau, 2015. Data Visualization | Tableau Software. Available at: http://www.tableau.com/solutions/data-visualization [Accessed May 15, 2015].</w:t>
      </w:r>
    </w:p>
    <w:p w14:paraId="6A98D442" w14:textId="77777777" w:rsidR="00DD06E8" w:rsidRPr="007C2F2B" w:rsidRDefault="00DD06E8">
      <w:pPr>
        <w:widowControl w:val="0"/>
        <w:autoSpaceDE w:val="0"/>
        <w:autoSpaceDN w:val="0"/>
        <w:adjustRightInd w:val="0"/>
        <w:spacing w:after="140" w:line="288" w:lineRule="auto"/>
        <w:ind w:left="480" w:hanging="480"/>
        <w:rPr>
          <w:rFonts w:ascii="Times New Roman" w:hAnsi="Times New Roman" w:cs="Times New Roman"/>
          <w:noProof/>
          <w:sz w:val="24"/>
          <w:szCs w:val="24"/>
          <w:lang w:val="en-US"/>
        </w:rPr>
      </w:pPr>
      <w:r w:rsidRPr="007C2F2B">
        <w:rPr>
          <w:rFonts w:ascii="Times New Roman" w:hAnsi="Times New Roman" w:cs="Times New Roman"/>
          <w:noProof/>
          <w:sz w:val="24"/>
          <w:szCs w:val="24"/>
          <w:lang w:val="en-US"/>
        </w:rPr>
        <w:t xml:space="preserve">Ware, C., 2012. </w:t>
      </w:r>
      <w:r w:rsidRPr="007C2F2B">
        <w:rPr>
          <w:rFonts w:ascii="Times New Roman" w:hAnsi="Times New Roman" w:cs="Times New Roman"/>
          <w:i/>
          <w:iCs/>
          <w:noProof/>
          <w:sz w:val="24"/>
          <w:szCs w:val="24"/>
          <w:lang w:val="en-US"/>
        </w:rPr>
        <w:t>Information Visualization: Perception for Design</w:t>
      </w:r>
      <w:r w:rsidRPr="007C2F2B">
        <w:rPr>
          <w:rFonts w:ascii="Times New Roman" w:hAnsi="Times New Roman" w:cs="Times New Roman"/>
          <w:noProof/>
          <w:sz w:val="24"/>
          <w:szCs w:val="24"/>
          <w:lang w:val="en-US"/>
        </w:rPr>
        <w:t xml:space="preserve"> 3rd ed., Morgan Kaufmann.</w:t>
      </w:r>
    </w:p>
    <w:p w14:paraId="0413CEEF" w14:textId="77777777" w:rsidR="00DD06E8" w:rsidRPr="00DD06E8" w:rsidRDefault="00DD06E8">
      <w:pPr>
        <w:widowControl w:val="0"/>
        <w:autoSpaceDE w:val="0"/>
        <w:autoSpaceDN w:val="0"/>
        <w:adjustRightInd w:val="0"/>
        <w:spacing w:after="140" w:line="288" w:lineRule="auto"/>
        <w:ind w:left="480" w:hanging="480"/>
        <w:rPr>
          <w:rFonts w:ascii="Times New Roman" w:hAnsi="Times New Roman" w:cs="Times New Roman"/>
          <w:noProof/>
          <w:sz w:val="24"/>
        </w:rPr>
      </w:pPr>
      <w:r w:rsidRPr="007C2F2B">
        <w:rPr>
          <w:rFonts w:ascii="Times New Roman" w:hAnsi="Times New Roman" w:cs="Times New Roman"/>
          <w:noProof/>
          <w:sz w:val="24"/>
          <w:szCs w:val="24"/>
          <w:lang w:val="en-US"/>
        </w:rPr>
        <w:t xml:space="preserve">Xie, J., Howitt, I. &amp; Shibeika, I., 2007. IEEE 802.11-Based Mobile IP Fast Handoff Latency Analysis. </w:t>
      </w:r>
      <w:r w:rsidRPr="00DD06E8">
        <w:rPr>
          <w:rFonts w:ascii="Times New Roman" w:hAnsi="Times New Roman" w:cs="Times New Roman"/>
          <w:noProof/>
          <w:sz w:val="24"/>
          <w:szCs w:val="24"/>
        </w:rPr>
        <w:t xml:space="preserve">In </w:t>
      </w:r>
      <w:r w:rsidRPr="00DD06E8">
        <w:rPr>
          <w:rFonts w:ascii="Times New Roman" w:hAnsi="Times New Roman" w:cs="Times New Roman"/>
          <w:i/>
          <w:iCs/>
          <w:noProof/>
          <w:sz w:val="24"/>
          <w:szCs w:val="24"/>
        </w:rPr>
        <w:t>2007 IEEE International Conference on Communications</w:t>
      </w:r>
      <w:r w:rsidRPr="00DD06E8">
        <w:rPr>
          <w:rFonts w:ascii="Times New Roman" w:hAnsi="Times New Roman" w:cs="Times New Roman"/>
          <w:noProof/>
          <w:sz w:val="24"/>
          <w:szCs w:val="24"/>
        </w:rPr>
        <w:t>. IEEE, pp. 6055–6060.</w:t>
      </w:r>
    </w:p>
    <w:p w14:paraId="70891CC1" w14:textId="6CCBD528" w:rsidR="00F670AA" w:rsidRDefault="007476D3" w:rsidP="00B13496">
      <w:pPr>
        <w:pStyle w:val="NormalWeb"/>
        <w:spacing w:line="360" w:lineRule="auto"/>
        <w:ind w:firstLine="709"/>
        <w:jc w:val="both"/>
        <w:rPr>
          <w:lang w:val="en-US"/>
        </w:rPr>
      </w:pPr>
      <w:r w:rsidRPr="00191C2F">
        <w:rPr>
          <w:lang w:val="en-US"/>
        </w:rPr>
        <w:fldChar w:fldCharType="end"/>
      </w:r>
    </w:p>
    <w:p w14:paraId="62BD589D" w14:textId="77777777" w:rsidR="00F670AA" w:rsidRDefault="00F670AA">
      <w:pPr>
        <w:rPr>
          <w:rFonts w:ascii="Times New Roman" w:eastAsiaTheme="minorEastAsia" w:hAnsi="Times New Roman" w:cs="Times New Roman"/>
          <w:sz w:val="24"/>
          <w:szCs w:val="24"/>
          <w:lang w:val="en-US" w:eastAsia="pt-PT"/>
        </w:rPr>
      </w:pPr>
      <w:r>
        <w:rPr>
          <w:lang w:val="en-US"/>
        </w:rPr>
        <w:br w:type="page"/>
      </w:r>
    </w:p>
    <w:p w14:paraId="00197C8D" w14:textId="14FD7B0B" w:rsidR="007476D3" w:rsidRDefault="00F670AA" w:rsidP="0004663E">
      <w:pPr>
        <w:pStyle w:val="Capitulo"/>
        <w:rPr>
          <w:lang w:val="en-US"/>
        </w:rPr>
      </w:pPr>
      <w:bookmarkStart w:id="190" w:name="_Toc434250593"/>
      <w:proofErr w:type="spellStart"/>
      <w:r>
        <w:rPr>
          <w:lang w:val="en-US"/>
        </w:rPr>
        <w:lastRenderedPageBreak/>
        <w:t>Anexos</w:t>
      </w:r>
      <w:bookmarkEnd w:id="190"/>
      <w:proofErr w:type="spellEnd"/>
    </w:p>
    <w:p w14:paraId="18454BD4" w14:textId="12D7F332" w:rsidR="00BC72F4" w:rsidRDefault="00CE6C3D" w:rsidP="0004663E">
      <w:pPr>
        <w:pStyle w:val="Estilo1"/>
      </w:pPr>
      <w:bookmarkStart w:id="191" w:name="_Toc434250594"/>
      <w:r>
        <w:t>Anexo A</w:t>
      </w:r>
      <w:bookmarkEnd w:id="191"/>
    </w:p>
    <w:tbl>
      <w:tblPr>
        <w:tblW w:w="9360" w:type="dxa"/>
        <w:tblCellMar>
          <w:left w:w="70" w:type="dxa"/>
          <w:right w:w="70" w:type="dxa"/>
        </w:tblCellMar>
        <w:tblLook w:val="04A0" w:firstRow="1" w:lastRow="0" w:firstColumn="1" w:lastColumn="0" w:noHBand="0" w:noVBand="1"/>
      </w:tblPr>
      <w:tblGrid>
        <w:gridCol w:w="1120"/>
        <w:gridCol w:w="1994"/>
        <w:gridCol w:w="6246"/>
      </w:tblGrid>
      <w:tr w:rsidR="00BC72F4" w:rsidRPr="008F4852" w14:paraId="7A315A2F" w14:textId="77777777" w:rsidTr="00680F6E">
        <w:trPr>
          <w:trHeight w:val="204"/>
        </w:trPr>
        <w:tc>
          <w:tcPr>
            <w:tcW w:w="1120" w:type="dxa"/>
            <w:tcBorders>
              <w:top w:val="single" w:sz="4" w:space="0" w:color="9BC2E6"/>
              <w:left w:val="single" w:sz="4" w:space="0" w:color="9BC2E6"/>
              <w:bottom w:val="single" w:sz="4" w:space="0" w:color="9BC2E6"/>
              <w:right w:val="nil"/>
            </w:tcBorders>
            <w:shd w:val="clear" w:color="5B9BD5" w:fill="5B9BD5"/>
            <w:vAlign w:val="center"/>
            <w:hideMark/>
          </w:tcPr>
          <w:p w14:paraId="357ABADD" w14:textId="77777777" w:rsidR="00BC72F4" w:rsidRPr="008F4852" w:rsidRDefault="00BC72F4" w:rsidP="00680F6E">
            <w:pPr>
              <w:pStyle w:val="Texto"/>
              <w:rPr>
                <w:color w:val="FFFFFF" w:themeColor="background1"/>
                <w:lang w:eastAsia="pt-PT"/>
              </w:rPr>
            </w:pPr>
            <w:proofErr w:type="spellStart"/>
            <w:r w:rsidRPr="008F4852">
              <w:rPr>
                <w:color w:val="FFFFFF" w:themeColor="background1"/>
                <w:lang w:eastAsia="pt-PT"/>
              </w:rPr>
              <w:t>Title</w:t>
            </w:r>
            <w:proofErr w:type="spellEnd"/>
          </w:p>
        </w:tc>
        <w:tc>
          <w:tcPr>
            <w:tcW w:w="1994" w:type="dxa"/>
            <w:tcBorders>
              <w:top w:val="single" w:sz="4" w:space="0" w:color="9BC2E6"/>
              <w:left w:val="nil"/>
              <w:bottom w:val="single" w:sz="4" w:space="0" w:color="9BC2E6"/>
              <w:right w:val="nil"/>
            </w:tcBorders>
            <w:shd w:val="clear" w:color="5B9BD5" w:fill="5B9BD5"/>
            <w:vAlign w:val="center"/>
            <w:hideMark/>
          </w:tcPr>
          <w:p w14:paraId="405F88A0" w14:textId="77777777" w:rsidR="00BC72F4" w:rsidRPr="008F4852" w:rsidRDefault="00BC72F4" w:rsidP="00680F6E">
            <w:pPr>
              <w:pStyle w:val="Texto"/>
              <w:rPr>
                <w:color w:val="FFFFFF" w:themeColor="background1"/>
                <w:lang w:eastAsia="pt-PT"/>
              </w:rPr>
            </w:pPr>
            <w:proofErr w:type="spellStart"/>
            <w:r w:rsidRPr="008F4852">
              <w:rPr>
                <w:color w:val="FFFFFF" w:themeColor="background1"/>
                <w:lang w:eastAsia="pt-PT"/>
              </w:rPr>
              <w:t>Amendment</w:t>
            </w:r>
            <w:proofErr w:type="spellEnd"/>
          </w:p>
        </w:tc>
        <w:tc>
          <w:tcPr>
            <w:tcW w:w="6246" w:type="dxa"/>
            <w:tcBorders>
              <w:top w:val="single" w:sz="4" w:space="0" w:color="9BC2E6"/>
              <w:left w:val="nil"/>
              <w:bottom w:val="single" w:sz="4" w:space="0" w:color="9BC2E6"/>
              <w:right w:val="single" w:sz="4" w:space="0" w:color="9BC2E6"/>
            </w:tcBorders>
            <w:shd w:val="clear" w:color="5B9BD5" w:fill="5B9BD5"/>
            <w:vAlign w:val="center"/>
            <w:hideMark/>
          </w:tcPr>
          <w:p w14:paraId="2C0941E3" w14:textId="77777777" w:rsidR="00BC72F4" w:rsidRPr="008F4852" w:rsidRDefault="00BC72F4" w:rsidP="00680F6E">
            <w:pPr>
              <w:pStyle w:val="Texto"/>
              <w:rPr>
                <w:color w:val="FFFFFF" w:themeColor="background1"/>
                <w:lang w:eastAsia="pt-PT"/>
              </w:rPr>
            </w:pPr>
            <w:proofErr w:type="spellStart"/>
            <w:r w:rsidRPr="008F4852">
              <w:rPr>
                <w:color w:val="FFFFFF" w:themeColor="background1"/>
                <w:lang w:eastAsia="pt-PT"/>
              </w:rPr>
              <w:t>Details</w:t>
            </w:r>
            <w:proofErr w:type="spellEnd"/>
          </w:p>
        </w:tc>
      </w:tr>
      <w:tr w:rsidR="00BC72F4" w:rsidRPr="001C130C" w14:paraId="3A62826F" w14:textId="77777777" w:rsidTr="00680F6E">
        <w:trPr>
          <w:trHeight w:val="408"/>
        </w:trPr>
        <w:tc>
          <w:tcPr>
            <w:tcW w:w="1120" w:type="dxa"/>
            <w:tcBorders>
              <w:top w:val="single" w:sz="4" w:space="0" w:color="9BC2E6"/>
              <w:left w:val="single" w:sz="4" w:space="0" w:color="9BC2E6"/>
              <w:bottom w:val="single" w:sz="4" w:space="0" w:color="9BC2E6"/>
              <w:right w:val="nil"/>
            </w:tcBorders>
            <w:shd w:val="clear" w:color="DDEBF7" w:fill="DDEBF7"/>
            <w:vAlign w:val="bottom"/>
            <w:hideMark/>
          </w:tcPr>
          <w:p w14:paraId="525DAA2B" w14:textId="77777777" w:rsidR="00BC72F4" w:rsidRPr="008F4852" w:rsidRDefault="00BC72F4" w:rsidP="00680F6E">
            <w:pPr>
              <w:pStyle w:val="Texto"/>
              <w:rPr>
                <w:sz w:val="20"/>
                <w:szCs w:val="20"/>
                <w:lang w:eastAsia="pt-PT"/>
              </w:rPr>
            </w:pPr>
            <w:r w:rsidRPr="008F4852">
              <w:rPr>
                <w:sz w:val="20"/>
                <w:szCs w:val="20"/>
                <w:lang w:eastAsia="pt-PT"/>
              </w:rPr>
              <w:t xml:space="preserve">802.11-1997 </w:t>
            </w:r>
          </w:p>
        </w:tc>
        <w:tc>
          <w:tcPr>
            <w:tcW w:w="1994" w:type="dxa"/>
            <w:tcBorders>
              <w:top w:val="single" w:sz="4" w:space="0" w:color="9BC2E6"/>
              <w:left w:val="nil"/>
              <w:bottom w:val="single" w:sz="4" w:space="0" w:color="9BC2E6"/>
              <w:right w:val="nil"/>
            </w:tcBorders>
            <w:shd w:val="clear" w:color="DDEBF7" w:fill="DDEBF7"/>
            <w:vAlign w:val="bottom"/>
            <w:hideMark/>
          </w:tcPr>
          <w:p w14:paraId="6E561F71" w14:textId="77777777" w:rsidR="00BC72F4" w:rsidRPr="008F4852" w:rsidRDefault="00BC72F4" w:rsidP="00680F6E">
            <w:pPr>
              <w:pStyle w:val="Texto"/>
              <w:rPr>
                <w:color w:val="00B050"/>
                <w:sz w:val="20"/>
                <w:szCs w:val="20"/>
                <w:lang w:eastAsia="pt-PT"/>
              </w:rPr>
            </w:pPr>
          </w:p>
        </w:tc>
        <w:tc>
          <w:tcPr>
            <w:tcW w:w="6246" w:type="dxa"/>
            <w:tcBorders>
              <w:top w:val="single" w:sz="4" w:space="0" w:color="9BC2E6"/>
              <w:left w:val="nil"/>
              <w:bottom w:val="single" w:sz="4" w:space="0" w:color="9BC2E6"/>
              <w:right w:val="single" w:sz="4" w:space="0" w:color="9BC2E6"/>
            </w:tcBorders>
            <w:shd w:val="clear" w:color="DDEBF7" w:fill="DDEBF7"/>
            <w:vAlign w:val="bottom"/>
            <w:hideMark/>
          </w:tcPr>
          <w:p w14:paraId="79011A7F"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IEEE Standard for Wireless LAN Medium Access Control (MAC) and Physical Layer (PHY) Specifications Initial standard</w:t>
            </w:r>
          </w:p>
        </w:tc>
      </w:tr>
      <w:tr w:rsidR="00BC72F4" w:rsidRPr="001C130C" w14:paraId="57801C85" w14:textId="77777777" w:rsidTr="00680F6E">
        <w:trPr>
          <w:trHeight w:val="408"/>
        </w:trPr>
        <w:tc>
          <w:tcPr>
            <w:tcW w:w="1120" w:type="dxa"/>
            <w:tcBorders>
              <w:top w:val="single" w:sz="4" w:space="0" w:color="9BC2E6"/>
              <w:left w:val="single" w:sz="4" w:space="0" w:color="9BC2E6"/>
              <w:bottom w:val="single" w:sz="4" w:space="0" w:color="9BC2E6"/>
              <w:right w:val="nil"/>
            </w:tcBorders>
            <w:shd w:val="clear" w:color="auto" w:fill="auto"/>
            <w:vAlign w:val="bottom"/>
            <w:hideMark/>
          </w:tcPr>
          <w:p w14:paraId="70329F62" w14:textId="77777777" w:rsidR="00BC72F4" w:rsidRPr="008F4852" w:rsidRDefault="00BC72F4" w:rsidP="00680F6E">
            <w:pPr>
              <w:pStyle w:val="Texto"/>
              <w:rPr>
                <w:sz w:val="20"/>
                <w:szCs w:val="20"/>
                <w:lang w:eastAsia="pt-PT"/>
              </w:rPr>
            </w:pPr>
            <w:r w:rsidRPr="008F4852">
              <w:rPr>
                <w:sz w:val="20"/>
                <w:szCs w:val="20"/>
                <w:lang w:eastAsia="pt-PT"/>
              </w:rPr>
              <w:t xml:space="preserve">802.11-1999 </w:t>
            </w:r>
          </w:p>
        </w:tc>
        <w:tc>
          <w:tcPr>
            <w:tcW w:w="1994" w:type="dxa"/>
            <w:tcBorders>
              <w:top w:val="single" w:sz="4" w:space="0" w:color="9BC2E6"/>
              <w:left w:val="nil"/>
              <w:bottom w:val="single" w:sz="4" w:space="0" w:color="9BC2E6"/>
              <w:right w:val="nil"/>
            </w:tcBorders>
            <w:shd w:val="clear" w:color="auto" w:fill="auto"/>
            <w:vAlign w:val="bottom"/>
            <w:hideMark/>
          </w:tcPr>
          <w:p w14:paraId="6119623E" w14:textId="77777777" w:rsidR="00BC72F4" w:rsidRPr="008F4852" w:rsidRDefault="00BC72F4" w:rsidP="00680F6E">
            <w:pPr>
              <w:pStyle w:val="Texto"/>
              <w:rPr>
                <w:color w:val="FF0000"/>
                <w:sz w:val="20"/>
                <w:szCs w:val="20"/>
                <w:lang w:eastAsia="pt-PT"/>
              </w:rPr>
            </w:pPr>
          </w:p>
        </w:tc>
        <w:tc>
          <w:tcPr>
            <w:tcW w:w="6246" w:type="dxa"/>
            <w:tcBorders>
              <w:top w:val="single" w:sz="4" w:space="0" w:color="9BC2E6"/>
              <w:left w:val="nil"/>
              <w:bottom w:val="single" w:sz="4" w:space="0" w:color="9BC2E6"/>
              <w:right w:val="single" w:sz="4" w:space="0" w:color="9BC2E6"/>
            </w:tcBorders>
            <w:shd w:val="clear" w:color="auto" w:fill="auto"/>
            <w:vAlign w:val="bottom"/>
            <w:hideMark/>
          </w:tcPr>
          <w:p w14:paraId="25DAD73E"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Part 11: Wireless LAN Medium Access Control (MAC) and Physical Layer (PHY) Specifications Superseded by ISO/IEC 8802.11: 1999</w:t>
            </w:r>
          </w:p>
        </w:tc>
      </w:tr>
      <w:tr w:rsidR="00BC72F4" w:rsidRPr="001C130C" w14:paraId="717F420A" w14:textId="77777777" w:rsidTr="00680F6E">
        <w:trPr>
          <w:trHeight w:val="612"/>
        </w:trPr>
        <w:tc>
          <w:tcPr>
            <w:tcW w:w="1120" w:type="dxa"/>
            <w:tcBorders>
              <w:top w:val="single" w:sz="4" w:space="0" w:color="9BC2E6"/>
              <w:left w:val="single" w:sz="4" w:space="0" w:color="9BC2E6"/>
              <w:bottom w:val="single" w:sz="4" w:space="0" w:color="9BC2E6"/>
              <w:right w:val="nil"/>
            </w:tcBorders>
            <w:shd w:val="clear" w:color="DDEBF7" w:fill="DDEBF7"/>
            <w:vAlign w:val="bottom"/>
            <w:hideMark/>
          </w:tcPr>
          <w:p w14:paraId="68D30097" w14:textId="77777777" w:rsidR="00BC72F4" w:rsidRPr="008F4852" w:rsidRDefault="00BC72F4" w:rsidP="00680F6E">
            <w:pPr>
              <w:pStyle w:val="Texto"/>
              <w:rPr>
                <w:sz w:val="20"/>
                <w:szCs w:val="20"/>
                <w:lang w:eastAsia="pt-PT"/>
              </w:rPr>
            </w:pPr>
            <w:r w:rsidRPr="008F4852">
              <w:rPr>
                <w:sz w:val="20"/>
                <w:szCs w:val="20"/>
                <w:lang w:eastAsia="pt-PT"/>
              </w:rPr>
              <w:t xml:space="preserve">ISO/IEC 8802.11: 1999 N/A </w:t>
            </w:r>
          </w:p>
        </w:tc>
        <w:tc>
          <w:tcPr>
            <w:tcW w:w="1994" w:type="dxa"/>
            <w:tcBorders>
              <w:top w:val="single" w:sz="4" w:space="0" w:color="9BC2E6"/>
              <w:left w:val="nil"/>
              <w:bottom w:val="single" w:sz="4" w:space="0" w:color="9BC2E6"/>
              <w:right w:val="nil"/>
            </w:tcBorders>
            <w:shd w:val="clear" w:color="DDEBF7" w:fill="DDEBF7"/>
            <w:vAlign w:val="bottom"/>
            <w:hideMark/>
          </w:tcPr>
          <w:p w14:paraId="01CA9EBD" w14:textId="77777777" w:rsidR="00BC72F4" w:rsidRPr="008F4852" w:rsidRDefault="00BC72F4" w:rsidP="00680F6E">
            <w:pPr>
              <w:pStyle w:val="Texto"/>
              <w:rPr>
                <w:color w:val="000000"/>
                <w:sz w:val="20"/>
                <w:szCs w:val="20"/>
                <w:lang w:eastAsia="pt-PT"/>
              </w:rPr>
            </w:pPr>
          </w:p>
        </w:tc>
        <w:tc>
          <w:tcPr>
            <w:tcW w:w="6246" w:type="dxa"/>
            <w:tcBorders>
              <w:top w:val="single" w:sz="4" w:space="0" w:color="9BC2E6"/>
              <w:left w:val="nil"/>
              <w:bottom w:val="single" w:sz="4" w:space="0" w:color="9BC2E6"/>
              <w:right w:val="single" w:sz="4" w:space="0" w:color="9BC2E6"/>
            </w:tcBorders>
            <w:shd w:val="clear" w:color="DDEBF7" w:fill="DDEBF7"/>
            <w:vAlign w:val="bottom"/>
            <w:hideMark/>
          </w:tcPr>
          <w:p w14:paraId="55387221"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 xml:space="preserve">IEEE </w:t>
            </w:r>
            <w:proofErr w:type="spellStart"/>
            <w:r w:rsidRPr="008F4852">
              <w:rPr>
                <w:color w:val="000000"/>
                <w:sz w:val="20"/>
                <w:szCs w:val="20"/>
                <w:lang w:val="en-US" w:eastAsia="pt-PT"/>
              </w:rPr>
              <w:t>Std</w:t>
            </w:r>
            <w:proofErr w:type="spellEnd"/>
            <w:r w:rsidRPr="008F4852">
              <w:rPr>
                <w:color w:val="000000"/>
                <w:sz w:val="20"/>
                <w:szCs w:val="20"/>
                <w:lang w:val="en-US" w:eastAsia="pt-PT"/>
              </w:rPr>
              <w:t xml:space="preserve"> 802.11-1999 (R2003) International standard </w:t>
            </w:r>
          </w:p>
        </w:tc>
      </w:tr>
      <w:tr w:rsidR="00BC72F4" w:rsidRPr="001C130C" w14:paraId="2944DC2C" w14:textId="77777777" w:rsidTr="00680F6E">
        <w:trPr>
          <w:trHeight w:val="204"/>
        </w:trPr>
        <w:tc>
          <w:tcPr>
            <w:tcW w:w="1120" w:type="dxa"/>
            <w:tcBorders>
              <w:top w:val="single" w:sz="4" w:space="0" w:color="9BC2E6"/>
              <w:left w:val="single" w:sz="4" w:space="0" w:color="9BC2E6"/>
              <w:bottom w:val="single" w:sz="4" w:space="0" w:color="9BC2E6"/>
              <w:right w:val="nil"/>
            </w:tcBorders>
            <w:shd w:val="clear" w:color="auto" w:fill="auto"/>
            <w:vAlign w:val="bottom"/>
            <w:hideMark/>
          </w:tcPr>
          <w:p w14:paraId="3A15799C" w14:textId="77777777" w:rsidR="00BC72F4" w:rsidRPr="008F4852" w:rsidRDefault="00BC72F4" w:rsidP="00680F6E">
            <w:pPr>
              <w:pStyle w:val="Texto"/>
              <w:rPr>
                <w:sz w:val="20"/>
                <w:szCs w:val="20"/>
                <w:lang w:eastAsia="pt-PT"/>
              </w:rPr>
            </w:pPr>
            <w:r w:rsidRPr="008F4852">
              <w:rPr>
                <w:sz w:val="20"/>
                <w:szCs w:val="20"/>
                <w:lang w:eastAsia="pt-PT"/>
              </w:rPr>
              <w:t xml:space="preserve">802.11a </w:t>
            </w:r>
          </w:p>
        </w:tc>
        <w:tc>
          <w:tcPr>
            <w:tcW w:w="1994" w:type="dxa"/>
            <w:tcBorders>
              <w:top w:val="single" w:sz="4" w:space="0" w:color="9BC2E6"/>
              <w:left w:val="nil"/>
              <w:bottom w:val="single" w:sz="4" w:space="0" w:color="9BC2E6"/>
              <w:right w:val="nil"/>
            </w:tcBorders>
            <w:shd w:val="clear" w:color="auto" w:fill="auto"/>
            <w:vAlign w:val="bottom"/>
            <w:hideMark/>
          </w:tcPr>
          <w:p w14:paraId="64E738CD"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802.11-1999 Amend. 1</w:t>
            </w:r>
          </w:p>
        </w:tc>
        <w:tc>
          <w:tcPr>
            <w:tcW w:w="6246" w:type="dxa"/>
            <w:tcBorders>
              <w:top w:val="single" w:sz="4" w:space="0" w:color="9BC2E6"/>
              <w:left w:val="nil"/>
              <w:bottom w:val="single" w:sz="4" w:space="0" w:color="9BC2E6"/>
              <w:right w:val="single" w:sz="4" w:space="0" w:color="9BC2E6"/>
            </w:tcBorders>
            <w:shd w:val="clear" w:color="auto" w:fill="auto"/>
            <w:vAlign w:val="bottom"/>
            <w:hideMark/>
          </w:tcPr>
          <w:p w14:paraId="157AF63A"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Higher Speed PHY Extension in the 5 GHz Band  54 Mb/s OFDM PHY @ 5 GHz</w:t>
            </w:r>
          </w:p>
        </w:tc>
      </w:tr>
      <w:tr w:rsidR="00BC72F4" w:rsidRPr="001C130C" w14:paraId="0E1D2F32" w14:textId="77777777" w:rsidTr="00680F6E">
        <w:trPr>
          <w:trHeight w:val="204"/>
        </w:trPr>
        <w:tc>
          <w:tcPr>
            <w:tcW w:w="1120" w:type="dxa"/>
            <w:tcBorders>
              <w:top w:val="single" w:sz="4" w:space="0" w:color="9BC2E6"/>
              <w:left w:val="single" w:sz="4" w:space="0" w:color="9BC2E6"/>
              <w:bottom w:val="single" w:sz="4" w:space="0" w:color="9BC2E6"/>
              <w:right w:val="nil"/>
            </w:tcBorders>
            <w:shd w:val="clear" w:color="DDEBF7" w:fill="DDEBF7"/>
            <w:vAlign w:val="bottom"/>
            <w:hideMark/>
          </w:tcPr>
          <w:p w14:paraId="51BF5A4D" w14:textId="77777777" w:rsidR="00BC72F4" w:rsidRPr="008F4852" w:rsidRDefault="00BC72F4" w:rsidP="00680F6E">
            <w:pPr>
              <w:pStyle w:val="Texto"/>
              <w:rPr>
                <w:sz w:val="20"/>
                <w:szCs w:val="20"/>
                <w:lang w:val="en-US" w:eastAsia="pt-PT"/>
              </w:rPr>
            </w:pPr>
            <w:r w:rsidRPr="008F4852">
              <w:rPr>
                <w:sz w:val="20"/>
                <w:szCs w:val="20"/>
                <w:lang w:val="en-US" w:eastAsia="pt-PT"/>
              </w:rPr>
              <w:t xml:space="preserve">802.11b </w:t>
            </w:r>
          </w:p>
        </w:tc>
        <w:tc>
          <w:tcPr>
            <w:tcW w:w="1994" w:type="dxa"/>
            <w:tcBorders>
              <w:top w:val="single" w:sz="4" w:space="0" w:color="9BC2E6"/>
              <w:left w:val="nil"/>
              <w:bottom w:val="single" w:sz="4" w:space="0" w:color="9BC2E6"/>
              <w:right w:val="nil"/>
            </w:tcBorders>
            <w:shd w:val="clear" w:color="DDEBF7" w:fill="DDEBF7"/>
            <w:vAlign w:val="bottom"/>
            <w:hideMark/>
          </w:tcPr>
          <w:p w14:paraId="34F81F67"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802.11-1999 Amend. 2</w:t>
            </w:r>
          </w:p>
        </w:tc>
        <w:tc>
          <w:tcPr>
            <w:tcW w:w="6246" w:type="dxa"/>
            <w:tcBorders>
              <w:top w:val="single" w:sz="4" w:space="0" w:color="9BC2E6"/>
              <w:left w:val="nil"/>
              <w:bottom w:val="single" w:sz="4" w:space="0" w:color="9BC2E6"/>
              <w:right w:val="single" w:sz="4" w:space="0" w:color="9BC2E6"/>
            </w:tcBorders>
            <w:shd w:val="clear" w:color="DDEBF7" w:fill="DDEBF7"/>
            <w:vAlign w:val="bottom"/>
            <w:hideMark/>
          </w:tcPr>
          <w:p w14:paraId="2DD98DAF"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Higher Speed PHY Extension in the 2.4 GHz Band  11 Mb/s DSSS PHY @ 2.4 GHz</w:t>
            </w:r>
          </w:p>
        </w:tc>
      </w:tr>
      <w:tr w:rsidR="00BC72F4" w:rsidRPr="008F4852" w14:paraId="09363D55" w14:textId="77777777" w:rsidTr="00680F6E">
        <w:trPr>
          <w:trHeight w:val="204"/>
        </w:trPr>
        <w:tc>
          <w:tcPr>
            <w:tcW w:w="1120" w:type="dxa"/>
            <w:tcBorders>
              <w:top w:val="single" w:sz="4" w:space="0" w:color="9BC2E6"/>
              <w:left w:val="single" w:sz="4" w:space="0" w:color="9BC2E6"/>
              <w:bottom w:val="single" w:sz="4" w:space="0" w:color="9BC2E6"/>
              <w:right w:val="nil"/>
            </w:tcBorders>
            <w:shd w:val="clear" w:color="auto" w:fill="auto"/>
            <w:vAlign w:val="bottom"/>
            <w:hideMark/>
          </w:tcPr>
          <w:p w14:paraId="10A8429F" w14:textId="77777777" w:rsidR="00BC72F4" w:rsidRPr="008F4852" w:rsidRDefault="00BC72F4" w:rsidP="00680F6E">
            <w:pPr>
              <w:pStyle w:val="Texto"/>
              <w:rPr>
                <w:sz w:val="20"/>
                <w:szCs w:val="20"/>
                <w:lang w:val="en-US" w:eastAsia="pt-PT"/>
              </w:rPr>
            </w:pPr>
            <w:r w:rsidRPr="008F4852">
              <w:rPr>
                <w:sz w:val="20"/>
                <w:szCs w:val="20"/>
                <w:lang w:val="en-US" w:eastAsia="pt-PT"/>
              </w:rPr>
              <w:t xml:space="preserve">802.11b-cor1 </w:t>
            </w:r>
          </w:p>
        </w:tc>
        <w:tc>
          <w:tcPr>
            <w:tcW w:w="1994" w:type="dxa"/>
            <w:tcBorders>
              <w:top w:val="single" w:sz="4" w:space="0" w:color="9BC2E6"/>
              <w:left w:val="nil"/>
              <w:bottom w:val="single" w:sz="4" w:space="0" w:color="9BC2E6"/>
              <w:right w:val="nil"/>
            </w:tcBorders>
            <w:shd w:val="clear" w:color="auto" w:fill="auto"/>
            <w:vAlign w:val="bottom"/>
            <w:hideMark/>
          </w:tcPr>
          <w:p w14:paraId="22107CBE" w14:textId="77777777" w:rsidR="00BC72F4" w:rsidRPr="008F4852" w:rsidRDefault="00BC72F4" w:rsidP="00680F6E">
            <w:pPr>
              <w:pStyle w:val="Texto"/>
              <w:rPr>
                <w:color w:val="00B050"/>
                <w:sz w:val="20"/>
                <w:szCs w:val="20"/>
                <w:lang w:val="en-US" w:eastAsia="pt-PT"/>
              </w:rPr>
            </w:pPr>
          </w:p>
        </w:tc>
        <w:tc>
          <w:tcPr>
            <w:tcW w:w="6246" w:type="dxa"/>
            <w:tcBorders>
              <w:top w:val="single" w:sz="4" w:space="0" w:color="9BC2E6"/>
              <w:left w:val="nil"/>
              <w:bottom w:val="single" w:sz="4" w:space="0" w:color="9BC2E6"/>
              <w:right w:val="single" w:sz="4" w:space="0" w:color="9BC2E6"/>
            </w:tcBorders>
            <w:shd w:val="clear" w:color="auto" w:fill="auto"/>
            <w:vAlign w:val="bottom"/>
            <w:hideMark/>
          </w:tcPr>
          <w:p w14:paraId="6D8E5A97" w14:textId="77777777" w:rsidR="00BC72F4" w:rsidRPr="008F4852" w:rsidRDefault="00BC72F4" w:rsidP="00680F6E">
            <w:pPr>
              <w:pStyle w:val="Texto"/>
              <w:rPr>
                <w:color w:val="000000"/>
                <w:sz w:val="20"/>
                <w:szCs w:val="20"/>
                <w:lang w:eastAsia="pt-PT"/>
              </w:rPr>
            </w:pPr>
            <w:r w:rsidRPr="008F4852">
              <w:rPr>
                <w:color w:val="000000"/>
                <w:sz w:val="20"/>
                <w:szCs w:val="20"/>
                <w:lang w:val="en-US" w:eastAsia="pt-PT"/>
              </w:rPr>
              <w:t xml:space="preserve">Corrigenda to IEEE </w:t>
            </w:r>
            <w:r w:rsidRPr="008F4852">
              <w:rPr>
                <w:color w:val="000000"/>
                <w:sz w:val="20"/>
                <w:szCs w:val="20"/>
                <w:lang w:eastAsia="pt-PT"/>
              </w:rPr>
              <w:t xml:space="preserve">802.11b-1999 </w:t>
            </w:r>
            <w:proofErr w:type="spellStart"/>
            <w:r w:rsidRPr="008F4852">
              <w:rPr>
                <w:color w:val="000000"/>
                <w:sz w:val="20"/>
                <w:szCs w:val="20"/>
                <w:lang w:eastAsia="pt-PT"/>
              </w:rPr>
              <w:t>Clarifies</w:t>
            </w:r>
            <w:proofErr w:type="spellEnd"/>
            <w:r w:rsidRPr="008F4852">
              <w:rPr>
                <w:color w:val="000000"/>
                <w:sz w:val="20"/>
                <w:szCs w:val="20"/>
                <w:lang w:eastAsia="pt-PT"/>
              </w:rPr>
              <w:t xml:space="preserve"> </w:t>
            </w:r>
            <w:proofErr w:type="spellStart"/>
            <w:r w:rsidRPr="008F4852">
              <w:rPr>
                <w:color w:val="000000"/>
                <w:sz w:val="20"/>
                <w:szCs w:val="20"/>
                <w:lang w:eastAsia="pt-PT"/>
              </w:rPr>
              <w:t>amendment</w:t>
            </w:r>
            <w:proofErr w:type="spellEnd"/>
            <w:r w:rsidRPr="008F4852">
              <w:rPr>
                <w:color w:val="000000"/>
                <w:sz w:val="20"/>
                <w:szCs w:val="20"/>
                <w:lang w:eastAsia="pt-PT"/>
              </w:rPr>
              <w:t xml:space="preserve"> 2</w:t>
            </w:r>
          </w:p>
        </w:tc>
      </w:tr>
      <w:tr w:rsidR="00BC72F4" w:rsidRPr="001C130C" w14:paraId="539189A2" w14:textId="77777777" w:rsidTr="00680F6E">
        <w:trPr>
          <w:trHeight w:val="408"/>
        </w:trPr>
        <w:tc>
          <w:tcPr>
            <w:tcW w:w="1120" w:type="dxa"/>
            <w:tcBorders>
              <w:top w:val="single" w:sz="4" w:space="0" w:color="9BC2E6"/>
              <w:left w:val="single" w:sz="4" w:space="0" w:color="9BC2E6"/>
              <w:bottom w:val="single" w:sz="4" w:space="0" w:color="9BC2E6"/>
              <w:right w:val="nil"/>
            </w:tcBorders>
            <w:shd w:val="clear" w:color="DDEBF7" w:fill="DDEBF7"/>
            <w:vAlign w:val="bottom"/>
            <w:hideMark/>
          </w:tcPr>
          <w:p w14:paraId="00DB9DB4" w14:textId="77777777" w:rsidR="00BC72F4" w:rsidRPr="008F4852" w:rsidRDefault="00BC72F4" w:rsidP="00680F6E">
            <w:pPr>
              <w:pStyle w:val="Texto"/>
              <w:rPr>
                <w:sz w:val="20"/>
                <w:szCs w:val="20"/>
                <w:lang w:eastAsia="pt-PT"/>
              </w:rPr>
            </w:pPr>
            <w:r w:rsidRPr="008F4852">
              <w:rPr>
                <w:sz w:val="20"/>
                <w:szCs w:val="20"/>
                <w:lang w:eastAsia="pt-PT"/>
              </w:rPr>
              <w:t xml:space="preserve">802.11d </w:t>
            </w:r>
          </w:p>
        </w:tc>
        <w:tc>
          <w:tcPr>
            <w:tcW w:w="1994" w:type="dxa"/>
            <w:tcBorders>
              <w:top w:val="single" w:sz="4" w:space="0" w:color="9BC2E6"/>
              <w:left w:val="nil"/>
              <w:bottom w:val="single" w:sz="4" w:space="0" w:color="9BC2E6"/>
              <w:right w:val="nil"/>
            </w:tcBorders>
            <w:shd w:val="clear" w:color="DDEBF7" w:fill="DDEBF7"/>
            <w:vAlign w:val="bottom"/>
            <w:hideMark/>
          </w:tcPr>
          <w:p w14:paraId="043DC23C"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802.11-1999 Amend. 3</w:t>
            </w:r>
          </w:p>
        </w:tc>
        <w:tc>
          <w:tcPr>
            <w:tcW w:w="6246" w:type="dxa"/>
            <w:tcBorders>
              <w:top w:val="single" w:sz="4" w:space="0" w:color="9BC2E6"/>
              <w:left w:val="nil"/>
              <w:bottom w:val="single" w:sz="4" w:space="0" w:color="9BC2E6"/>
              <w:right w:val="single" w:sz="4" w:space="0" w:color="9BC2E6"/>
            </w:tcBorders>
            <w:shd w:val="clear" w:color="DDEBF7" w:fill="DDEBF7"/>
            <w:vAlign w:val="bottom"/>
            <w:hideMark/>
          </w:tcPr>
          <w:p w14:paraId="505121FB"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Operation in Additional Regulatory Domains Allows devices to comply with regional requirements</w:t>
            </w:r>
          </w:p>
        </w:tc>
      </w:tr>
      <w:tr w:rsidR="00BC72F4" w:rsidRPr="001C130C" w14:paraId="4462F328" w14:textId="77777777" w:rsidTr="00680F6E">
        <w:trPr>
          <w:trHeight w:val="204"/>
        </w:trPr>
        <w:tc>
          <w:tcPr>
            <w:tcW w:w="1120" w:type="dxa"/>
            <w:tcBorders>
              <w:top w:val="single" w:sz="4" w:space="0" w:color="9BC2E6"/>
              <w:left w:val="single" w:sz="4" w:space="0" w:color="9BC2E6"/>
              <w:bottom w:val="single" w:sz="4" w:space="0" w:color="9BC2E6"/>
              <w:right w:val="nil"/>
            </w:tcBorders>
            <w:shd w:val="clear" w:color="auto" w:fill="auto"/>
            <w:vAlign w:val="bottom"/>
            <w:hideMark/>
          </w:tcPr>
          <w:p w14:paraId="1159F893" w14:textId="77777777" w:rsidR="00BC72F4" w:rsidRPr="008F4852" w:rsidRDefault="00BC72F4" w:rsidP="00680F6E">
            <w:pPr>
              <w:pStyle w:val="Texto"/>
              <w:rPr>
                <w:sz w:val="20"/>
                <w:szCs w:val="20"/>
                <w:lang w:val="en-US" w:eastAsia="pt-PT"/>
              </w:rPr>
            </w:pPr>
            <w:r w:rsidRPr="008F4852">
              <w:rPr>
                <w:sz w:val="20"/>
                <w:szCs w:val="20"/>
                <w:lang w:val="en-US" w:eastAsia="pt-PT"/>
              </w:rPr>
              <w:t xml:space="preserve">802.11e </w:t>
            </w:r>
          </w:p>
        </w:tc>
        <w:tc>
          <w:tcPr>
            <w:tcW w:w="1994" w:type="dxa"/>
            <w:tcBorders>
              <w:top w:val="single" w:sz="4" w:space="0" w:color="9BC2E6"/>
              <w:left w:val="nil"/>
              <w:bottom w:val="single" w:sz="4" w:space="0" w:color="9BC2E6"/>
              <w:right w:val="nil"/>
            </w:tcBorders>
            <w:shd w:val="clear" w:color="auto" w:fill="auto"/>
            <w:vAlign w:val="bottom"/>
            <w:hideMark/>
          </w:tcPr>
          <w:p w14:paraId="43A1E862"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802.11-1999 Amend. 8</w:t>
            </w:r>
          </w:p>
        </w:tc>
        <w:tc>
          <w:tcPr>
            <w:tcW w:w="6246" w:type="dxa"/>
            <w:tcBorders>
              <w:top w:val="single" w:sz="4" w:space="0" w:color="9BC2E6"/>
              <w:left w:val="nil"/>
              <w:bottom w:val="single" w:sz="4" w:space="0" w:color="9BC2E6"/>
              <w:right w:val="single" w:sz="4" w:space="0" w:color="9BC2E6"/>
            </w:tcBorders>
            <w:shd w:val="clear" w:color="auto" w:fill="auto"/>
            <w:vAlign w:val="bottom"/>
            <w:hideMark/>
          </w:tcPr>
          <w:p w14:paraId="355CCE4B"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 xml:space="preserve">MAC Enhancements Support for </w:t>
            </w:r>
            <w:proofErr w:type="spellStart"/>
            <w:r w:rsidRPr="008F4852">
              <w:rPr>
                <w:color w:val="000000"/>
                <w:sz w:val="20"/>
                <w:szCs w:val="20"/>
                <w:lang w:val="en-US" w:eastAsia="pt-PT"/>
              </w:rPr>
              <w:t>QoS</w:t>
            </w:r>
            <w:proofErr w:type="spellEnd"/>
          </w:p>
        </w:tc>
      </w:tr>
      <w:tr w:rsidR="00BC72F4" w:rsidRPr="001C130C" w14:paraId="191FDC8D" w14:textId="77777777" w:rsidTr="00680F6E">
        <w:trPr>
          <w:trHeight w:val="612"/>
        </w:trPr>
        <w:tc>
          <w:tcPr>
            <w:tcW w:w="1120" w:type="dxa"/>
            <w:tcBorders>
              <w:top w:val="single" w:sz="4" w:space="0" w:color="9BC2E6"/>
              <w:left w:val="single" w:sz="4" w:space="0" w:color="9BC2E6"/>
              <w:bottom w:val="single" w:sz="4" w:space="0" w:color="9BC2E6"/>
              <w:right w:val="nil"/>
            </w:tcBorders>
            <w:shd w:val="clear" w:color="DDEBF7" w:fill="DDEBF7"/>
            <w:vAlign w:val="bottom"/>
            <w:hideMark/>
          </w:tcPr>
          <w:p w14:paraId="23170C31" w14:textId="77777777" w:rsidR="00BC72F4" w:rsidRPr="008F4852" w:rsidRDefault="00BC72F4" w:rsidP="00680F6E">
            <w:pPr>
              <w:pStyle w:val="Texto"/>
              <w:rPr>
                <w:sz w:val="20"/>
                <w:szCs w:val="20"/>
                <w:lang w:val="en-US" w:eastAsia="pt-PT"/>
              </w:rPr>
            </w:pPr>
            <w:r w:rsidRPr="008F4852">
              <w:rPr>
                <w:sz w:val="20"/>
                <w:szCs w:val="20"/>
                <w:lang w:val="en-US" w:eastAsia="pt-PT"/>
              </w:rPr>
              <w:t xml:space="preserve">802.11f </w:t>
            </w:r>
          </w:p>
        </w:tc>
        <w:tc>
          <w:tcPr>
            <w:tcW w:w="1994" w:type="dxa"/>
            <w:tcBorders>
              <w:top w:val="single" w:sz="4" w:space="0" w:color="9BC2E6"/>
              <w:left w:val="nil"/>
              <w:bottom w:val="single" w:sz="4" w:space="0" w:color="9BC2E6"/>
              <w:right w:val="nil"/>
            </w:tcBorders>
            <w:shd w:val="clear" w:color="DDEBF7" w:fill="DDEBF7"/>
            <w:vAlign w:val="bottom"/>
            <w:hideMark/>
          </w:tcPr>
          <w:p w14:paraId="463B724A" w14:textId="77777777" w:rsidR="00BC72F4" w:rsidRPr="008F4852" w:rsidRDefault="00BC72F4" w:rsidP="00680F6E">
            <w:pPr>
              <w:pStyle w:val="Texto"/>
              <w:rPr>
                <w:color w:val="00B050"/>
                <w:sz w:val="20"/>
                <w:szCs w:val="20"/>
                <w:lang w:val="en-US" w:eastAsia="pt-PT"/>
              </w:rPr>
            </w:pPr>
          </w:p>
        </w:tc>
        <w:tc>
          <w:tcPr>
            <w:tcW w:w="6246" w:type="dxa"/>
            <w:tcBorders>
              <w:top w:val="single" w:sz="4" w:space="0" w:color="9BC2E6"/>
              <w:left w:val="nil"/>
              <w:bottom w:val="single" w:sz="4" w:space="0" w:color="9BC2E6"/>
              <w:right w:val="single" w:sz="4" w:space="0" w:color="9BC2E6"/>
            </w:tcBorders>
            <w:shd w:val="clear" w:color="DDEBF7" w:fill="DDEBF7"/>
            <w:vAlign w:val="bottom"/>
            <w:hideMark/>
          </w:tcPr>
          <w:p w14:paraId="719C6D74"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Inter-Access Point Protocol Across Distribution Systems Supporting IEEE 802.11 Operation Released as 802.11.1 and administratively withdrawn by IEEE-SA Standards Board on 2006-02-03</w:t>
            </w:r>
          </w:p>
        </w:tc>
      </w:tr>
      <w:tr w:rsidR="00BC72F4" w:rsidRPr="001C130C" w14:paraId="345CE4A0" w14:textId="77777777" w:rsidTr="00680F6E">
        <w:trPr>
          <w:trHeight w:val="204"/>
        </w:trPr>
        <w:tc>
          <w:tcPr>
            <w:tcW w:w="1120" w:type="dxa"/>
            <w:tcBorders>
              <w:top w:val="single" w:sz="4" w:space="0" w:color="9BC2E6"/>
              <w:left w:val="single" w:sz="4" w:space="0" w:color="9BC2E6"/>
              <w:bottom w:val="single" w:sz="4" w:space="0" w:color="9BC2E6"/>
              <w:right w:val="nil"/>
            </w:tcBorders>
            <w:shd w:val="clear" w:color="auto" w:fill="auto"/>
            <w:vAlign w:val="bottom"/>
            <w:hideMark/>
          </w:tcPr>
          <w:p w14:paraId="765CC5CA" w14:textId="77777777" w:rsidR="00BC72F4" w:rsidRPr="008F4852" w:rsidRDefault="00BC72F4" w:rsidP="00680F6E">
            <w:pPr>
              <w:pStyle w:val="Texto"/>
              <w:rPr>
                <w:sz w:val="20"/>
                <w:szCs w:val="20"/>
                <w:lang w:eastAsia="pt-PT"/>
              </w:rPr>
            </w:pPr>
            <w:r w:rsidRPr="008F4852">
              <w:rPr>
                <w:sz w:val="20"/>
                <w:szCs w:val="20"/>
                <w:lang w:eastAsia="pt-PT"/>
              </w:rPr>
              <w:t xml:space="preserve">802.11g </w:t>
            </w:r>
          </w:p>
        </w:tc>
        <w:tc>
          <w:tcPr>
            <w:tcW w:w="1994" w:type="dxa"/>
            <w:tcBorders>
              <w:top w:val="single" w:sz="4" w:space="0" w:color="9BC2E6"/>
              <w:left w:val="nil"/>
              <w:bottom w:val="single" w:sz="4" w:space="0" w:color="9BC2E6"/>
              <w:right w:val="nil"/>
            </w:tcBorders>
            <w:shd w:val="clear" w:color="auto" w:fill="auto"/>
            <w:vAlign w:val="bottom"/>
            <w:hideMark/>
          </w:tcPr>
          <w:p w14:paraId="601CDBE7"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802.11-1999 Amend. 4</w:t>
            </w:r>
          </w:p>
        </w:tc>
        <w:tc>
          <w:tcPr>
            <w:tcW w:w="6246" w:type="dxa"/>
            <w:tcBorders>
              <w:top w:val="single" w:sz="4" w:space="0" w:color="9BC2E6"/>
              <w:left w:val="nil"/>
              <w:bottom w:val="single" w:sz="4" w:space="0" w:color="9BC2E6"/>
              <w:right w:val="single" w:sz="4" w:space="0" w:color="9BC2E6"/>
            </w:tcBorders>
            <w:shd w:val="clear" w:color="auto" w:fill="auto"/>
            <w:vAlign w:val="bottom"/>
            <w:hideMark/>
          </w:tcPr>
          <w:p w14:paraId="4E2D2122"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Further Higher Data Rate Extension in the 2.4 GHz Band 54 Mb/</w:t>
            </w:r>
            <w:proofErr w:type="spellStart"/>
            <w:r w:rsidRPr="008F4852">
              <w:rPr>
                <w:color w:val="000000"/>
                <w:sz w:val="20"/>
                <w:szCs w:val="20"/>
                <w:lang w:val="en-US" w:eastAsia="pt-PT"/>
              </w:rPr>
              <w:t>sOFDM</w:t>
            </w:r>
            <w:proofErr w:type="spellEnd"/>
            <w:r w:rsidRPr="008F4852">
              <w:rPr>
                <w:color w:val="000000"/>
                <w:sz w:val="20"/>
                <w:szCs w:val="20"/>
                <w:lang w:val="en-US" w:eastAsia="pt-PT"/>
              </w:rPr>
              <w:t xml:space="preserve"> PHY @ 2.4 GHz</w:t>
            </w:r>
          </w:p>
        </w:tc>
      </w:tr>
      <w:tr w:rsidR="00BC72F4" w:rsidRPr="001C130C" w14:paraId="3479ADAD" w14:textId="77777777" w:rsidTr="00680F6E">
        <w:trPr>
          <w:trHeight w:val="408"/>
        </w:trPr>
        <w:tc>
          <w:tcPr>
            <w:tcW w:w="1120" w:type="dxa"/>
            <w:tcBorders>
              <w:top w:val="single" w:sz="4" w:space="0" w:color="9BC2E6"/>
              <w:left w:val="single" w:sz="4" w:space="0" w:color="9BC2E6"/>
              <w:bottom w:val="single" w:sz="4" w:space="0" w:color="9BC2E6"/>
              <w:right w:val="nil"/>
            </w:tcBorders>
            <w:shd w:val="clear" w:color="DDEBF7" w:fill="DDEBF7"/>
            <w:vAlign w:val="bottom"/>
            <w:hideMark/>
          </w:tcPr>
          <w:p w14:paraId="6ABBAEB5" w14:textId="77777777" w:rsidR="00BC72F4" w:rsidRPr="008F4852" w:rsidRDefault="00BC72F4" w:rsidP="00680F6E">
            <w:pPr>
              <w:pStyle w:val="Texto"/>
              <w:rPr>
                <w:sz w:val="20"/>
                <w:szCs w:val="20"/>
                <w:lang w:val="en-US" w:eastAsia="pt-PT"/>
              </w:rPr>
            </w:pPr>
            <w:r w:rsidRPr="008F4852">
              <w:rPr>
                <w:sz w:val="20"/>
                <w:szCs w:val="20"/>
                <w:lang w:val="en-US" w:eastAsia="pt-PT"/>
              </w:rPr>
              <w:t xml:space="preserve">802.11h </w:t>
            </w:r>
          </w:p>
        </w:tc>
        <w:tc>
          <w:tcPr>
            <w:tcW w:w="1994" w:type="dxa"/>
            <w:tcBorders>
              <w:top w:val="single" w:sz="4" w:space="0" w:color="9BC2E6"/>
              <w:left w:val="nil"/>
              <w:bottom w:val="single" w:sz="4" w:space="0" w:color="9BC2E6"/>
              <w:right w:val="nil"/>
            </w:tcBorders>
            <w:shd w:val="clear" w:color="DDEBF7" w:fill="DDEBF7"/>
            <w:vAlign w:val="bottom"/>
            <w:hideMark/>
          </w:tcPr>
          <w:p w14:paraId="3D2A34C3"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802.11-1999 Amend. 5</w:t>
            </w:r>
          </w:p>
        </w:tc>
        <w:tc>
          <w:tcPr>
            <w:tcW w:w="6246" w:type="dxa"/>
            <w:tcBorders>
              <w:top w:val="single" w:sz="4" w:space="0" w:color="9BC2E6"/>
              <w:left w:val="nil"/>
              <w:bottom w:val="single" w:sz="4" w:space="0" w:color="9BC2E6"/>
              <w:right w:val="single" w:sz="4" w:space="0" w:color="9BC2E6"/>
            </w:tcBorders>
            <w:shd w:val="clear" w:color="DDEBF7" w:fill="DDEBF7"/>
            <w:vAlign w:val="bottom"/>
            <w:hideMark/>
          </w:tcPr>
          <w:p w14:paraId="173702F8"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Spectrum and Transmit Power Management Extensions in the 5 GHz Band in Europe In Europe, 5 GHz devices must implement 802.11h</w:t>
            </w:r>
          </w:p>
        </w:tc>
      </w:tr>
      <w:tr w:rsidR="00BC72F4" w:rsidRPr="001C130C" w14:paraId="722CF8BE" w14:textId="77777777" w:rsidTr="00680F6E">
        <w:trPr>
          <w:trHeight w:val="408"/>
        </w:trPr>
        <w:tc>
          <w:tcPr>
            <w:tcW w:w="1120" w:type="dxa"/>
            <w:tcBorders>
              <w:top w:val="single" w:sz="4" w:space="0" w:color="9BC2E6"/>
              <w:left w:val="single" w:sz="4" w:space="0" w:color="9BC2E6"/>
              <w:bottom w:val="single" w:sz="4" w:space="0" w:color="9BC2E6"/>
              <w:right w:val="nil"/>
            </w:tcBorders>
            <w:shd w:val="clear" w:color="auto" w:fill="auto"/>
            <w:vAlign w:val="bottom"/>
            <w:hideMark/>
          </w:tcPr>
          <w:p w14:paraId="3B08878F" w14:textId="77777777" w:rsidR="00BC72F4" w:rsidRPr="008F4852" w:rsidRDefault="00BC72F4" w:rsidP="00680F6E">
            <w:pPr>
              <w:pStyle w:val="Texto"/>
              <w:rPr>
                <w:sz w:val="20"/>
                <w:szCs w:val="20"/>
                <w:lang w:eastAsia="pt-PT"/>
              </w:rPr>
            </w:pPr>
            <w:r w:rsidRPr="008F4852">
              <w:rPr>
                <w:sz w:val="20"/>
                <w:szCs w:val="20"/>
                <w:lang w:eastAsia="pt-PT"/>
              </w:rPr>
              <w:t xml:space="preserve">802.11i </w:t>
            </w:r>
          </w:p>
        </w:tc>
        <w:tc>
          <w:tcPr>
            <w:tcW w:w="1994" w:type="dxa"/>
            <w:tcBorders>
              <w:top w:val="single" w:sz="4" w:space="0" w:color="9BC2E6"/>
              <w:left w:val="nil"/>
              <w:bottom w:val="single" w:sz="4" w:space="0" w:color="9BC2E6"/>
              <w:right w:val="nil"/>
            </w:tcBorders>
            <w:shd w:val="clear" w:color="auto" w:fill="auto"/>
            <w:vAlign w:val="bottom"/>
            <w:hideMark/>
          </w:tcPr>
          <w:p w14:paraId="51455E40"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802.11-1999 Amend. 7</w:t>
            </w:r>
          </w:p>
        </w:tc>
        <w:tc>
          <w:tcPr>
            <w:tcW w:w="6246" w:type="dxa"/>
            <w:tcBorders>
              <w:top w:val="single" w:sz="4" w:space="0" w:color="9BC2E6"/>
              <w:left w:val="nil"/>
              <w:bottom w:val="single" w:sz="4" w:space="0" w:color="9BC2E6"/>
              <w:right w:val="single" w:sz="4" w:space="0" w:color="9BC2E6"/>
            </w:tcBorders>
            <w:shd w:val="clear" w:color="auto" w:fill="auto"/>
            <w:vAlign w:val="bottom"/>
            <w:hideMark/>
          </w:tcPr>
          <w:p w14:paraId="6D3DAD44"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MAC Security Enhancements MAC Security enhancements, known as WPA and WPA2 from Wi-Fi Alliance</w:t>
            </w:r>
          </w:p>
        </w:tc>
      </w:tr>
      <w:tr w:rsidR="00BC72F4" w:rsidRPr="001C130C" w14:paraId="6E141FE6" w14:textId="77777777" w:rsidTr="00680F6E">
        <w:trPr>
          <w:trHeight w:val="204"/>
        </w:trPr>
        <w:tc>
          <w:tcPr>
            <w:tcW w:w="1120" w:type="dxa"/>
            <w:tcBorders>
              <w:top w:val="single" w:sz="4" w:space="0" w:color="9BC2E6"/>
              <w:left w:val="single" w:sz="4" w:space="0" w:color="9BC2E6"/>
              <w:bottom w:val="single" w:sz="4" w:space="0" w:color="9BC2E6"/>
              <w:right w:val="nil"/>
            </w:tcBorders>
            <w:shd w:val="clear" w:color="DDEBF7" w:fill="DDEBF7"/>
            <w:vAlign w:val="bottom"/>
            <w:hideMark/>
          </w:tcPr>
          <w:p w14:paraId="424F98B8" w14:textId="77777777" w:rsidR="00BC72F4" w:rsidRPr="008F4852" w:rsidRDefault="00BC72F4" w:rsidP="00680F6E">
            <w:pPr>
              <w:pStyle w:val="Texto"/>
              <w:rPr>
                <w:sz w:val="20"/>
                <w:szCs w:val="20"/>
                <w:lang w:val="en-US" w:eastAsia="pt-PT"/>
              </w:rPr>
            </w:pPr>
            <w:r w:rsidRPr="008F4852">
              <w:rPr>
                <w:sz w:val="20"/>
                <w:szCs w:val="20"/>
                <w:lang w:val="en-US" w:eastAsia="pt-PT"/>
              </w:rPr>
              <w:t xml:space="preserve">802.11j </w:t>
            </w:r>
          </w:p>
        </w:tc>
        <w:tc>
          <w:tcPr>
            <w:tcW w:w="1994" w:type="dxa"/>
            <w:tcBorders>
              <w:top w:val="single" w:sz="4" w:space="0" w:color="9BC2E6"/>
              <w:left w:val="nil"/>
              <w:bottom w:val="single" w:sz="4" w:space="0" w:color="9BC2E6"/>
              <w:right w:val="nil"/>
            </w:tcBorders>
            <w:shd w:val="clear" w:color="DDEBF7" w:fill="DDEBF7"/>
            <w:vAlign w:val="bottom"/>
            <w:hideMark/>
          </w:tcPr>
          <w:p w14:paraId="02A2A2E3"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802.11-1999 Amend. 6</w:t>
            </w:r>
          </w:p>
        </w:tc>
        <w:tc>
          <w:tcPr>
            <w:tcW w:w="6246" w:type="dxa"/>
            <w:tcBorders>
              <w:top w:val="single" w:sz="4" w:space="0" w:color="9BC2E6"/>
              <w:left w:val="nil"/>
              <w:bottom w:val="single" w:sz="4" w:space="0" w:color="9BC2E6"/>
              <w:right w:val="single" w:sz="4" w:space="0" w:color="9BC2E6"/>
            </w:tcBorders>
            <w:shd w:val="clear" w:color="DDEBF7" w:fill="DDEBF7"/>
            <w:vAlign w:val="bottom"/>
            <w:hideMark/>
          </w:tcPr>
          <w:p w14:paraId="344FA25A"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4.9 GHz–5 GHz Operation in Japan Compliance with Japanese 5 GHz spectrum regulation</w:t>
            </w:r>
          </w:p>
        </w:tc>
      </w:tr>
      <w:tr w:rsidR="00BC72F4" w:rsidRPr="001C130C" w14:paraId="6F46E1EA" w14:textId="77777777" w:rsidTr="00680F6E">
        <w:trPr>
          <w:trHeight w:val="408"/>
        </w:trPr>
        <w:tc>
          <w:tcPr>
            <w:tcW w:w="1120" w:type="dxa"/>
            <w:tcBorders>
              <w:top w:val="single" w:sz="4" w:space="0" w:color="9BC2E6"/>
              <w:left w:val="single" w:sz="4" w:space="0" w:color="9BC2E6"/>
              <w:bottom w:val="single" w:sz="4" w:space="0" w:color="9BC2E6"/>
              <w:right w:val="nil"/>
            </w:tcBorders>
            <w:shd w:val="clear" w:color="auto" w:fill="auto"/>
            <w:vAlign w:val="bottom"/>
            <w:hideMark/>
          </w:tcPr>
          <w:p w14:paraId="1518BD28" w14:textId="77777777" w:rsidR="00BC72F4" w:rsidRPr="008F4852" w:rsidRDefault="00BC72F4" w:rsidP="00680F6E">
            <w:pPr>
              <w:pStyle w:val="Texto"/>
              <w:rPr>
                <w:sz w:val="20"/>
                <w:szCs w:val="20"/>
                <w:lang w:val="en-US" w:eastAsia="pt-PT"/>
              </w:rPr>
            </w:pPr>
            <w:r w:rsidRPr="008F4852">
              <w:rPr>
                <w:sz w:val="20"/>
                <w:szCs w:val="20"/>
                <w:lang w:val="en-US" w:eastAsia="pt-PT"/>
              </w:rPr>
              <w:lastRenderedPageBreak/>
              <w:t xml:space="preserve">802.11ma </w:t>
            </w:r>
          </w:p>
        </w:tc>
        <w:tc>
          <w:tcPr>
            <w:tcW w:w="1994" w:type="dxa"/>
            <w:tcBorders>
              <w:top w:val="single" w:sz="4" w:space="0" w:color="9BC2E6"/>
              <w:left w:val="nil"/>
              <w:bottom w:val="single" w:sz="4" w:space="0" w:color="9BC2E6"/>
              <w:right w:val="nil"/>
            </w:tcBorders>
            <w:shd w:val="clear" w:color="auto" w:fill="auto"/>
            <w:vAlign w:val="bottom"/>
            <w:hideMark/>
          </w:tcPr>
          <w:p w14:paraId="711D7215" w14:textId="77777777" w:rsidR="00BC72F4" w:rsidRPr="008F4852" w:rsidRDefault="00BC72F4" w:rsidP="00680F6E">
            <w:pPr>
              <w:pStyle w:val="Texto"/>
              <w:rPr>
                <w:color w:val="00B050"/>
                <w:sz w:val="20"/>
                <w:szCs w:val="20"/>
                <w:lang w:val="en-US" w:eastAsia="pt-PT"/>
              </w:rPr>
            </w:pPr>
          </w:p>
        </w:tc>
        <w:tc>
          <w:tcPr>
            <w:tcW w:w="6246" w:type="dxa"/>
            <w:tcBorders>
              <w:top w:val="single" w:sz="4" w:space="0" w:color="9BC2E6"/>
              <w:left w:val="nil"/>
              <w:bottom w:val="single" w:sz="4" w:space="0" w:color="9BC2E6"/>
              <w:right w:val="single" w:sz="4" w:space="0" w:color="9BC2E6"/>
            </w:tcBorders>
            <w:shd w:val="clear" w:color="auto" w:fill="auto"/>
            <w:vAlign w:val="bottom"/>
            <w:hideMark/>
          </w:tcPr>
          <w:p w14:paraId="11AE8592"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802.11 Standard Maintenance &amp; Revision Prepared 802.11-2007 that supersedes 802.11-1999</w:t>
            </w:r>
          </w:p>
        </w:tc>
      </w:tr>
      <w:tr w:rsidR="00BC72F4" w:rsidRPr="001C130C" w14:paraId="70723D88" w14:textId="77777777" w:rsidTr="00680F6E">
        <w:trPr>
          <w:trHeight w:val="408"/>
        </w:trPr>
        <w:tc>
          <w:tcPr>
            <w:tcW w:w="1120" w:type="dxa"/>
            <w:tcBorders>
              <w:top w:val="single" w:sz="4" w:space="0" w:color="9BC2E6"/>
              <w:left w:val="single" w:sz="4" w:space="0" w:color="9BC2E6"/>
              <w:bottom w:val="single" w:sz="4" w:space="0" w:color="9BC2E6"/>
              <w:right w:val="nil"/>
            </w:tcBorders>
            <w:shd w:val="clear" w:color="DDEBF7" w:fill="DDEBF7"/>
            <w:vAlign w:val="bottom"/>
            <w:hideMark/>
          </w:tcPr>
          <w:p w14:paraId="0D55D0D6" w14:textId="77777777" w:rsidR="00BC72F4" w:rsidRPr="008F4852" w:rsidRDefault="00BC72F4" w:rsidP="00680F6E">
            <w:pPr>
              <w:pStyle w:val="Texto"/>
              <w:rPr>
                <w:sz w:val="20"/>
                <w:szCs w:val="20"/>
                <w:lang w:eastAsia="pt-PT"/>
              </w:rPr>
            </w:pPr>
            <w:r w:rsidRPr="008F4852">
              <w:rPr>
                <w:sz w:val="20"/>
                <w:szCs w:val="20"/>
                <w:lang w:eastAsia="pt-PT"/>
              </w:rPr>
              <w:t xml:space="preserve">802.11t </w:t>
            </w:r>
          </w:p>
        </w:tc>
        <w:tc>
          <w:tcPr>
            <w:tcW w:w="1994" w:type="dxa"/>
            <w:tcBorders>
              <w:top w:val="single" w:sz="4" w:space="0" w:color="9BC2E6"/>
              <w:left w:val="nil"/>
              <w:bottom w:val="single" w:sz="4" w:space="0" w:color="9BC2E6"/>
              <w:right w:val="nil"/>
            </w:tcBorders>
            <w:shd w:val="clear" w:color="DDEBF7" w:fill="DDEBF7"/>
            <w:vAlign w:val="bottom"/>
            <w:hideMark/>
          </w:tcPr>
          <w:p w14:paraId="30395AEA" w14:textId="77777777" w:rsidR="00BC72F4" w:rsidRPr="008F4852" w:rsidRDefault="00BC72F4" w:rsidP="00680F6E">
            <w:pPr>
              <w:pStyle w:val="Texto"/>
              <w:rPr>
                <w:color w:val="00B050"/>
                <w:sz w:val="20"/>
                <w:szCs w:val="20"/>
                <w:lang w:eastAsia="pt-PT"/>
              </w:rPr>
            </w:pPr>
          </w:p>
        </w:tc>
        <w:tc>
          <w:tcPr>
            <w:tcW w:w="6246" w:type="dxa"/>
            <w:tcBorders>
              <w:top w:val="single" w:sz="4" w:space="0" w:color="9BC2E6"/>
              <w:left w:val="nil"/>
              <w:bottom w:val="single" w:sz="4" w:space="0" w:color="9BC2E6"/>
              <w:right w:val="single" w:sz="4" w:space="0" w:color="9BC2E6"/>
            </w:tcBorders>
            <w:shd w:val="clear" w:color="DDEBF7" w:fill="DDEBF7"/>
            <w:vAlign w:val="bottom"/>
            <w:hideMark/>
          </w:tcPr>
          <w:p w14:paraId="23618D30"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Recommended Practice for the Evaluation of 802.11 Wireless Performance Task Group aimed to develop 802.11.2, 2006-02-03 administratively withdrawn by IEEE-SA</w:t>
            </w:r>
          </w:p>
        </w:tc>
      </w:tr>
      <w:tr w:rsidR="00BC72F4" w:rsidRPr="001C130C" w14:paraId="66EAE673" w14:textId="77777777" w:rsidTr="00680F6E">
        <w:trPr>
          <w:trHeight w:val="612"/>
        </w:trPr>
        <w:tc>
          <w:tcPr>
            <w:tcW w:w="1120" w:type="dxa"/>
            <w:tcBorders>
              <w:top w:val="single" w:sz="4" w:space="0" w:color="9BC2E6"/>
              <w:left w:val="single" w:sz="4" w:space="0" w:color="9BC2E6"/>
              <w:bottom w:val="single" w:sz="4" w:space="0" w:color="9BC2E6"/>
              <w:right w:val="nil"/>
            </w:tcBorders>
            <w:shd w:val="clear" w:color="auto" w:fill="auto"/>
            <w:vAlign w:val="bottom"/>
            <w:hideMark/>
          </w:tcPr>
          <w:p w14:paraId="69AF751A" w14:textId="77777777" w:rsidR="00BC72F4" w:rsidRPr="008F4852" w:rsidRDefault="00BC72F4" w:rsidP="00680F6E">
            <w:pPr>
              <w:pStyle w:val="Texto"/>
              <w:rPr>
                <w:sz w:val="20"/>
                <w:szCs w:val="20"/>
                <w:lang w:eastAsia="pt-PT"/>
              </w:rPr>
            </w:pPr>
            <w:r w:rsidRPr="008F4852">
              <w:rPr>
                <w:sz w:val="20"/>
                <w:szCs w:val="20"/>
                <w:lang w:eastAsia="pt-PT"/>
              </w:rPr>
              <w:t xml:space="preserve">802.112007 </w:t>
            </w:r>
          </w:p>
        </w:tc>
        <w:tc>
          <w:tcPr>
            <w:tcW w:w="1994" w:type="dxa"/>
            <w:tcBorders>
              <w:top w:val="single" w:sz="4" w:space="0" w:color="9BC2E6"/>
              <w:left w:val="nil"/>
              <w:bottom w:val="single" w:sz="4" w:space="0" w:color="9BC2E6"/>
              <w:right w:val="nil"/>
            </w:tcBorders>
            <w:shd w:val="clear" w:color="auto" w:fill="auto"/>
            <w:vAlign w:val="bottom"/>
            <w:hideMark/>
          </w:tcPr>
          <w:p w14:paraId="0B2C5977" w14:textId="77777777" w:rsidR="00BC72F4" w:rsidRPr="008F4852" w:rsidRDefault="00BC72F4" w:rsidP="00680F6E">
            <w:pPr>
              <w:pStyle w:val="Texto"/>
              <w:rPr>
                <w:color w:val="00B050"/>
                <w:sz w:val="20"/>
                <w:szCs w:val="20"/>
                <w:lang w:eastAsia="pt-PT"/>
              </w:rPr>
            </w:pPr>
          </w:p>
        </w:tc>
        <w:tc>
          <w:tcPr>
            <w:tcW w:w="6246" w:type="dxa"/>
            <w:tcBorders>
              <w:top w:val="single" w:sz="4" w:space="0" w:color="9BC2E6"/>
              <w:left w:val="nil"/>
              <w:bottom w:val="single" w:sz="4" w:space="0" w:color="9BC2E6"/>
              <w:right w:val="single" w:sz="4" w:space="0" w:color="9BC2E6"/>
            </w:tcBorders>
            <w:shd w:val="clear" w:color="auto" w:fill="auto"/>
            <w:vAlign w:val="bottom"/>
            <w:hideMark/>
          </w:tcPr>
          <w:p w14:paraId="3F70D6BD"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Part 11: Wireless LAN Medium Access Control (MAC) and Physical Layer (PHY) Specifications 802.11-2007 supersedes 802.111999 and incorporates amendments a, b, d, e, &amp; g–j</w:t>
            </w:r>
          </w:p>
        </w:tc>
      </w:tr>
      <w:tr w:rsidR="00BC72F4" w:rsidRPr="001C130C" w14:paraId="5489D345" w14:textId="77777777" w:rsidTr="00680F6E">
        <w:trPr>
          <w:trHeight w:val="408"/>
        </w:trPr>
        <w:tc>
          <w:tcPr>
            <w:tcW w:w="1120" w:type="dxa"/>
            <w:tcBorders>
              <w:top w:val="single" w:sz="4" w:space="0" w:color="9BC2E6"/>
              <w:left w:val="single" w:sz="4" w:space="0" w:color="9BC2E6"/>
              <w:bottom w:val="single" w:sz="4" w:space="0" w:color="9BC2E6"/>
              <w:right w:val="nil"/>
            </w:tcBorders>
            <w:shd w:val="clear" w:color="DDEBF7" w:fill="DDEBF7"/>
            <w:vAlign w:val="bottom"/>
            <w:hideMark/>
          </w:tcPr>
          <w:p w14:paraId="5C97C927" w14:textId="77777777" w:rsidR="00BC72F4" w:rsidRPr="008F4852" w:rsidRDefault="00BC72F4" w:rsidP="00680F6E">
            <w:pPr>
              <w:pStyle w:val="Texto"/>
              <w:rPr>
                <w:sz w:val="20"/>
                <w:szCs w:val="20"/>
                <w:lang w:eastAsia="pt-PT"/>
              </w:rPr>
            </w:pPr>
            <w:r w:rsidRPr="008F4852">
              <w:rPr>
                <w:sz w:val="20"/>
                <w:szCs w:val="20"/>
                <w:lang w:eastAsia="pt-PT"/>
              </w:rPr>
              <w:t xml:space="preserve">802.11c </w:t>
            </w:r>
          </w:p>
        </w:tc>
        <w:tc>
          <w:tcPr>
            <w:tcW w:w="1994" w:type="dxa"/>
            <w:tcBorders>
              <w:top w:val="single" w:sz="4" w:space="0" w:color="9BC2E6"/>
              <w:left w:val="nil"/>
              <w:bottom w:val="single" w:sz="4" w:space="0" w:color="9BC2E6"/>
              <w:right w:val="nil"/>
            </w:tcBorders>
            <w:shd w:val="clear" w:color="DDEBF7" w:fill="DDEBF7"/>
            <w:vAlign w:val="bottom"/>
            <w:hideMark/>
          </w:tcPr>
          <w:p w14:paraId="460CD547" w14:textId="77777777" w:rsidR="00BC72F4" w:rsidRPr="008F4852" w:rsidRDefault="00BC72F4" w:rsidP="00680F6E">
            <w:pPr>
              <w:pStyle w:val="Texto"/>
              <w:rPr>
                <w:color w:val="00B050"/>
                <w:sz w:val="20"/>
                <w:szCs w:val="20"/>
                <w:lang w:eastAsia="pt-PT"/>
              </w:rPr>
            </w:pPr>
          </w:p>
        </w:tc>
        <w:tc>
          <w:tcPr>
            <w:tcW w:w="6246" w:type="dxa"/>
            <w:tcBorders>
              <w:top w:val="single" w:sz="4" w:space="0" w:color="9BC2E6"/>
              <w:left w:val="nil"/>
              <w:bottom w:val="single" w:sz="4" w:space="0" w:color="9BC2E6"/>
              <w:right w:val="single" w:sz="4" w:space="0" w:color="9BC2E6"/>
            </w:tcBorders>
            <w:shd w:val="clear" w:color="DDEBF7" w:fill="DDEBF7"/>
            <w:vAlign w:val="bottom"/>
            <w:hideMark/>
          </w:tcPr>
          <w:p w14:paraId="755EE526"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Media Access Control (MAC) Bridges — Supplement for Support by IEEE 802.11 Part of IEEE 802.1D-2004 bridging standard</w:t>
            </w:r>
          </w:p>
        </w:tc>
      </w:tr>
      <w:tr w:rsidR="00BC72F4" w:rsidRPr="001C130C" w14:paraId="43D8161F" w14:textId="77777777" w:rsidTr="00680F6E">
        <w:trPr>
          <w:trHeight w:val="204"/>
        </w:trPr>
        <w:tc>
          <w:tcPr>
            <w:tcW w:w="1120" w:type="dxa"/>
            <w:tcBorders>
              <w:top w:val="single" w:sz="4" w:space="0" w:color="9BC2E6"/>
              <w:left w:val="single" w:sz="4" w:space="0" w:color="9BC2E6"/>
              <w:bottom w:val="single" w:sz="4" w:space="0" w:color="9BC2E6"/>
              <w:right w:val="nil"/>
            </w:tcBorders>
            <w:shd w:val="clear" w:color="auto" w:fill="auto"/>
            <w:vAlign w:val="bottom"/>
            <w:hideMark/>
          </w:tcPr>
          <w:p w14:paraId="467AF0A2" w14:textId="77777777" w:rsidR="00BC72F4" w:rsidRPr="008F4852" w:rsidRDefault="00BC72F4" w:rsidP="00680F6E">
            <w:pPr>
              <w:pStyle w:val="Texto"/>
              <w:rPr>
                <w:sz w:val="20"/>
                <w:szCs w:val="20"/>
                <w:lang w:eastAsia="pt-PT"/>
              </w:rPr>
            </w:pPr>
            <w:r w:rsidRPr="008F4852">
              <w:rPr>
                <w:sz w:val="20"/>
                <w:szCs w:val="20"/>
                <w:lang w:eastAsia="pt-PT"/>
              </w:rPr>
              <w:t xml:space="preserve">802.11k </w:t>
            </w:r>
          </w:p>
        </w:tc>
        <w:tc>
          <w:tcPr>
            <w:tcW w:w="1994" w:type="dxa"/>
            <w:tcBorders>
              <w:top w:val="single" w:sz="4" w:space="0" w:color="9BC2E6"/>
              <w:left w:val="nil"/>
              <w:bottom w:val="single" w:sz="4" w:space="0" w:color="9BC2E6"/>
              <w:right w:val="nil"/>
            </w:tcBorders>
            <w:shd w:val="clear" w:color="auto" w:fill="auto"/>
            <w:vAlign w:val="bottom"/>
            <w:hideMark/>
          </w:tcPr>
          <w:p w14:paraId="756E4646"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802.11-2007 Amend. 1</w:t>
            </w:r>
          </w:p>
        </w:tc>
        <w:tc>
          <w:tcPr>
            <w:tcW w:w="6246" w:type="dxa"/>
            <w:tcBorders>
              <w:top w:val="single" w:sz="4" w:space="0" w:color="9BC2E6"/>
              <w:left w:val="nil"/>
              <w:bottom w:val="single" w:sz="4" w:space="0" w:color="9BC2E6"/>
              <w:right w:val="single" w:sz="4" w:space="0" w:color="9BC2E6"/>
            </w:tcBorders>
            <w:shd w:val="clear" w:color="auto" w:fill="auto"/>
            <w:vAlign w:val="bottom"/>
            <w:hideMark/>
          </w:tcPr>
          <w:p w14:paraId="228AD9F3"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Radio Resource Measurement Measurements of the wireless channel</w:t>
            </w:r>
          </w:p>
        </w:tc>
      </w:tr>
      <w:tr w:rsidR="00BC72F4" w:rsidRPr="001C130C" w14:paraId="6F7A3B6D" w14:textId="77777777" w:rsidTr="00680F6E">
        <w:trPr>
          <w:trHeight w:val="204"/>
        </w:trPr>
        <w:tc>
          <w:tcPr>
            <w:tcW w:w="1120" w:type="dxa"/>
            <w:tcBorders>
              <w:top w:val="single" w:sz="4" w:space="0" w:color="9BC2E6"/>
              <w:left w:val="single" w:sz="4" w:space="0" w:color="9BC2E6"/>
              <w:bottom w:val="single" w:sz="4" w:space="0" w:color="9BC2E6"/>
              <w:right w:val="nil"/>
            </w:tcBorders>
            <w:shd w:val="clear" w:color="DDEBF7" w:fill="DDEBF7"/>
            <w:vAlign w:val="bottom"/>
            <w:hideMark/>
          </w:tcPr>
          <w:p w14:paraId="53D56ABE" w14:textId="77777777" w:rsidR="00BC72F4" w:rsidRPr="008F4852" w:rsidRDefault="00BC72F4" w:rsidP="00680F6E">
            <w:pPr>
              <w:pStyle w:val="Texto"/>
              <w:rPr>
                <w:sz w:val="20"/>
                <w:szCs w:val="20"/>
                <w:lang w:val="en-US" w:eastAsia="pt-PT"/>
              </w:rPr>
            </w:pPr>
            <w:r w:rsidRPr="008F4852">
              <w:rPr>
                <w:sz w:val="20"/>
                <w:szCs w:val="20"/>
                <w:lang w:val="en-US" w:eastAsia="pt-PT"/>
              </w:rPr>
              <w:t xml:space="preserve">802.11n </w:t>
            </w:r>
          </w:p>
        </w:tc>
        <w:tc>
          <w:tcPr>
            <w:tcW w:w="1994" w:type="dxa"/>
            <w:tcBorders>
              <w:top w:val="single" w:sz="4" w:space="0" w:color="9BC2E6"/>
              <w:left w:val="nil"/>
              <w:bottom w:val="single" w:sz="4" w:space="0" w:color="9BC2E6"/>
              <w:right w:val="nil"/>
            </w:tcBorders>
            <w:shd w:val="clear" w:color="DDEBF7" w:fill="DDEBF7"/>
            <w:vAlign w:val="bottom"/>
            <w:hideMark/>
          </w:tcPr>
          <w:p w14:paraId="3D6CDFCD"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802.11-2007 Amend. 5</w:t>
            </w:r>
          </w:p>
        </w:tc>
        <w:tc>
          <w:tcPr>
            <w:tcW w:w="6246" w:type="dxa"/>
            <w:tcBorders>
              <w:top w:val="single" w:sz="4" w:space="0" w:color="9BC2E6"/>
              <w:left w:val="nil"/>
              <w:bottom w:val="single" w:sz="4" w:space="0" w:color="9BC2E6"/>
              <w:right w:val="single" w:sz="4" w:space="0" w:color="9BC2E6"/>
            </w:tcBorders>
            <w:shd w:val="clear" w:color="DDEBF7" w:fill="DDEBF7"/>
            <w:vAlign w:val="bottom"/>
            <w:hideMark/>
          </w:tcPr>
          <w:p w14:paraId="14D2A114"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Enhancements for Higher Throughput 600 Mb/s MIMO PHY @ 2.4 GHz and 5 GHz</w:t>
            </w:r>
          </w:p>
        </w:tc>
      </w:tr>
      <w:tr w:rsidR="00BC72F4" w:rsidRPr="001C130C" w14:paraId="599ACC29" w14:textId="77777777" w:rsidTr="00680F6E">
        <w:trPr>
          <w:trHeight w:val="204"/>
        </w:trPr>
        <w:tc>
          <w:tcPr>
            <w:tcW w:w="1120" w:type="dxa"/>
            <w:tcBorders>
              <w:top w:val="single" w:sz="4" w:space="0" w:color="9BC2E6"/>
              <w:left w:val="single" w:sz="4" w:space="0" w:color="9BC2E6"/>
              <w:bottom w:val="single" w:sz="4" w:space="0" w:color="9BC2E6"/>
              <w:right w:val="nil"/>
            </w:tcBorders>
            <w:shd w:val="clear" w:color="auto" w:fill="auto"/>
            <w:vAlign w:val="bottom"/>
            <w:hideMark/>
          </w:tcPr>
          <w:p w14:paraId="3F46C985" w14:textId="77777777" w:rsidR="00BC72F4" w:rsidRPr="008F4852" w:rsidRDefault="00BC72F4" w:rsidP="00680F6E">
            <w:pPr>
              <w:pStyle w:val="Texto"/>
              <w:rPr>
                <w:sz w:val="20"/>
                <w:szCs w:val="20"/>
                <w:lang w:val="en-US" w:eastAsia="pt-PT"/>
              </w:rPr>
            </w:pPr>
            <w:r w:rsidRPr="008F4852">
              <w:rPr>
                <w:sz w:val="20"/>
                <w:szCs w:val="20"/>
                <w:lang w:val="en-US" w:eastAsia="pt-PT"/>
              </w:rPr>
              <w:t xml:space="preserve">802.11r </w:t>
            </w:r>
          </w:p>
        </w:tc>
        <w:tc>
          <w:tcPr>
            <w:tcW w:w="1994" w:type="dxa"/>
            <w:tcBorders>
              <w:top w:val="single" w:sz="4" w:space="0" w:color="9BC2E6"/>
              <w:left w:val="nil"/>
              <w:bottom w:val="single" w:sz="4" w:space="0" w:color="9BC2E6"/>
              <w:right w:val="nil"/>
            </w:tcBorders>
            <w:shd w:val="clear" w:color="auto" w:fill="auto"/>
            <w:vAlign w:val="bottom"/>
            <w:hideMark/>
          </w:tcPr>
          <w:p w14:paraId="19ADD626"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802.11-2007 Amend. 2</w:t>
            </w:r>
          </w:p>
        </w:tc>
        <w:tc>
          <w:tcPr>
            <w:tcW w:w="6246" w:type="dxa"/>
            <w:tcBorders>
              <w:top w:val="single" w:sz="4" w:space="0" w:color="9BC2E6"/>
              <w:left w:val="nil"/>
              <w:bottom w:val="single" w:sz="4" w:space="0" w:color="9BC2E6"/>
              <w:right w:val="single" w:sz="4" w:space="0" w:color="9BC2E6"/>
            </w:tcBorders>
            <w:shd w:val="clear" w:color="auto" w:fill="auto"/>
            <w:vAlign w:val="bottom"/>
            <w:hideMark/>
          </w:tcPr>
          <w:p w14:paraId="3CFD39AF"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Fast Roaming Fast hand-off for moving devices</w:t>
            </w:r>
          </w:p>
        </w:tc>
      </w:tr>
      <w:tr w:rsidR="00BC72F4" w:rsidRPr="001C130C" w14:paraId="0BFEA3B1" w14:textId="77777777" w:rsidTr="00680F6E">
        <w:trPr>
          <w:trHeight w:val="204"/>
        </w:trPr>
        <w:tc>
          <w:tcPr>
            <w:tcW w:w="1120" w:type="dxa"/>
            <w:tcBorders>
              <w:top w:val="single" w:sz="4" w:space="0" w:color="9BC2E6"/>
              <w:left w:val="single" w:sz="4" w:space="0" w:color="9BC2E6"/>
              <w:bottom w:val="single" w:sz="4" w:space="0" w:color="9BC2E6"/>
              <w:right w:val="nil"/>
            </w:tcBorders>
            <w:shd w:val="clear" w:color="DDEBF7" w:fill="DDEBF7"/>
            <w:vAlign w:val="bottom"/>
            <w:hideMark/>
          </w:tcPr>
          <w:p w14:paraId="229715B7" w14:textId="77777777" w:rsidR="00BC72F4" w:rsidRPr="008F4852" w:rsidRDefault="00BC72F4" w:rsidP="00680F6E">
            <w:pPr>
              <w:pStyle w:val="Texto"/>
              <w:rPr>
                <w:sz w:val="20"/>
                <w:szCs w:val="20"/>
                <w:lang w:val="en-US" w:eastAsia="pt-PT"/>
              </w:rPr>
            </w:pPr>
            <w:r w:rsidRPr="008F4852">
              <w:rPr>
                <w:sz w:val="20"/>
                <w:szCs w:val="20"/>
                <w:lang w:val="en-US" w:eastAsia="pt-PT"/>
              </w:rPr>
              <w:t xml:space="preserve">802.11w </w:t>
            </w:r>
          </w:p>
        </w:tc>
        <w:tc>
          <w:tcPr>
            <w:tcW w:w="1994" w:type="dxa"/>
            <w:tcBorders>
              <w:top w:val="single" w:sz="4" w:space="0" w:color="9BC2E6"/>
              <w:left w:val="nil"/>
              <w:bottom w:val="single" w:sz="4" w:space="0" w:color="9BC2E6"/>
              <w:right w:val="nil"/>
            </w:tcBorders>
            <w:shd w:val="clear" w:color="DDEBF7" w:fill="DDEBF7"/>
            <w:vAlign w:val="bottom"/>
            <w:hideMark/>
          </w:tcPr>
          <w:p w14:paraId="1928D8A3"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802.11-2007 Amend. 4</w:t>
            </w:r>
          </w:p>
        </w:tc>
        <w:tc>
          <w:tcPr>
            <w:tcW w:w="6246" w:type="dxa"/>
            <w:tcBorders>
              <w:top w:val="single" w:sz="4" w:space="0" w:color="9BC2E6"/>
              <w:left w:val="nil"/>
              <w:bottom w:val="single" w:sz="4" w:space="0" w:color="9BC2E6"/>
              <w:right w:val="single" w:sz="4" w:space="0" w:color="9BC2E6"/>
            </w:tcBorders>
            <w:shd w:val="clear" w:color="DDEBF7" w:fill="DDEBF7"/>
            <w:vAlign w:val="bottom"/>
            <w:hideMark/>
          </w:tcPr>
          <w:p w14:paraId="4F0B9FCF"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Protected Management Frames Security for management frames</w:t>
            </w:r>
          </w:p>
        </w:tc>
      </w:tr>
      <w:tr w:rsidR="00BC72F4" w:rsidRPr="001C130C" w14:paraId="267B20FB" w14:textId="77777777" w:rsidTr="00680F6E">
        <w:trPr>
          <w:trHeight w:val="408"/>
        </w:trPr>
        <w:tc>
          <w:tcPr>
            <w:tcW w:w="1120" w:type="dxa"/>
            <w:tcBorders>
              <w:top w:val="single" w:sz="4" w:space="0" w:color="9BC2E6"/>
              <w:left w:val="single" w:sz="4" w:space="0" w:color="9BC2E6"/>
              <w:bottom w:val="single" w:sz="4" w:space="0" w:color="9BC2E6"/>
              <w:right w:val="nil"/>
            </w:tcBorders>
            <w:shd w:val="clear" w:color="auto" w:fill="auto"/>
            <w:vAlign w:val="bottom"/>
            <w:hideMark/>
          </w:tcPr>
          <w:p w14:paraId="42DA6876" w14:textId="77777777" w:rsidR="00BC72F4" w:rsidRPr="008F4852" w:rsidRDefault="00BC72F4" w:rsidP="00680F6E">
            <w:pPr>
              <w:pStyle w:val="Texto"/>
              <w:rPr>
                <w:sz w:val="20"/>
                <w:szCs w:val="20"/>
                <w:lang w:val="en-US" w:eastAsia="pt-PT"/>
              </w:rPr>
            </w:pPr>
            <w:r w:rsidRPr="008F4852">
              <w:rPr>
                <w:sz w:val="20"/>
                <w:szCs w:val="20"/>
                <w:lang w:val="en-US" w:eastAsia="pt-PT"/>
              </w:rPr>
              <w:t xml:space="preserve">802.11y </w:t>
            </w:r>
          </w:p>
        </w:tc>
        <w:tc>
          <w:tcPr>
            <w:tcW w:w="1994" w:type="dxa"/>
            <w:tcBorders>
              <w:top w:val="single" w:sz="4" w:space="0" w:color="9BC2E6"/>
              <w:left w:val="nil"/>
              <w:bottom w:val="single" w:sz="4" w:space="0" w:color="9BC2E6"/>
              <w:right w:val="nil"/>
            </w:tcBorders>
            <w:shd w:val="clear" w:color="auto" w:fill="auto"/>
            <w:vAlign w:val="bottom"/>
            <w:hideMark/>
          </w:tcPr>
          <w:p w14:paraId="4FE64252"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802.11-2007 Amend. 3</w:t>
            </w:r>
          </w:p>
        </w:tc>
        <w:tc>
          <w:tcPr>
            <w:tcW w:w="6246" w:type="dxa"/>
            <w:tcBorders>
              <w:top w:val="single" w:sz="4" w:space="0" w:color="9BC2E6"/>
              <w:left w:val="nil"/>
              <w:bottom w:val="single" w:sz="4" w:space="0" w:color="9BC2E6"/>
              <w:right w:val="single" w:sz="4" w:space="0" w:color="9BC2E6"/>
            </w:tcBorders>
            <w:shd w:val="clear" w:color="auto" w:fill="auto"/>
            <w:vAlign w:val="bottom"/>
            <w:hideMark/>
          </w:tcPr>
          <w:p w14:paraId="4F8B1A41"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3650–3700 MHz Operation in USA Contention-based protocols for FCC band 3.65 GHz in the U.S.</w:t>
            </w:r>
          </w:p>
        </w:tc>
      </w:tr>
      <w:tr w:rsidR="00BC72F4" w:rsidRPr="001C130C" w14:paraId="755CDC6A" w14:textId="77777777" w:rsidTr="00680F6E">
        <w:trPr>
          <w:trHeight w:val="204"/>
        </w:trPr>
        <w:tc>
          <w:tcPr>
            <w:tcW w:w="1120" w:type="dxa"/>
            <w:tcBorders>
              <w:top w:val="single" w:sz="4" w:space="0" w:color="9BC2E6"/>
              <w:left w:val="single" w:sz="4" w:space="0" w:color="9BC2E6"/>
              <w:bottom w:val="single" w:sz="4" w:space="0" w:color="9BC2E6"/>
              <w:right w:val="nil"/>
            </w:tcBorders>
            <w:shd w:val="clear" w:color="DDEBF7" w:fill="DDEBF7"/>
            <w:vAlign w:val="bottom"/>
            <w:hideMark/>
          </w:tcPr>
          <w:p w14:paraId="5CAD1034" w14:textId="77777777" w:rsidR="00BC72F4" w:rsidRPr="008F4852" w:rsidRDefault="00BC72F4" w:rsidP="00680F6E">
            <w:pPr>
              <w:pStyle w:val="Texto"/>
              <w:rPr>
                <w:sz w:val="20"/>
                <w:szCs w:val="20"/>
                <w:lang w:val="en-US" w:eastAsia="pt-PT"/>
              </w:rPr>
            </w:pPr>
            <w:r w:rsidRPr="008F4852">
              <w:rPr>
                <w:sz w:val="20"/>
                <w:szCs w:val="20"/>
                <w:lang w:val="en-US" w:eastAsia="pt-PT"/>
              </w:rPr>
              <w:t xml:space="preserve">802.11mb </w:t>
            </w:r>
          </w:p>
        </w:tc>
        <w:tc>
          <w:tcPr>
            <w:tcW w:w="1994" w:type="dxa"/>
            <w:tcBorders>
              <w:top w:val="single" w:sz="4" w:space="0" w:color="9BC2E6"/>
              <w:left w:val="nil"/>
              <w:bottom w:val="single" w:sz="4" w:space="0" w:color="9BC2E6"/>
              <w:right w:val="nil"/>
            </w:tcBorders>
            <w:shd w:val="clear" w:color="DDEBF7" w:fill="DDEBF7"/>
            <w:vAlign w:val="bottom"/>
            <w:hideMark/>
          </w:tcPr>
          <w:p w14:paraId="76537E9E" w14:textId="77777777" w:rsidR="00BC72F4" w:rsidRPr="008F4852" w:rsidRDefault="00BC72F4" w:rsidP="00680F6E">
            <w:pPr>
              <w:pStyle w:val="Texto"/>
              <w:rPr>
                <w:color w:val="000000"/>
                <w:sz w:val="20"/>
                <w:szCs w:val="20"/>
                <w:lang w:val="en-US" w:eastAsia="pt-PT"/>
              </w:rPr>
            </w:pPr>
          </w:p>
        </w:tc>
        <w:tc>
          <w:tcPr>
            <w:tcW w:w="6246" w:type="dxa"/>
            <w:tcBorders>
              <w:top w:val="single" w:sz="4" w:space="0" w:color="9BC2E6"/>
              <w:left w:val="nil"/>
              <w:bottom w:val="single" w:sz="4" w:space="0" w:color="9BC2E6"/>
              <w:right w:val="single" w:sz="4" w:space="0" w:color="9BC2E6"/>
            </w:tcBorders>
            <w:shd w:val="clear" w:color="DDEBF7" w:fill="DDEBF7"/>
            <w:vAlign w:val="bottom"/>
            <w:hideMark/>
          </w:tcPr>
          <w:p w14:paraId="7C2D6A88"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802.11 Accumulated Maintenance Changes Second maintenance TG</w:t>
            </w:r>
          </w:p>
        </w:tc>
      </w:tr>
      <w:tr w:rsidR="00BC72F4" w:rsidRPr="001C130C" w14:paraId="277FDBBB" w14:textId="77777777" w:rsidTr="00680F6E">
        <w:trPr>
          <w:trHeight w:val="408"/>
        </w:trPr>
        <w:tc>
          <w:tcPr>
            <w:tcW w:w="1120" w:type="dxa"/>
            <w:tcBorders>
              <w:top w:val="single" w:sz="4" w:space="0" w:color="9BC2E6"/>
              <w:left w:val="single" w:sz="4" w:space="0" w:color="9BC2E6"/>
              <w:bottom w:val="single" w:sz="4" w:space="0" w:color="9BC2E6"/>
              <w:right w:val="nil"/>
            </w:tcBorders>
            <w:shd w:val="clear" w:color="auto" w:fill="auto"/>
            <w:vAlign w:val="bottom"/>
            <w:hideMark/>
          </w:tcPr>
          <w:p w14:paraId="0680B5D6" w14:textId="77777777" w:rsidR="00BC72F4" w:rsidRPr="008F4852" w:rsidRDefault="00BC72F4" w:rsidP="00680F6E">
            <w:pPr>
              <w:pStyle w:val="Texto"/>
              <w:rPr>
                <w:sz w:val="20"/>
                <w:szCs w:val="20"/>
                <w:lang w:eastAsia="pt-PT"/>
              </w:rPr>
            </w:pPr>
            <w:r w:rsidRPr="008F4852">
              <w:rPr>
                <w:sz w:val="20"/>
                <w:szCs w:val="20"/>
                <w:lang w:eastAsia="pt-PT"/>
              </w:rPr>
              <w:t xml:space="preserve">802.11p </w:t>
            </w:r>
          </w:p>
        </w:tc>
        <w:tc>
          <w:tcPr>
            <w:tcW w:w="1994" w:type="dxa"/>
            <w:tcBorders>
              <w:top w:val="single" w:sz="4" w:space="0" w:color="9BC2E6"/>
              <w:left w:val="nil"/>
              <w:bottom w:val="single" w:sz="4" w:space="0" w:color="9BC2E6"/>
              <w:right w:val="nil"/>
            </w:tcBorders>
            <w:shd w:val="clear" w:color="auto" w:fill="auto"/>
            <w:vAlign w:val="bottom"/>
            <w:hideMark/>
          </w:tcPr>
          <w:p w14:paraId="12CC98CE" w14:textId="77777777" w:rsidR="00BC72F4" w:rsidRPr="008F4852" w:rsidRDefault="00BC72F4" w:rsidP="00680F6E">
            <w:pPr>
              <w:pStyle w:val="Texto"/>
              <w:rPr>
                <w:color w:val="000000"/>
                <w:sz w:val="20"/>
                <w:szCs w:val="20"/>
                <w:lang w:eastAsia="pt-PT"/>
              </w:rPr>
            </w:pPr>
          </w:p>
        </w:tc>
        <w:tc>
          <w:tcPr>
            <w:tcW w:w="6246" w:type="dxa"/>
            <w:tcBorders>
              <w:top w:val="single" w:sz="4" w:space="0" w:color="9BC2E6"/>
              <w:left w:val="nil"/>
              <w:bottom w:val="single" w:sz="4" w:space="0" w:color="9BC2E6"/>
              <w:right w:val="single" w:sz="4" w:space="0" w:color="9BC2E6"/>
            </w:tcBorders>
            <w:shd w:val="clear" w:color="auto" w:fill="auto"/>
            <w:vAlign w:val="bottom"/>
            <w:hideMark/>
          </w:tcPr>
          <w:p w14:paraId="4E0EC3F1"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Wireless Access for the Vehicular Environment Car to car communication, closely related to IEEE 1609</w:t>
            </w:r>
          </w:p>
        </w:tc>
      </w:tr>
      <w:tr w:rsidR="00BC72F4" w:rsidRPr="001C130C" w14:paraId="460EA9E4" w14:textId="77777777" w:rsidTr="00680F6E">
        <w:trPr>
          <w:trHeight w:val="204"/>
        </w:trPr>
        <w:tc>
          <w:tcPr>
            <w:tcW w:w="1120" w:type="dxa"/>
            <w:tcBorders>
              <w:top w:val="single" w:sz="4" w:space="0" w:color="9BC2E6"/>
              <w:left w:val="single" w:sz="4" w:space="0" w:color="9BC2E6"/>
              <w:bottom w:val="single" w:sz="4" w:space="0" w:color="9BC2E6"/>
              <w:right w:val="nil"/>
            </w:tcBorders>
            <w:shd w:val="clear" w:color="DDEBF7" w:fill="DDEBF7"/>
            <w:vAlign w:val="bottom"/>
            <w:hideMark/>
          </w:tcPr>
          <w:p w14:paraId="6F1D4CFA" w14:textId="77777777" w:rsidR="00BC72F4" w:rsidRPr="008F4852" w:rsidRDefault="00BC72F4" w:rsidP="00680F6E">
            <w:pPr>
              <w:pStyle w:val="Texto"/>
              <w:rPr>
                <w:sz w:val="20"/>
                <w:szCs w:val="20"/>
                <w:lang w:eastAsia="pt-PT"/>
              </w:rPr>
            </w:pPr>
            <w:r w:rsidRPr="008F4852">
              <w:rPr>
                <w:sz w:val="20"/>
                <w:szCs w:val="20"/>
                <w:lang w:eastAsia="pt-PT"/>
              </w:rPr>
              <w:t xml:space="preserve">802.11s </w:t>
            </w:r>
          </w:p>
        </w:tc>
        <w:tc>
          <w:tcPr>
            <w:tcW w:w="1994" w:type="dxa"/>
            <w:tcBorders>
              <w:top w:val="single" w:sz="4" w:space="0" w:color="9BC2E6"/>
              <w:left w:val="nil"/>
              <w:bottom w:val="single" w:sz="4" w:space="0" w:color="9BC2E6"/>
              <w:right w:val="nil"/>
            </w:tcBorders>
            <w:shd w:val="clear" w:color="DDEBF7" w:fill="DDEBF7"/>
            <w:vAlign w:val="bottom"/>
            <w:hideMark/>
          </w:tcPr>
          <w:p w14:paraId="521F0DED" w14:textId="77777777" w:rsidR="00BC72F4" w:rsidRPr="008F4852" w:rsidRDefault="00BC72F4" w:rsidP="00680F6E">
            <w:pPr>
              <w:pStyle w:val="Texto"/>
              <w:rPr>
                <w:color w:val="000000"/>
                <w:sz w:val="20"/>
                <w:szCs w:val="20"/>
                <w:lang w:eastAsia="pt-PT"/>
              </w:rPr>
            </w:pPr>
          </w:p>
        </w:tc>
        <w:tc>
          <w:tcPr>
            <w:tcW w:w="6246" w:type="dxa"/>
            <w:tcBorders>
              <w:top w:val="single" w:sz="4" w:space="0" w:color="9BC2E6"/>
              <w:left w:val="nil"/>
              <w:bottom w:val="single" w:sz="4" w:space="0" w:color="9BC2E6"/>
              <w:right w:val="single" w:sz="4" w:space="0" w:color="9BC2E6"/>
            </w:tcBorders>
            <w:shd w:val="clear" w:color="DDEBF7" w:fill="DDEBF7"/>
            <w:vAlign w:val="bottom"/>
            <w:hideMark/>
          </w:tcPr>
          <w:p w14:paraId="0C6627B9"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Mesh Networking Transparent multi-hop operation</w:t>
            </w:r>
          </w:p>
        </w:tc>
      </w:tr>
      <w:tr w:rsidR="00BC72F4" w:rsidRPr="001C130C" w14:paraId="3151FC3C" w14:textId="77777777" w:rsidTr="00680F6E">
        <w:trPr>
          <w:trHeight w:val="204"/>
        </w:trPr>
        <w:tc>
          <w:tcPr>
            <w:tcW w:w="1120" w:type="dxa"/>
            <w:tcBorders>
              <w:top w:val="single" w:sz="4" w:space="0" w:color="9BC2E6"/>
              <w:left w:val="single" w:sz="4" w:space="0" w:color="9BC2E6"/>
              <w:bottom w:val="single" w:sz="4" w:space="0" w:color="9BC2E6"/>
              <w:right w:val="nil"/>
            </w:tcBorders>
            <w:shd w:val="clear" w:color="auto" w:fill="auto"/>
            <w:vAlign w:val="bottom"/>
            <w:hideMark/>
          </w:tcPr>
          <w:p w14:paraId="3B9866D2" w14:textId="77777777" w:rsidR="00BC72F4" w:rsidRPr="008F4852" w:rsidRDefault="00BC72F4" w:rsidP="00680F6E">
            <w:pPr>
              <w:pStyle w:val="Texto"/>
              <w:rPr>
                <w:sz w:val="20"/>
                <w:szCs w:val="20"/>
                <w:lang w:eastAsia="pt-PT"/>
              </w:rPr>
            </w:pPr>
            <w:r w:rsidRPr="008F4852">
              <w:rPr>
                <w:sz w:val="20"/>
                <w:szCs w:val="20"/>
                <w:lang w:eastAsia="pt-PT"/>
              </w:rPr>
              <w:t xml:space="preserve">802.11u </w:t>
            </w:r>
          </w:p>
        </w:tc>
        <w:tc>
          <w:tcPr>
            <w:tcW w:w="1994" w:type="dxa"/>
            <w:tcBorders>
              <w:top w:val="single" w:sz="4" w:space="0" w:color="9BC2E6"/>
              <w:left w:val="nil"/>
              <w:bottom w:val="single" w:sz="4" w:space="0" w:color="9BC2E6"/>
              <w:right w:val="nil"/>
            </w:tcBorders>
            <w:shd w:val="clear" w:color="auto" w:fill="auto"/>
            <w:vAlign w:val="bottom"/>
            <w:hideMark/>
          </w:tcPr>
          <w:p w14:paraId="60AD5BB5" w14:textId="77777777" w:rsidR="00BC72F4" w:rsidRPr="008F4852" w:rsidRDefault="00BC72F4" w:rsidP="00680F6E">
            <w:pPr>
              <w:pStyle w:val="Texto"/>
              <w:rPr>
                <w:color w:val="000000"/>
                <w:sz w:val="20"/>
                <w:szCs w:val="20"/>
                <w:lang w:eastAsia="pt-PT"/>
              </w:rPr>
            </w:pPr>
          </w:p>
        </w:tc>
        <w:tc>
          <w:tcPr>
            <w:tcW w:w="6246" w:type="dxa"/>
            <w:tcBorders>
              <w:top w:val="single" w:sz="4" w:space="0" w:color="9BC2E6"/>
              <w:left w:val="nil"/>
              <w:bottom w:val="single" w:sz="4" w:space="0" w:color="9BC2E6"/>
              <w:right w:val="single" w:sz="4" w:space="0" w:color="9BC2E6"/>
            </w:tcBorders>
            <w:shd w:val="clear" w:color="auto" w:fill="auto"/>
            <w:vAlign w:val="bottom"/>
            <w:hideMark/>
          </w:tcPr>
          <w:p w14:paraId="75A40B4A"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Interworking with External Networks Convergence of 802.11 and GSM</w:t>
            </w:r>
          </w:p>
        </w:tc>
      </w:tr>
      <w:tr w:rsidR="00BC72F4" w:rsidRPr="008F4852" w14:paraId="60D192D6" w14:textId="77777777" w:rsidTr="00680F6E">
        <w:trPr>
          <w:trHeight w:val="204"/>
        </w:trPr>
        <w:tc>
          <w:tcPr>
            <w:tcW w:w="1120" w:type="dxa"/>
            <w:tcBorders>
              <w:top w:val="single" w:sz="4" w:space="0" w:color="9BC2E6"/>
              <w:left w:val="single" w:sz="4" w:space="0" w:color="9BC2E6"/>
              <w:bottom w:val="single" w:sz="4" w:space="0" w:color="9BC2E6"/>
              <w:right w:val="nil"/>
            </w:tcBorders>
            <w:shd w:val="clear" w:color="DDEBF7" w:fill="DDEBF7"/>
            <w:vAlign w:val="bottom"/>
            <w:hideMark/>
          </w:tcPr>
          <w:p w14:paraId="3146686F" w14:textId="77777777" w:rsidR="00BC72F4" w:rsidRPr="008F4852" w:rsidRDefault="00BC72F4" w:rsidP="00680F6E">
            <w:pPr>
              <w:pStyle w:val="Texto"/>
              <w:rPr>
                <w:sz w:val="20"/>
                <w:szCs w:val="20"/>
                <w:lang w:eastAsia="pt-PT"/>
              </w:rPr>
            </w:pPr>
            <w:r w:rsidRPr="008F4852">
              <w:rPr>
                <w:sz w:val="20"/>
                <w:szCs w:val="20"/>
                <w:lang w:eastAsia="pt-PT"/>
              </w:rPr>
              <w:t xml:space="preserve">802.11v </w:t>
            </w:r>
          </w:p>
        </w:tc>
        <w:tc>
          <w:tcPr>
            <w:tcW w:w="1994" w:type="dxa"/>
            <w:tcBorders>
              <w:top w:val="single" w:sz="4" w:space="0" w:color="9BC2E6"/>
              <w:left w:val="nil"/>
              <w:bottom w:val="single" w:sz="4" w:space="0" w:color="9BC2E6"/>
              <w:right w:val="nil"/>
            </w:tcBorders>
            <w:shd w:val="clear" w:color="DDEBF7" w:fill="DDEBF7"/>
            <w:vAlign w:val="bottom"/>
            <w:hideMark/>
          </w:tcPr>
          <w:p w14:paraId="75212D9B" w14:textId="77777777" w:rsidR="00BC72F4" w:rsidRPr="008F4852" w:rsidRDefault="00BC72F4" w:rsidP="00680F6E">
            <w:pPr>
              <w:pStyle w:val="Texto"/>
              <w:rPr>
                <w:color w:val="000000"/>
                <w:sz w:val="20"/>
                <w:szCs w:val="20"/>
                <w:lang w:eastAsia="pt-PT"/>
              </w:rPr>
            </w:pPr>
          </w:p>
        </w:tc>
        <w:tc>
          <w:tcPr>
            <w:tcW w:w="6246" w:type="dxa"/>
            <w:tcBorders>
              <w:top w:val="single" w:sz="4" w:space="0" w:color="9BC2E6"/>
              <w:left w:val="nil"/>
              <w:bottom w:val="single" w:sz="4" w:space="0" w:color="9BC2E6"/>
              <w:right w:val="single" w:sz="4" w:space="0" w:color="9BC2E6"/>
            </w:tcBorders>
            <w:shd w:val="clear" w:color="DDEBF7" w:fill="DDEBF7"/>
            <w:vAlign w:val="bottom"/>
            <w:hideMark/>
          </w:tcPr>
          <w:p w14:paraId="14DF97DC" w14:textId="77777777" w:rsidR="00BC72F4" w:rsidRPr="008F4852" w:rsidRDefault="00BC72F4" w:rsidP="00680F6E">
            <w:pPr>
              <w:pStyle w:val="Texto"/>
              <w:rPr>
                <w:color w:val="000000"/>
                <w:sz w:val="20"/>
                <w:szCs w:val="20"/>
                <w:lang w:eastAsia="pt-PT"/>
              </w:rPr>
            </w:pPr>
            <w:proofErr w:type="gramStart"/>
            <w:r w:rsidRPr="008F4852">
              <w:rPr>
                <w:color w:val="000000"/>
                <w:sz w:val="20"/>
                <w:szCs w:val="20"/>
                <w:lang w:eastAsia="pt-PT"/>
              </w:rPr>
              <w:t>Wireless</w:t>
            </w:r>
            <w:proofErr w:type="gramEnd"/>
            <w:r w:rsidRPr="008F4852">
              <w:rPr>
                <w:color w:val="000000"/>
                <w:sz w:val="20"/>
                <w:szCs w:val="20"/>
                <w:lang w:eastAsia="pt-PT"/>
              </w:rPr>
              <w:t xml:space="preserve"> Network Management </w:t>
            </w:r>
            <w:proofErr w:type="spellStart"/>
            <w:r w:rsidRPr="008F4852">
              <w:rPr>
                <w:color w:val="000000"/>
                <w:sz w:val="20"/>
                <w:szCs w:val="20"/>
                <w:lang w:eastAsia="pt-PT"/>
              </w:rPr>
              <w:t>Management</w:t>
            </w:r>
            <w:proofErr w:type="spellEnd"/>
          </w:p>
        </w:tc>
      </w:tr>
      <w:tr w:rsidR="00BC72F4" w:rsidRPr="001C130C" w14:paraId="5481B939" w14:textId="77777777" w:rsidTr="00680F6E">
        <w:trPr>
          <w:trHeight w:val="204"/>
        </w:trPr>
        <w:tc>
          <w:tcPr>
            <w:tcW w:w="1120" w:type="dxa"/>
            <w:tcBorders>
              <w:top w:val="single" w:sz="4" w:space="0" w:color="9BC2E6"/>
              <w:left w:val="single" w:sz="4" w:space="0" w:color="9BC2E6"/>
              <w:bottom w:val="single" w:sz="4" w:space="0" w:color="9BC2E6"/>
              <w:right w:val="nil"/>
            </w:tcBorders>
            <w:shd w:val="clear" w:color="auto" w:fill="auto"/>
            <w:vAlign w:val="bottom"/>
            <w:hideMark/>
          </w:tcPr>
          <w:p w14:paraId="62FAF342" w14:textId="77777777" w:rsidR="00BC72F4" w:rsidRPr="008F4852" w:rsidRDefault="00BC72F4" w:rsidP="00680F6E">
            <w:pPr>
              <w:pStyle w:val="Texto"/>
              <w:rPr>
                <w:sz w:val="20"/>
                <w:szCs w:val="20"/>
                <w:lang w:eastAsia="pt-PT"/>
              </w:rPr>
            </w:pPr>
            <w:r w:rsidRPr="008F4852">
              <w:rPr>
                <w:sz w:val="20"/>
                <w:szCs w:val="20"/>
                <w:lang w:eastAsia="pt-PT"/>
              </w:rPr>
              <w:t xml:space="preserve">802.11z </w:t>
            </w:r>
          </w:p>
        </w:tc>
        <w:tc>
          <w:tcPr>
            <w:tcW w:w="1994" w:type="dxa"/>
            <w:tcBorders>
              <w:top w:val="single" w:sz="4" w:space="0" w:color="9BC2E6"/>
              <w:left w:val="nil"/>
              <w:bottom w:val="single" w:sz="4" w:space="0" w:color="9BC2E6"/>
              <w:right w:val="nil"/>
            </w:tcBorders>
            <w:shd w:val="clear" w:color="auto" w:fill="auto"/>
            <w:vAlign w:val="bottom"/>
            <w:hideMark/>
          </w:tcPr>
          <w:p w14:paraId="50530ACF" w14:textId="77777777" w:rsidR="00BC72F4" w:rsidRPr="008F4852" w:rsidRDefault="00BC72F4" w:rsidP="00680F6E">
            <w:pPr>
              <w:pStyle w:val="Texto"/>
              <w:rPr>
                <w:color w:val="000000"/>
                <w:sz w:val="20"/>
                <w:szCs w:val="20"/>
                <w:lang w:eastAsia="pt-PT"/>
              </w:rPr>
            </w:pPr>
          </w:p>
        </w:tc>
        <w:tc>
          <w:tcPr>
            <w:tcW w:w="6246" w:type="dxa"/>
            <w:tcBorders>
              <w:top w:val="single" w:sz="4" w:space="0" w:color="9BC2E6"/>
              <w:left w:val="nil"/>
              <w:bottom w:val="single" w:sz="4" w:space="0" w:color="9BC2E6"/>
              <w:right w:val="single" w:sz="4" w:space="0" w:color="9BC2E6"/>
            </w:tcBorders>
            <w:shd w:val="clear" w:color="auto" w:fill="auto"/>
            <w:vAlign w:val="bottom"/>
            <w:hideMark/>
          </w:tcPr>
          <w:p w14:paraId="1CD28D41"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Extensions to Direct Link Setup (DLS) AP independent DLS</w:t>
            </w:r>
          </w:p>
        </w:tc>
      </w:tr>
      <w:tr w:rsidR="00BC72F4" w:rsidRPr="001C130C" w14:paraId="7AE95D02" w14:textId="77777777" w:rsidTr="00680F6E">
        <w:trPr>
          <w:trHeight w:val="204"/>
        </w:trPr>
        <w:tc>
          <w:tcPr>
            <w:tcW w:w="1120" w:type="dxa"/>
            <w:tcBorders>
              <w:top w:val="single" w:sz="4" w:space="0" w:color="9BC2E6"/>
              <w:left w:val="single" w:sz="4" w:space="0" w:color="9BC2E6"/>
              <w:bottom w:val="single" w:sz="4" w:space="0" w:color="9BC2E6"/>
              <w:right w:val="nil"/>
            </w:tcBorders>
            <w:shd w:val="clear" w:color="DDEBF7" w:fill="DDEBF7"/>
            <w:vAlign w:val="bottom"/>
            <w:hideMark/>
          </w:tcPr>
          <w:p w14:paraId="0FABABE8" w14:textId="77777777" w:rsidR="00BC72F4" w:rsidRPr="008F4852" w:rsidRDefault="00BC72F4" w:rsidP="00680F6E">
            <w:pPr>
              <w:pStyle w:val="Texto"/>
              <w:rPr>
                <w:sz w:val="20"/>
                <w:szCs w:val="20"/>
                <w:lang w:eastAsia="pt-PT"/>
              </w:rPr>
            </w:pPr>
            <w:r w:rsidRPr="008F4852">
              <w:rPr>
                <w:sz w:val="20"/>
                <w:szCs w:val="20"/>
                <w:lang w:eastAsia="pt-PT"/>
              </w:rPr>
              <w:t xml:space="preserve">802.11aa </w:t>
            </w:r>
          </w:p>
        </w:tc>
        <w:tc>
          <w:tcPr>
            <w:tcW w:w="1994" w:type="dxa"/>
            <w:tcBorders>
              <w:top w:val="single" w:sz="4" w:space="0" w:color="9BC2E6"/>
              <w:left w:val="nil"/>
              <w:bottom w:val="single" w:sz="4" w:space="0" w:color="9BC2E6"/>
              <w:right w:val="nil"/>
            </w:tcBorders>
            <w:shd w:val="clear" w:color="DDEBF7" w:fill="DDEBF7"/>
            <w:vAlign w:val="bottom"/>
            <w:hideMark/>
          </w:tcPr>
          <w:p w14:paraId="47EEA1D9"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802.11-20012 Amend. 2</w:t>
            </w:r>
          </w:p>
        </w:tc>
        <w:tc>
          <w:tcPr>
            <w:tcW w:w="6246" w:type="dxa"/>
            <w:tcBorders>
              <w:top w:val="single" w:sz="4" w:space="0" w:color="9BC2E6"/>
              <w:left w:val="nil"/>
              <w:bottom w:val="single" w:sz="4" w:space="0" w:color="9BC2E6"/>
              <w:right w:val="single" w:sz="4" w:space="0" w:color="9BC2E6"/>
            </w:tcBorders>
            <w:shd w:val="clear" w:color="DDEBF7" w:fill="DDEBF7"/>
            <w:vAlign w:val="bottom"/>
            <w:hideMark/>
          </w:tcPr>
          <w:p w14:paraId="28C3CF03"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Video Transport Streams MAC enhancements for robust audio video streaming</w:t>
            </w:r>
          </w:p>
        </w:tc>
      </w:tr>
      <w:tr w:rsidR="00BC72F4" w:rsidRPr="001C130C" w14:paraId="1F66780E" w14:textId="77777777" w:rsidTr="00680F6E">
        <w:trPr>
          <w:trHeight w:val="408"/>
        </w:trPr>
        <w:tc>
          <w:tcPr>
            <w:tcW w:w="1120" w:type="dxa"/>
            <w:tcBorders>
              <w:top w:val="single" w:sz="4" w:space="0" w:color="9BC2E6"/>
              <w:left w:val="single" w:sz="4" w:space="0" w:color="9BC2E6"/>
              <w:bottom w:val="single" w:sz="4" w:space="0" w:color="9BC2E6"/>
              <w:right w:val="nil"/>
            </w:tcBorders>
            <w:shd w:val="clear" w:color="auto" w:fill="auto"/>
            <w:vAlign w:val="bottom"/>
            <w:hideMark/>
          </w:tcPr>
          <w:p w14:paraId="65A21B66" w14:textId="77777777" w:rsidR="00BC72F4" w:rsidRPr="008F4852" w:rsidRDefault="00BC72F4" w:rsidP="00680F6E">
            <w:pPr>
              <w:pStyle w:val="Texto"/>
              <w:rPr>
                <w:sz w:val="20"/>
                <w:szCs w:val="20"/>
                <w:lang w:val="en-US" w:eastAsia="pt-PT"/>
              </w:rPr>
            </w:pPr>
            <w:r w:rsidRPr="008F4852">
              <w:rPr>
                <w:sz w:val="20"/>
                <w:szCs w:val="20"/>
                <w:lang w:val="en-US" w:eastAsia="pt-PT"/>
              </w:rPr>
              <w:t xml:space="preserve">802.11ac </w:t>
            </w:r>
          </w:p>
        </w:tc>
        <w:tc>
          <w:tcPr>
            <w:tcW w:w="1994" w:type="dxa"/>
            <w:tcBorders>
              <w:top w:val="single" w:sz="4" w:space="0" w:color="9BC2E6"/>
              <w:left w:val="nil"/>
              <w:bottom w:val="single" w:sz="4" w:space="0" w:color="9BC2E6"/>
              <w:right w:val="nil"/>
            </w:tcBorders>
            <w:shd w:val="clear" w:color="auto" w:fill="auto"/>
            <w:vAlign w:val="bottom"/>
            <w:hideMark/>
          </w:tcPr>
          <w:p w14:paraId="1701F3B2"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802.11 - 20012 Amend. 4</w:t>
            </w:r>
          </w:p>
        </w:tc>
        <w:tc>
          <w:tcPr>
            <w:tcW w:w="6246" w:type="dxa"/>
            <w:tcBorders>
              <w:top w:val="single" w:sz="4" w:space="0" w:color="9BC2E6"/>
              <w:left w:val="nil"/>
              <w:bottom w:val="single" w:sz="4" w:space="0" w:color="9BC2E6"/>
              <w:right w:val="single" w:sz="4" w:space="0" w:color="9BC2E6"/>
            </w:tcBorders>
            <w:shd w:val="clear" w:color="auto" w:fill="auto"/>
            <w:vAlign w:val="bottom"/>
            <w:hideMark/>
          </w:tcPr>
          <w:p w14:paraId="40EEACC2"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Very High Throughput &lt;6 GHz Enhancements for &gt;1 Gb/s throughput for operation in bands below 6 GHz</w:t>
            </w:r>
          </w:p>
        </w:tc>
      </w:tr>
      <w:tr w:rsidR="00BC72F4" w:rsidRPr="001C130C" w14:paraId="3178BB78" w14:textId="77777777" w:rsidTr="00680F6E">
        <w:trPr>
          <w:trHeight w:val="408"/>
        </w:trPr>
        <w:tc>
          <w:tcPr>
            <w:tcW w:w="1120" w:type="dxa"/>
            <w:tcBorders>
              <w:top w:val="single" w:sz="4" w:space="0" w:color="9BC2E6"/>
              <w:left w:val="single" w:sz="4" w:space="0" w:color="9BC2E6"/>
              <w:bottom w:val="single" w:sz="4" w:space="0" w:color="9BC2E6"/>
              <w:right w:val="nil"/>
            </w:tcBorders>
            <w:shd w:val="clear" w:color="DDEBF7" w:fill="DDEBF7"/>
            <w:vAlign w:val="bottom"/>
            <w:hideMark/>
          </w:tcPr>
          <w:p w14:paraId="391861F1" w14:textId="77777777" w:rsidR="00BC72F4" w:rsidRPr="008F4852" w:rsidRDefault="00BC72F4" w:rsidP="00680F6E">
            <w:pPr>
              <w:pStyle w:val="Texto"/>
              <w:rPr>
                <w:sz w:val="20"/>
                <w:szCs w:val="20"/>
                <w:lang w:val="en-US" w:eastAsia="pt-PT"/>
              </w:rPr>
            </w:pPr>
            <w:r w:rsidRPr="008F4852">
              <w:rPr>
                <w:sz w:val="20"/>
                <w:szCs w:val="20"/>
                <w:lang w:val="en-US" w:eastAsia="pt-PT"/>
              </w:rPr>
              <w:t xml:space="preserve">802.11ad </w:t>
            </w:r>
          </w:p>
        </w:tc>
        <w:tc>
          <w:tcPr>
            <w:tcW w:w="1994" w:type="dxa"/>
            <w:tcBorders>
              <w:top w:val="single" w:sz="4" w:space="0" w:color="9BC2E6"/>
              <w:left w:val="nil"/>
              <w:bottom w:val="single" w:sz="4" w:space="0" w:color="9BC2E6"/>
              <w:right w:val="nil"/>
            </w:tcBorders>
            <w:shd w:val="clear" w:color="DDEBF7" w:fill="DDEBF7"/>
            <w:vAlign w:val="bottom"/>
            <w:hideMark/>
          </w:tcPr>
          <w:p w14:paraId="77721E82" w14:textId="77777777" w:rsidR="00BC72F4" w:rsidRPr="008F4852" w:rsidRDefault="00BC72F4" w:rsidP="00680F6E">
            <w:pPr>
              <w:pStyle w:val="Texto"/>
              <w:rPr>
                <w:color w:val="000000"/>
                <w:sz w:val="20"/>
                <w:szCs w:val="20"/>
                <w:lang w:eastAsia="pt-PT"/>
              </w:rPr>
            </w:pPr>
            <w:r w:rsidRPr="008F4852">
              <w:rPr>
                <w:color w:val="000000"/>
                <w:sz w:val="20"/>
                <w:szCs w:val="20"/>
                <w:lang w:val="en-US" w:eastAsia="pt-PT"/>
              </w:rPr>
              <w:t>802.11 - 20012 Am</w:t>
            </w:r>
            <w:proofErr w:type="spellStart"/>
            <w:r w:rsidRPr="008F4852">
              <w:rPr>
                <w:color w:val="000000"/>
                <w:sz w:val="20"/>
                <w:szCs w:val="20"/>
                <w:lang w:eastAsia="pt-PT"/>
              </w:rPr>
              <w:t>end</w:t>
            </w:r>
            <w:proofErr w:type="spellEnd"/>
            <w:r w:rsidRPr="008F4852">
              <w:rPr>
                <w:color w:val="000000"/>
                <w:sz w:val="20"/>
                <w:szCs w:val="20"/>
                <w:lang w:eastAsia="pt-PT"/>
              </w:rPr>
              <w:t>. 3</w:t>
            </w:r>
          </w:p>
        </w:tc>
        <w:tc>
          <w:tcPr>
            <w:tcW w:w="6246" w:type="dxa"/>
            <w:tcBorders>
              <w:top w:val="single" w:sz="4" w:space="0" w:color="9BC2E6"/>
              <w:left w:val="nil"/>
              <w:bottom w:val="single" w:sz="4" w:space="0" w:color="9BC2E6"/>
              <w:right w:val="single" w:sz="4" w:space="0" w:color="9BC2E6"/>
            </w:tcBorders>
            <w:shd w:val="clear" w:color="DDEBF7" w:fill="DDEBF7"/>
            <w:vAlign w:val="bottom"/>
            <w:hideMark/>
          </w:tcPr>
          <w:p w14:paraId="700957C3"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Very High Throughput 60 GHz Enhancements for &gt;1 Gb/s throughput for operation in 60 GHz band</w:t>
            </w:r>
          </w:p>
        </w:tc>
      </w:tr>
      <w:tr w:rsidR="00BC72F4" w:rsidRPr="008F4852" w14:paraId="3567F798" w14:textId="77777777" w:rsidTr="00680F6E">
        <w:trPr>
          <w:trHeight w:val="204"/>
        </w:trPr>
        <w:tc>
          <w:tcPr>
            <w:tcW w:w="1120" w:type="dxa"/>
            <w:tcBorders>
              <w:top w:val="single" w:sz="4" w:space="0" w:color="9BC2E6"/>
              <w:left w:val="single" w:sz="4" w:space="0" w:color="9BC2E6"/>
              <w:bottom w:val="single" w:sz="4" w:space="0" w:color="9BC2E6"/>
              <w:right w:val="nil"/>
            </w:tcBorders>
            <w:shd w:val="clear" w:color="auto" w:fill="auto"/>
            <w:vAlign w:val="bottom"/>
            <w:hideMark/>
          </w:tcPr>
          <w:p w14:paraId="7FBCA628" w14:textId="77777777" w:rsidR="00BC72F4" w:rsidRPr="008F4852" w:rsidRDefault="00BC72F4" w:rsidP="00680F6E">
            <w:pPr>
              <w:pStyle w:val="Texto"/>
              <w:rPr>
                <w:sz w:val="20"/>
                <w:szCs w:val="20"/>
                <w:lang w:eastAsia="pt-PT"/>
              </w:rPr>
            </w:pPr>
            <w:r w:rsidRPr="008F4852">
              <w:rPr>
                <w:sz w:val="20"/>
                <w:szCs w:val="20"/>
                <w:lang w:eastAsia="pt-PT"/>
              </w:rPr>
              <w:lastRenderedPageBreak/>
              <w:t xml:space="preserve">802.11 </w:t>
            </w:r>
            <w:proofErr w:type="spellStart"/>
            <w:proofErr w:type="gramStart"/>
            <w:r w:rsidRPr="008F4852">
              <w:rPr>
                <w:sz w:val="20"/>
                <w:szCs w:val="20"/>
                <w:lang w:eastAsia="pt-PT"/>
              </w:rPr>
              <w:t>ae</w:t>
            </w:r>
            <w:proofErr w:type="spellEnd"/>
            <w:proofErr w:type="gramEnd"/>
          </w:p>
        </w:tc>
        <w:tc>
          <w:tcPr>
            <w:tcW w:w="1994" w:type="dxa"/>
            <w:tcBorders>
              <w:top w:val="single" w:sz="4" w:space="0" w:color="9BC2E6"/>
              <w:left w:val="nil"/>
              <w:bottom w:val="single" w:sz="4" w:space="0" w:color="9BC2E6"/>
              <w:right w:val="nil"/>
            </w:tcBorders>
            <w:shd w:val="clear" w:color="auto" w:fill="auto"/>
            <w:vAlign w:val="bottom"/>
            <w:hideMark/>
          </w:tcPr>
          <w:p w14:paraId="033F5C3F"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802.11 - 20012 Amend. 1</w:t>
            </w:r>
          </w:p>
        </w:tc>
        <w:tc>
          <w:tcPr>
            <w:tcW w:w="6246" w:type="dxa"/>
            <w:tcBorders>
              <w:top w:val="single" w:sz="4" w:space="0" w:color="9BC2E6"/>
              <w:left w:val="nil"/>
              <w:bottom w:val="single" w:sz="4" w:space="0" w:color="9BC2E6"/>
              <w:right w:val="single" w:sz="4" w:space="0" w:color="9BC2E6"/>
            </w:tcBorders>
            <w:shd w:val="clear" w:color="auto" w:fill="auto"/>
            <w:vAlign w:val="bottom"/>
            <w:hideMark/>
          </w:tcPr>
          <w:p w14:paraId="30C29F59" w14:textId="77777777" w:rsidR="00BC72F4" w:rsidRPr="008F4852" w:rsidRDefault="00BC72F4" w:rsidP="00680F6E">
            <w:pPr>
              <w:pStyle w:val="Texto"/>
              <w:rPr>
                <w:color w:val="000000"/>
                <w:sz w:val="20"/>
                <w:szCs w:val="20"/>
                <w:lang w:val="en-US" w:eastAsia="pt-PT"/>
              </w:rPr>
            </w:pPr>
            <w:r w:rsidRPr="008F4852">
              <w:rPr>
                <w:color w:val="000000"/>
                <w:sz w:val="20"/>
                <w:szCs w:val="20"/>
                <w:lang w:val="en-US" w:eastAsia="pt-PT"/>
              </w:rPr>
              <w:t>Prioritization of Management Frames</w:t>
            </w:r>
          </w:p>
        </w:tc>
      </w:tr>
      <w:tr w:rsidR="00BC72F4" w:rsidRPr="001C130C" w14:paraId="24213A83" w14:textId="77777777" w:rsidTr="00680F6E">
        <w:trPr>
          <w:trHeight w:val="204"/>
        </w:trPr>
        <w:tc>
          <w:tcPr>
            <w:tcW w:w="1120" w:type="dxa"/>
            <w:tcBorders>
              <w:top w:val="single" w:sz="4" w:space="0" w:color="9BC2E6"/>
              <w:left w:val="single" w:sz="4" w:space="0" w:color="9BC2E6"/>
              <w:bottom w:val="single" w:sz="4" w:space="0" w:color="9BC2E6"/>
              <w:right w:val="nil"/>
            </w:tcBorders>
            <w:shd w:val="clear" w:color="DDEBF7" w:fill="DDEBF7"/>
            <w:vAlign w:val="bottom"/>
            <w:hideMark/>
          </w:tcPr>
          <w:p w14:paraId="70926007" w14:textId="77777777" w:rsidR="00BC72F4" w:rsidRPr="008F4852" w:rsidRDefault="00BC72F4" w:rsidP="00680F6E">
            <w:pPr>
              <w:pStyle w:val="Texto"/>
              <w:rPr>
                <w:sz w:val="20"/>
                <w:szCs w:val="20"/>
                <w:lang w:val="en-US" w:eastAsia="pt-PT"/>
              </w:rPr>
            </w:pPr>
            <w:r w:rsidRPr="008F4852">
              <w:rPr>
                <w:sz w:val="20"/>
                <w:szCs w:val="20"/>
                <w:lang w:val="en-US" w:eastAsia="pt-PT"/>
              </w:rPr>
              <w:t xml:space="preserve">802.11 </w:t>
            </w:r>
            <w:proofErr w:type="spellStart"/>
            <w:r w:rsidRPr="008F4852">
              <w:rPr>
                <w:sz w:val="20"/>
                <w:szCs w:val="20"/>
                <w:lang w:val="en-US" w:eastAsia="pt-PT"/>
              </w:rPr>
              <w:t>af</w:t>
            </w:r>
            <w:proofErr w:type="spellEnd"/>
          </w:p>
        </w:tc>
        <w:tc>
          <w:tcPr>
            <w:tcW w:w="1994" w:type="dxa"/>
            <w:tcBorders>
              <w:top w:val="single" w:sz="4" w:space="0" w:color="9BC2E6"/>
              <w:left w:val="nil"/>
              <w:bottom w:val="single" w:sz="4" w:space="0" w:color="9BC2E6"/>
              <w:right w:val="nil"/>
            </w:tcBorders>
            <w:shd w:val="clear" w:color="DDEBF7" w:fill="DDEBF7"/>
            <w:vAlign w:val="bottom"/>
            <w:hideMark/>
          </w:tcPr>
          <w:p w14:paraId="3A7AD644" w14:textId="77777777" w:rsidR="00BC72F4" w:rsidRPr="008F4852" w:rsidRDefault="00BC72F4" w:rsidP="00680F6E">
            <w:pPr>
              <w:pStyle w:val="Texto"/>
              <w:rPr>
                <w:color w:val="000000"/>
                <w:sz w:val="20"/>
                <w:szCs w:val="20"/>
                <w:lang w:eastAsia="pt-PT"/>
              </w:rPr>
            </w:pPr>
            <w:r w:rsidRPr="008F4852">
              <w:rPr>
                <w:color w:val="000000"/>
                <w:sz w:val="20"/>
                <w:szCs w:val="20"/>
                <w:lang w:eastAsia="pt-PT"/>
              </w:rPr>
              <w:t xml:space="preserve">802.11 - 20012 </w:t>
            </w:r>
            <w:proofErr w:type="spellStart"/>
            <w:r w:rsidRPr="008F4852">
              <w:rPr>
                <w:color w:val="000000"/>
                <w:sz w:val="20"/>
                <w:szCs w:val="20"/>
                <w:lang w:eastAsia="pt-PT"/>
              </w:rPr>
              <w:t>Amend</w:t>
            </w:r>
            <w:proofErr w:type="spellEnd"/>
            <w:r w:rsidRPr="008F4852">
              <w:rPr>
                <w:color w:val="000000"/>
                <w:sz w:val="20"/>
                <w:szCs w:val="20"/>
                <w:lang w:eastAsia="pt-PT"/>
              </w:rPr>
              <w:t>. 5</w:t>
            </w:r>
          </w:p>
        </w:tc>
        <w:tc>
          <w:tcPr>
            <w:tcW w:w="6246" w:type="dxa"/>
            <w:tcBorders>
              <w:top w:val="single" w:sz="4" w:space="0" w:color="9BC2E6"/>
              <w:left w:val="nil"/>
              <w:bottom w:val="single" w:sz="4" w:space="0" w:color="9BC2E6"/>
              <w:right w:val="single" w:sz="4" w:space="0" w:color="9BC2E6"/>
            </w:tcBorders>
            <w:shd w:val="clear" w:color="DDEBF7" w:fill="DDEBF7"/>
            <w:vAlign w:val="bottom"/>
            <w:hideMark/>
          </w:tcPr>
          <w:p w14:paraId="157AD3EF" w14:textId="77777777" w:rsidR="00BC72F4" w:rsidRPr="008F4852" w:rsidRDefault="00BC72F4" w:rsidP="00364B7C">
            <w:pPr>
              <w:pStyle w:val="Texto"/>
              <w:keepNext/>
              <w:rPr>
                <w:color w:val="000000"/>
                <w:sz w:val="20"/>
                <w:szCs w:val="20"/>
                <w:lang w:val="en-US" w:eastAsia="pt-PT"/>
              </w:rPr>
            </w:pPr>
            <w:r w:rsidRPr="008F4852">
              <w:rPr>
                <w:color w:val="000000"/>
                <w:sz w:val="20"/>
                <w:szCs w:val="20"/>
                <w:lang w:val="en-US" w:eastAsia="pt-PT"/>
              </w:rPr>
              <w:t>Television White Spaces (TVWS) Operation</w:t>
            </w:r>
          </w:p>
        </w:tc>
      </w:tr>
    </w:tbl>
    <w:p w14:paraId="7B0CF016" w14:textId="2ED9BF48" w:rsidR="00BC72F4" w:rsidRPr="008B7085" w:rsidRDefault="00364B7C" w:rsidP="00364B7C">
      <w:pPr>
        <w:pStyle w:val="Caption"/>
      </w:pPr>
      <w:bookmarkStart w:id="192" w:name="_Toc434250685"/>
      <w:r>
        <w:t xml:space="preserve">Figura </w:t>
      </w:r>
      <w:fldSimple w:instr=" SEQ Figura \* ARABIC ">
        <w:r w:rsidR="00E06BBB">
          <w:rPr>
            <w:noProof/>
          </w:rPr>
          <w:t>27</w:t>
        </w:r>
      </w:fldSimple>
      <w:r>
        <w:t xml:space="preserve"> - </w:t>
      </w:r>
      <w:r w:rsidRPr="00B60F39">
        <w:t>Tabela da evolução ao longo do tempo da norma 802.11 Adaptado (</w:t>
      </w:r>
      <w:proofErr w:type="spellStart"/>
      <w:r w:rsidRPr="00B60F39">
        <w:t>Hiertz</w:t>
      </w:r>
      <w:proofErr w:type="spellEnd"/>
      <w:r w:rsidRPr="00B60F39">
        <w:t xml:space="preserve"> </w:t>
      </w:r>
      <w:proofErr w:type="spellStart"/>
      <w:r w:rsidRPr="00B60F39">
        <w:t>et</w:t>
      </w:r>
      <w:proofErr w:type="spellEnd"/>
      <w:r w:rsidRPr="00B60F39">
        <w:t xml:space="preserve"> al. 2010; IEEE </w:t>
      </w:r>
      <w:proofErr w:type="spellStart"/>
      <w:r w:rsidRPr="00B60F39">
        <w:t>Computer</w:t>
      </w:r>
      <w:proofErr w:type="spellEnd"/>
      <w:r w:rsidRPr="00B60F39">
        <w:t xml:space="preserve"> </w:t>
      </w:r>
      <w:proofErr w:type="spellStart"/>
      <w:r w:rsidRPr="00B60F39">
        <w:t>Society</w:t>
      </w:r>
      <w:proofErr w:type="spellEnd"/>
      <w:r w:rsidRPr="00B60F39">
        <w:t xml:space="preserve"> 2012; IEEE </w:t>
      </w:r>
      <w:proofErr w:type="spellStart"/>
      <w:r w:rsidRPr="00B60F39">
        <w:t>Computer</w:t>
      </w:r>
      <w:proofErr w:type="spellEnd"/>
      <w:r w:rsidRPr="00B60F39">
        <w:t xml:space="preserve"> </w:t>
      </w:r>
      <w:proofErr w:type="spellStart"/>
      <w:r w:rsidRPr="00B60F39">
        <w:t>Society</w:t>
      </w:r>
      <w:proofErr w:type="spellEnd"/>
      <w:r w:rsidRPr="00B60F39">
        <w:t xml:space="preserve"> 2013)</w:t>
      </w:r>
      <w:bookmarkEnd w:id="192"/>
    </w:p>
    <w:p w14:paraId="161356BE" w14:textId="77777777" w:rsidR="00BC72F4" w:rsidRPr="00BC72F4" w:rsidRDefault="00BC72F4">
      <w:pPr>
        <w:rPr>
          <w:rFonts w:ascii="Times New Roman" w:eastAsiaTheme="minorEastAsia" w:hAnsi="Times New Roman" w:cs="Times New Roman"/>
          <w:b/>
          <w:spacing w:val="15"/>
          <w:sz w:val="32"/>
        </w:rPr>
      </w:pPr>
      <w:r>
        <w:br w:type="page"/>
      </w:r>
    </w:p>
    <w:p w14:paraId="774F340B" w14:textId="3A637F31" w:rsidR="00AC3F52" w:rsidRDefault="00BC72F4" w:rsidP="0004663E">
      <w:pPr>
        <w:pStyle w:val="Estilo1"/>
      </w:pPr>
      <w:bookmarkStart w:id="193" w:name="_Toc434250595"/>
      <w:r>
        <w:lastRenderedPageBreak/>
        <w:t>Anexo B</w:t>
      </w:r>
      <w:bookmarkEnd w:id="193"/>
    </w:p>
    <w:tbl>
      <w:tblPr>
        <w:tblW w:w="8860" w:type="dxa"/>
        <w:tblCellMar>
          <w:left w:w="70" w:type="dxa"/>
          <w:right w:w="70" w:type="dxa"/>
        </w:tblCellMar>
        <w:tblLook w:val="04A0" w:firstRow="1" w:lastRow="0" w:firstColumn="1" w:lastColumn="0" w:noHBand="0" w:noVBand="1"/>
      </w:tblPr>
      <w:tblGrid>
        <w:gridCol w:w="2400"/>
        <w:gridCol w:w="1845"/>
        <w:gridCol w:w="4615"/>
      </w:tblGrid>
      <w:tr w:rsidR="00326875" w:rsidRPr="00326875" w14:paraId="3B7EC394" w14:textId="77777777" w:rsidTr="00326875">
        <w:trPr>
          <w:trHeight w:val="288"/>
        </w:trPr>
        <w:tc>
          <w:tcPr>
            <w:tcW w:w="240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5D3F172"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TABELA</w:t>
            </w:r>
          </w:p>
        </w:tc>
        <w:tc>
          <w:tcPr>
            <w:tcW w:w="6460"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2EE2525F"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LKP_TESE_AP_MAPPING</w:t>
            </w:r>
          </w:p>
        </w:tc>
      </w:tr>
      <w:tr w:rsidR="00326875" w:rsidRPr="00326875" w14:paraId="4EA39F7F"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0921E008"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SCHEMA</w:t>
            </w:r>
          </w:p>
        </w:tc>
        <w:tc>
          <w:tcPr>
            <w:tcW w:w="646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39C4F85"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spellStart"/>
            <w:proofErr w:type="gramStart"/>
            <w:r w:rsidRPr="00326875">
              <w:rPr>
                <w:rFonts w:ascii="Calibri" w:eastAsia="Times New Roman" w:hAnsi="Calibri" w:cs="Times New Roman"/>
                <w:color w:val="000000"/>
                <w:sz w:val="16"/>
                <w:szCs w:val="16"/>
                <w:lang w:eastAsia="pt-PT"/>
              </w:rPr>
              <w:t>dbo</w:t>
            </w:r>
            <w:proofErr w:type="spellEnd"/>
            <w:proofErr w:type="gramEnd"/>
          </w:p>
        </w:tc>
      </w:tr>
      <w:tr w:rsidR="00326875" w:rsidRPr="00326875" w14:paraId="3921D5E0"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762AA07A"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FILEGROUP</w:t>
            </w:r>
          </w:p>
        </w:tc>
        <w:tc>
          <w:tcPr>
            <w:tcW w:w="646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C5B6440"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FAC_TABLES</w:t>
            </w:r>
          </w:p>
        </w:tc>
      </w:tr>
      <w:tr w:rsidR="00326875" w:rsidRPr="00326875" w14:paraId="3E8B3A78" w14:textId="77777777" w:rsidTr="00326875">
        <w:trPr>
          <w:trHeight w:val="300"/>
        </w:trPr>
        <w:tc>
          <w:tcPr>
            <w:tcW w:w="2400" w:type="dxa"/>
            <w:tcBorders>
              <w:top w:val="nil"/>
              <w:left w:val="single" w:sz="8" w:space="0" w:color="auto"/>
              <w:bottom w:val="single" w:sz="8" w:space="0" w:color="auto"/>
              <w:right w:val="single" w:sz="8" w:space="0" w:color="auto"/>
            </w:tcBorders>
            <w:shd w:val="clear" w:color="auto" w:fill="auto"/>
            <w:noWrap/>
            <w:vAlign w:val="center"/>
            <w:hideMark/>
          </w:tcPr>
          <w:p w14:paraId="6216B80E"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 xml:space="preserve">DESCRIÇÃO </w:t>
            </w:r>
          </w:p>
        </w:tc>
        <w:tc>
          <w:tcPr>
            <w:tcW w:w="6460" w:type="dxa"/>
            <w:gridSpan w:val="2"/>
            <w:tcBorders>
              <w:top w:val="single" w:sz="4" w:space="0" w:color="auto"/>
              <w:left w:val="nil"/>
              <w:bottom w:val="single" w:sz="8" w:space="0" w:color="auto"/>
              <w:right w:val="single" w:sz="8" w:space="0" w:color="000000"/>
            </w:tcBorders>
            <w:shd w:val="clear" w:color="auto" w:fill="auto"/>
            <w:noWrap/>
            <w:vAlign w:val="center"/>
            <w:hideMark/>
          </w:tcPr>
          <w:p w14:paraId="1C9FEE72"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 xml:space="preserve">Esta tabela contém informação relativa aos </w:t>
            </w:r>
            <w:proofErr w:type="spellStart"/>
            <w:r w:rsidRPr="00326875">
              <w:rPr>
                <w:rFonts w:ascii="Calibri" w:eastAsia="Times New Roman" w:hAnsi="Calibri" w:cs="Times New Roman"/>
                <w:color w:val="000000"/>
                <w:sz w:val="16"/>
                <w:szCs w:val="16"/>
                <w:lang w:eastAsia="pt-PT"/>
              </w:rPr>
              <w:t>Aps</w:t>
            </w:r>
            <w:proofErr w:type="spellEnd"/>
            <w:r w:rsidRPr="00326875">
              <w:rPr>
                <w:rFonts w:ascii="Calibri" w:eastAsia="Times New Roman" w:hAnsi="Calibri" w:cs="Times New Roman"/>
                <w:color w:val="000000"/>
                <w:sz w:val="16"/>
                <w:szCs w:val="16"/>
                <w:lang w:eastAsia="pt-PT"/>
              </w:rPr>
              <w:t xml:space="preserve"> existentes no instituto</w:t>
            </w:r>
          </w:p>
        </w:tc>
      </w:tr>
      <w:tr w:rsidR="00326875" w:rsidRPr="00326875" w14:paraId="5DC47FCF" w14:textId="77777777" w:rsidTr="00326875">
        <w:trPr>
          <w:trHeight w:val="300"/>
        </w:trPr>
        <w:tc>
          <w:tcPr>
            <w:tcW w:w="2400" w:type="dxa"/>
            <w:tcBorders>
              <w:top w:val="nil"/>
              <w:left w:val="single" w:sz="8" w:space="0" w:color="auto"/>
              <w:bottom w:val="single" w:sz="8" w:space="0" w:color="auto"/>
              <w:right w:val="single" w:sz="8" w:space="0" w:color="auto"/>
            </w:tcBorders>
            <w:shd w:val="clear" w:color="auto" w:fill="auto"/>
            <w:noWrap/>
            <w:vAlign w:val="center"/>
            <w:hideMark/>
          </w:tcPr>
          <w:p w14:paraId="7E4EEA20"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COLUNA</w:t>
            </w:r>
          </w:p>
        </w:tc>
        <w:tc>
          <w:tcPr>
            <w:tcW w:w="1845" w:type="dxa"/>
            <w:tcBorders>
              <w:top w:val="nil"/>
              <w:left w:val="nil"/>
              <w:bottom w:val="single" w:sz="8" w:space="0" w:color="auto"/>
              <w:right w:val="single" w:sz="8" w:space="0" w:color="auto"/>
            </w:tcBorders>
            <w:shd w:val="clear" w:color="auto" w:fill="auto"/>
            <w:noWrap/>
            <w:vAlign w:val="center"/>
            <w:hideMark/>
          </w:tcPr>
          <w:p w14:paraId="3478DA57"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TIPO DADOS COLUNA</w:t>
            </w:r>
          </w:p>
        </w:tc>
        <w:tc>
          <w:tcPr>
            <w:tcW w:w="4615" w:type="dxa"/>
            <w:tcBorders>
              <w:top w:val="nil"/>
              <w:left w:val="nil"/>
              <w:bottom w:val="single" w:sz="8" w:space="0" w:color="auto"/>
              <w:right w:val="single" w:sz="8" w:space="0" w:color="auto"/>
            </w:tcBorders>
            <w:shd w:val="clear" w:color="auto" w:fill="auto"/>
            <w:noWrap/>
            <w:vAlign w:val="center"/>
            <w:hideMark/>
          </w:tcPr>
          <w:p w14:paraId="1B5D1A3E"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DESC COLUNA</w:t>
            </w:r>
          </w:p>
        </w:tc>
      </w:tr>
      <w:tr w:rsidR="00326875" w:rsidRPr="00326875" w14:paraId="2D5541A2"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56680662"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AP_ID</w:t>
            </w:r>
          </w:p>
        </w:tc>
        <w:tc>
          <w:tcPr>
            <w:tcW w:w="1845" w:type="dxa"/>
            <w:tcBorders>
              <w:top w:val="nil"/>
              <w:left w:val="nil"/>
              <w:bottom w:val="single" w:sz="4" w:space="0" w:color="auto"/>
              <w:right w:val="single" w:sz="8" w:space="0" w:color="auto"/>
            </w:tcBorders>
            <w:shd w:val="clear" w:color="auto" w:fill="auto"/>
            <w:noWrap/>
            <w:vAlign w:val="center"/>
            <w:hideMark/>
          </w:tcPr>
          <w:p w14:paraId="6FC9C3CD"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INT</w:t>
            </w:r>
          </w:p>
        </w:tc>
        <w:tc>
          <w:tcPr>
            <w:tcW w:w="4615" w:type="dxa"/>
            <w:tcBorders>
              <w:top w:val="nil"/>
              <w:left w:val="nil"/>
              <w:bottom w:val="single" w:sz="4" w:space="0" w:color="auto"/>
              <w:right w:val="single" w:sz="8" w:space="0" w:color="auto"/>
            </w:tcBorders>
            <w:shd w:val="clear" w:color="auto" w:fill="auto"/>
            <w:noWrap/>
            <w:vAlign w:val="center"/>
            <w:hideMark/>
          </w:tcPr>
          <w:p w14:paraId="2A698663"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Id do AP na rede</w:t>
            </w:r>
          </w:p>
        </w:tc>
      </w:tr>
      <w:tr w:rsidR="00326875" w:rsidRPr="00326875" w14:paraId="30477323"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3AC3AA23"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AP_MODEL</w:t>
            </w:r>
          </w:p>
        </w:tc>
        <w:tc>
          <w:tcPr>
            <w:tcW w:w="1845" w:type="dxa"/>
            <w:tcBorders>
              <w:top w:val="nil"/>
              <w:left w:val="nil"/>
              <w:bottom w:val="single" w:sz="4" w:space="0" w:color="auto"/>
              <w:right w:val="single" w:sz="8" w:space="0" w:color="auto"/>
            </w:tcBorders>
            <w:shd w:val="clear" w:color="auto" w:fill="auto"/>
            <w:noWrap/>
            <w:vAlign w:val="center"/>
            <w:hideMark/>
          </w:tcPr>
          <w:p w14:paraId="7F62C2B9"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NVACHAR(255</w:t>
            </w:r>
            <w:proofErr w:type="gramEnd"/>
            <w:r w:rsidRPr="00326875">
              <w:rPr>
                <w:rFonts w:ascii="Calibri" w:eastAsia="Times New Roman" w:hAnsi="Calibri" w:cs="Times New Roman"/>
                <w:color w:val="000000"/>
                <w:sz w:val="16"/>
                <w:szCs w:val="16"/>
                <w:lang w:eastAsia="pt-PT"/>
              </w:rPr>
              <w:t>)</w:t>
            </w:r>
          </w:p>
        </w:tc>
        <w:tc>
          <w:tcPr>
            <w:tcW w:w="4615" w:type="dxa"/>
            <w:tcBorders>
              <w:top w:val="nil"/>
              <w:left w:val="nil"/>
              <w:bottom w:val="single" w:sz="4" w:space="0" w:color="auto"/>
              <w:right w:val="single" w:sz="8" w:space="0" w:color="auto"/>
            </w:tcBorders>
            <w:shd w:val="clear" w:color="auto" w:fill="auto"/>
            <w:noWrap/>
            <w:vAlign w:val="center"/>
            <w:hideMark/>
          </w:tcPr>
          <w:p w14:paraId="0AD53463"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Descrição do modelo do AP</w:t>
            </w:r>
          </w:p>
        </w:tc>
      </w:tr>
      <w:tr w:rsidR="00326875" w:rsidRPr="00326875" w14:paraId="3E0D0EFF" w14:textId="77777777" w:rsidTr="00326875">
        <w:trPr>
          <w:trHeight w:val="40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4018CFE5"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AP_NAME</w:t>
            </w:r>
          </w:p>
        </w:tc>
        <w:tc>
          <w:tcPr>
            <w:tcW w:w="1845" w:type="dxa"/>
            <w:tcBorders>
              <w:top w:val="nil"/>
              <w:left w:val="nil"/>
              <w:bottom w:val="single" w:sz="4" w:space="0" w:color="auto"/>
              <w:right w:val="single" w:sz="8" w:space="0" w:color="auto"/>
            </w:tcBorders>
            <w:shd w:val="clear" w:color="auto" w:fill="auto"/>
            <w:noWrap/>
            <w:vAlign w:val="center"/>
            <w:hideMark/>
          </w:tcPr>
          <w:p w14:paraId="12EC574A"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NVACHAR(255</w:t>
            </w:r>
            <w:proofErr w:type="gramEnd"/>
            <w:r w:rsidRPr="00326875">
              <w:rPr>
                <w:rFonts w:ascii="Calibri" w:eastAsia="Times New Roman" w:hAnsi="Calibri" w:cs="Times New Roman"/>
                <w:color w:val="000000"/>
                <w:sz w:val="16"/>
                <w:szCs w:val="16"/>
                <w:lang w:eastAsia="pt-PT"/>
              </w:rPr>
              <w:t>)</w:t>
            </w:r>
          </w:p>
        </w:tc>
        <w:tc>
          <w:tcPr>
            <w:tcW w:w="4615" w:type="dxa"/>
            <w:tcBorders>
              <w:top w:val="nil"/>
              <w:left w:val="nil"/>
              <w:bottom w:val="single" w:sz="4" w:space="0" w:color="auto"/>
              <w:right w:val="single" w:sz="8" w:space="0" w:color="auto"/>
            </w:tcBorders>
            <w:shd w:val="clear" w:color="auto" w:fill="auto"/>
            <w:vAlign w:val="center"/>
            <w:hideMark/>
          </w:tcPr>
          <w:p w14:paraId="0FDD7638"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 xml:space="preserve">Nome do AP </w:t>
            </w:r>
            <w:proofErr w:type="gramStart"/>
            <w:r w:rsidRPr="00326875">
              <w:rPr>
                <w:rFonts w:ascii="Calibri" w:eastAsia="Times New Roman" w:hAnsi="Calibri" w:cs="Times New Roman"/>
                <w:color w:val="000000"/>
                <w:sz w:val="16"/>
                <w:szCs w:val="16"/>
                <w:lang w:eastAsia="pt-PT"/>
              </w:rPr>
              <w:t>( Correspondo</w:t>
            </w:r>
            <w:proofErr w:type="gramEnd"/>
            <w:r w:rsidRPr="00326875">
              <w:rPr>
                <w:rFonts w:ascii="Calibri" w:eastAsia="Times New Roman" w:hAnsi="Calibri" w:cs="Times New Roman"/>
                <w:color w:val="000000"/>
                <w:sz w:val="16"/>
                <w:szCs w:val="16"/>
                <w:lang w:eastAsia="pt-PT"/>
              </w:rPr>
              <w:t xml:space="preserve"> ao nome da sala de que se encontra mais perto)</w:t>
            </w:r>
          </w:p>
        </w:tc>
      </w:tr>
      <w:tr w:rsidR="00326875" w:rsidRPr="00326875" w14:paraId="062B2921"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16051F83"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AP_SERIAL_NUMBER</w:t>
            </w:r>
          </w:p>
        </w:tc>
        <w:tc>
          <w:tcPr>
            <w:tcW w:w="1845" w:type="dxa"/>
            <w:tcBorders>
              <w:top w:val="nil"/>
              <w:left w:val="nil"/>
              <w:bottom w:val="single" w:sz="4" w:space="0" w:color="auto"/>
              <w:right w:val="single" w:sz="8" w:space="0" w:color="auto"/>
            </w:tcBorders>
            <w:shd w:val="clear" w:color="auto" w:fill="auto"/>
            <w:noWrap/>
            <w:vAlign w:val="center"/>
            <w:hideMark/>
          </w:tcPr>
          <w:p w14:paraId="5D969405"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NVACHAR(255</w:t>
            </w:r>
            <w:proofErr w:type="gramEnd"/>
            <w:r w:rsidRPr="00326875">
              <w:rPr>
                <w:rFonts w:ascii="Calibri" w:eastAsia="Times New Roman" w:hAnsi="Calibri" w:cs="Times New Roman"/>
                <w:color w:val="000000"/>
                <w:sz w:val="16"/>
                <w:szCs w:val="16"/>
                <w:lang w:eastAsia="pt-PT"/>
              </w:rPr>
              <w:t>)</w:t>
            </w:r>
          </w:p>
        </w:tc>
        <w:tc>
          <w:tcPr>
            <w:tcW w:w="4615" w:type="dxa"/>
            <w:tcBorders>
              <w:top w:val="nil"/>
              <w:left w:val="nil"/>
              <w:bottom w:val="single" w:sz="4" w:space="0" w:color="auto"/>
              <w:right w:val="single" w:sz="8" w:space="0" w:color="auto"/>
            </w:tcBorders>
            <w:shd w:val="clear" w:color="auto" w:fill="auto"/>
            <w:noWrap/>
            <w:vAlign w:val="center"/>
            <w:hideMark/>
          </w:tcPr>
          <w:p w14:paraId="74B95CD4"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Corresponde ao MAC ADDRESS do AP na rede</w:t>
            </w:r>
          </w:p>
        </w:tc>
      </w:tr>
      <w:tr w:rsidR="00326875" w:rsidRPr="00326875" w14:paraId="44D679C5"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40D5910F"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BUILDING</w:t>
            </w:r>
          </w:p>
        </w:tc>
        <w:tc>
          <w:tcPr>
            <w:tcW w:w="1845" w:type="dxa"/>
            <w:tcBorders>
              <w:top w:val="nil"/>
              <w:left w:val="nil"/>
              <w:bottom w:val="single" w:sz="4" w:space="0" w:color="auto"/>
              <w:right w:val="single" w:sz="8" w:space="0" w:color="auto"/>
            </w:tcBorders>
            <w:shd w:val="clear" w:color="auto" w:fill="auto"/>
            <w:noWrap/>
            <w:vAlign w:val="center"/>
            <w:hideMark/>
          </w:tcPr>
          <w:p w14:paraId="5C2ABD85"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NVACHAR(255</w:t>
            </w:r>
            <w:proofErr w:type="gramEnd"/>
            <w:r w:rsidRPr="00326875">
              <w:rPr>
                <w:rFonts w:ascii="Calibri" w:eastAsia="Times New Roman" w:hAnsi="Calibri" w:cs="Times New Roman"/>
                <w:color w:val="000000"/>
                <w:sz w:val="16"/>
                <w:szCs w:val="16"/>
                <w:lang w:eastAsia="pt-PT"/>
              </w:rPr>
              <w:t>)</w:t>
            </w:r>
          </w:p>
        </w:tc>
        <w:tc>
          <w:tcPr>
            <w:tcW w:w="4615" w:type="dxa"/>
            <w:tcBorders>
              <w:top w:val="nil"/>
              <w:left w:val="nil"/>
              <w:bottom w:val="single" w:sz="4" w:space="0" w:color="auto"/>
              <w:right w:val="single" w:sz="8" w:space="0" w:color="auto"/>
            </w:tcBorders>
            <w:shd w:val="clear" w:color="auto" w:fill="auto"/>
            <w:noWrap/>
            <w:vAlign w:val="center"/>
            <w:hideMark/>
          </w:tcPr>
          <w:p w14:paraId="6EB585AF"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spellStart"/>
            <w:r w:rsidRPr="00326875">
              <w:rPr>
                <w:rFonts w:ascii="Calibri" w:eastAsia="Times New Roman" w:hAnsi="Calibri" w:cs="Times New Roman"/>
                <w:color w:val="000000"/>
                <w:sz w:val="16"/>
                <w:szCs w:val="16"/>
                <w:lang w:eastAsia="pt-PT"/>
              </w:rPr>
              <w:t>Edificio</w:t>
            </w:r>
            <w:proofErr w:type="spellEnd"/>
            <w:r w:rsidRPr="00326875">
              <w:rPr>
                <w:rFonts w:ascii="Calibri" w:eastAsia="Times New Roman" w:hAnsi="Calibri" w:cs="Times New Roman"/>
                <w:color w:val="000000"/>
                <w:sz w:val="16"/>
                <w:szCs w:val="16"/>
                <w:lang w:eastAsia="pt-PT"/>
              </w:rPr>
              <w:t xml:space="preserve"> onde se encontra o AP</w:t>
            </w:r>
          </w:p>
        </w:tc>
      </w:tr>
      <w:tr w:rsidR="00326875" w:rsidRPr="00326875" w14:paraId="29187338"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730A4352"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FLOOR</w:t>
            </w:r>
          </w:p>
        </w:tc>
        <w:tc>
          <w:tcPr>
            <w:tcW w:w="1845" w:type="dxa"/>
            <w:tcBorders>
              <w:top w:val="nil"/>
              <w:left w:val="nil"/>
              <w:bottom w:val="single" w:sz="4" w:space="0" w:color="auto"/>
              <w:right w:val="single" w:sz="8" w:space="0" w:color="auto"/>
            </w:tcBorders>
            <w:shd w:val="clear" w:color="auto" w:fill="auto"/>
            <w:noWrap/>
            <w:vAlign w:val="center"/>
            <w:hideMark/>
          </w:tcPr>
          <w:p w14:paraId="6BC588F0"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NVACHAR(255</w:t>
            </w:r>
            <w:proofErr w:type="gramEnd"/>
            <w:r w:rsidRPr="00326875">
              <w:rPr>
                <w:rFonts w:ascii="Calibri" w:eastAsia="Times New Roman" w:hAnsi="Calibri" w:cs="Times New Roman"/>
                <w:color w:val="000000"/>
                <w:sz w:val="16"/>
                <w:szCs w:val="16"/>
                <w:lang w:eastAsia="pt-PT"/>
              </w:rPr>
              <w:t>)</w:t>
            </w:r>
          </w:p>
        </w:tc>
        <w:tc>
          <w:tcPr>
            <w:tcW w:w="4615" w:type="dxa"/>
            <w:tcBorders>
              <w:top w:val="nil"/>
              <w:left w:val="nil"/>
              <w:bottom w:val="single" w:sz="4" w:space="0" w:color="auto"/>
              <w:right w:val="single" w:sz="8" w:space="0" w:color="auto"/>
            </w:tcBorders>
            <w:shd w:val="clear" w:color="auto" w:fill="auto"/>
            <w:noWrap/>
            <w:vAlign w:val="center"/>
            <w:hideMark/>
          </w:tcPr>
          <w:p w14:paraId="14234B9D"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 xml:space="preserve">Andar do </w:t>
            </w:r>
            <w:proofErr w:type="spellStart"/>
            <w:r w:rsidRPr="00326875">
              <w:rPr>
                <w:rFonts w:ascii="Calibri" w:eastAsia="Times New Roman" w:hAnsi="Calibri" w:cs="Times New Roman"/>
                <w:color w:val="000000"/>
                <w:sz w:val="16"/>
                <w:szCs w:val="16"/>
                <w:lang w:eastAsia="pt-PT"/>
              </w:rPr>
              <w:t>edificio</w:t>
            </w:r>
            <w:proofErr w:type="spellEnd"/>
            <w:r w:rsidRPr="00326875">
              <w:rPr>
                <w:rFonts w:ascii="Calibri" w:eastAsia="Times New Roman" w:hAnsi="Calibri" w:cs="Times New Roman"/>
                <w:color w:val="000000"/>
                <w:sz w:val="16"/>
                <w:szCs w:val="16"/>
                <w:lang w:eastAsia="pt-PT"/>
              </w:rPr>
              <w:t xml:space="preserve"> onde se encontra o AP</w:t>
            </w:r>
          </w:p>
        </w:tc>
      </w:tr>
      <w:tr w:rsidR="00326875" w:rsidRPr="00326875" w14:paraId="134C8CA8" w14:textId="77777777" w:rsidTr="00326875">
        <w:trPr>
          <w:trHeight w:val="300"/>
        </w:trPr>
        <w:tc>
          <w:tcPr>
            <w:tcW w:w="2400" w:type="dxa"/>
            <w:tcBorders>
              <w:top w:val="nil"/>
              <w:left w:val="single" w:sz="8" w:space="0" w:color="auto"/>
              <w:bottom w:val="single" w:sz="8" w:space="0" w:color="auto"/>
              <w:right w:val="single" w:sz="8" w:space="0" w:color="auto"/>
            </w:tcBorders>
            <w:shd w:val="clear" w:color="auto" w:fill="auto"/>
            <w:noWrap/>
            <w:vAlign w:val="center"/>
            <w:hideMark/>
          </w:tcPr>
          <w:p w14:paraId="2A08F320"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WING</w:t>
            </w:r>
          </w:p>
        </w:tc>
        <w:tc>
          <w:tcPr>
            <w:tcW w:w="1845" w:type="dxa"/>
            <w:tcBorders>
              <w:top w:val="nil"/>
              <w:left w:val="nil"/>
              <w:bottom w:val="single" w:sz="8" w:space="0" w:color="auto"/>
              <w:right w:val="single" w:sz="8" w:space="0" w:color="auto"/>
            </w:tcBorders>
            <w:shd w:val="clear" w:color="auto" w:fill="auto"/>
            <w:noWrap/>
            <w:vAlign w:val="center"/>
            <w:hideMark/>
          </w:tcPr>
          <w:p w14:paraId="3463ECEA"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NVACHAR(255</w:t>
            </w:r>
            <w:proofErr w:type="gramEnd"/>
            <w:r w:rsidRPr="00326875">
              <w:rPr>
                <w:rFonts w:ascii="Calibri" w:eastAsia="Times New Roman" w:hAnsi="Calibri" w:cs="Times New Roman"/>
                <w:color w:val="000000"/>
                <w:sz w:val="16"/>
                <w:szCs w:val="16"/>
                <w:lang w:eastAsia="pt-PT"/>
              </w:rPr>
              <w:t>)</w:t>
            </w:r>
          </w:p>
        </w:tc>
        <w:tc>
          <w:tcPr>
            <w:tcW w:w="4615" w:type="dxa"/>
            <w:tcBorders>
              <w:top w:val="nil"/>
              <w:left w:val="nil"/>
              <w:bottom w:val="single" w:sz="8" w:space="0" w:color="auto"/>
              <w:right w:val="single" w:sz="8" w:space="0" w:color="auto"/>
            </w:tcBorders>
            <w:shd w:val="clear" w:color="auto" w:fill="auto"/>
            <w:noWrap/>
            <w:vAlign w:val="center"/>
            <w:hideMark/>
          </w:tcPr>
          <w:p w14:paraId="7884A220"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 xml:space="preserve">Ala onde pertence o AP </w:t>
            </w:r>
            <w:proofErr w:type="gramStart"/>
            <w:r w:rsidRPr="00326875">
              <w:rPr>
                <w:rFonts w:ascii="Calibri" w:eastAsia="Times New Roman" w:hAnsi="Calibri" w:cs="Times New Roman"/>
                <w:color w:val="000000"/>
                <w:sz w:val="16"/>
                <w:szCs w:val="16"/>
                <w:lang w:eastAsia="pt-PT"/>
              </w:rPr>
              <w:t>( Quando</w:t>
            </w:r>
            <w:proofErr w:type="gramEnd"/>
            <w:r w:rsidRPr="00326875">
              <w:rPr>
                <w:rFonts w:ascii="Calibri" w:eastAsia="Times New Roman" w:hAnsi="Calibri" w:cs="Times New Roman"/>
                <w:color w:val="000000"/>
                <w:sz w:val="16"/>
                <w:szCs w:val="16"/>
                <w:lang w:eastAsia="pt-PT"/>
              </w:rPr>
              <w:t xml:space="preserve"> aplicável )</w:t>
            </w:r>
          </w:p>
        </w:tc>
      </w:tr>
    </w:tbl>
    <w:p w14:paraId="124089FE" w14:textId="77777777" w:rsidR="00137E20" w:rsidRDefault="00137E20" w:rsidP="00AD66D7">
      <w:pPr>
        <w:spacing w:line="360" w:lineRule="auto"/>
        <w:ind w:firstLine="360"/>
        <w:rPr>
          <w:rFonts w:ascii="Times New Roman" w:hAnsi="Times New Roman" w:cs="Times New Roman"/>
          <w:sz w:val="20"/>
          <w:szCs w:val="20"/>
        </w:rPr>
      </w:pPr>
    </w:p>
    <w:tbl>
      <w:tblPr>
        <w:tblW w:w="8860" w:type="dxa"/>
        <w:tblCellMar>
          <w:left w:w="70" w:type="dxa"/>
          <w:right w:w="70" w:type="dxa"/>
        </w:tblCellMar>
        <w:tblLook w:val="04A0" w:firstRow="1" w:lastRow="0" w:firstColumn="1" w:lastColumn="0" w:noHBand="0" w:noVBand="1"/>
      </w:tblPr>
      <w:tblGrid>
        <w:gridCol w:w="2400"/>
        <w:gridCol w:w="1908"/>
        <w:gridCol w:w="4552"/>
      </w:tblGrid>
      <w:tr w:rsidR="00326875" w:rsidRPr="00326875" w14:paraId="7CFA6D96" w14:textId="77777777" w:rsidTr="00326875">
        <w:trPr>
          <w:trHeight w:val="288"/>
        </w:trPr>
        <w:tc>
          <w:tcPr>
            <w:tcW w:w="240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BD04E72"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TABELA</w:t>
            </w:r>
          </w:p>
        </w:tc>
        <w:tc>
          <w:tcPr>
            <w:tcW w:w="6460"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615E62A0"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STG_ISCTE_CSV</w:t>
            </w:r>
          </w:p>
        </w:tc>
      </w:tr>
      <w:tr w:rsidR="00326875" w:rsidRPr="00326875" w14:paraId="1314A849"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2E4B0F0D"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SCHEMA</w:t>
            </w:r>
          </w:p>
        </w:tc>
        <w:tc>
          <w:tcPr>
            <w:tcW w:w="646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08D2D6F"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spellStart"/>
            <w:proofErr w:type="gramStart"/>
            <w:r w:rsidRPr="00326875">
              <w:rPr>
                <w:rFonts w:ascii="Calibri" w:eastAsia="Times New Roman" w:hAnsi="Calibri" w:cs="Times New Roman"/>
                <w:color w:val="000000"/>
                <w:sz w:val="16"/>
                <w:szCs w:val="16"/>
                <w:lang w:eastAsia="pt-PT"/>
              </w:rPr>
              <w:t>dbo</w:t>
            </w:r>
            <w:proofErr w:type="spellEnd"/>
            <w:proofErr w:type="gramEnd"/>
          </w:p>
        </w:tc>
      </w:tr>
      <w:tr w:rsidR="00326875" w:rsidRPr="00326875" w14:paraId="6E2C8BF6"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1A88AB66"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FILEGROUP</w:t>
            </w:r>
          </w:p>
        </w:tc>
        <w:tc>
          <w:tcPr>
            <w:tcW w:w="646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8242859"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TMP_TABLES</w:t>
            </w:r>
          </w:p>
        </w:tc>
      </w:tr>
      <w:tr w:rsidR="00326875" w:rsidRPr="00326875" w14:paraId="2F525CD4" w14:textId="77777777" w:rsidTr="00326875">
        <w:trPr>
          <w:trHeight w:val="300"/>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3E024DF5"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 xml:space="preserve">DESCRIÇÃO </w:t>
            </w:r>
          </w:p>
        </w:tc>
        <w:tc>
          <w:tcPr>
            <w:tcW w:w="6460" w:type="dxa"/>
            <w:gridSpan w:val="2"/>
            <w:tcBorders>
              <w:top w:val="single" w:sz="4" w:space="0" w:color="auto"/>
              <w:left w:val="nil"/>
              <w:bottom w:val="single" w:sz="8" w:space="0" w:color="auto"/>
              <w:right w:val="single" w:sz="8" w:space="0" w:color="000000"/>
            </w:tcBorders>
            <w:shd w:val="clear" w:color="auto" w:fill="auto"/>
            <w:vAlign w:val="center"/>
            <w:hideMark/>
          </w:tcPr>
          <w:p w14:paraId="797597ED"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Esta tabela contém todos os dados de log que existem no ficheiro fonte disponibilizado pelo controlado. É uma tabela de estágio e pretende armazenar os dados sem qualquer alteração</w:t>
            </w:r>
          </w:p>
        </w:tc>
      </w:tr>
      <w:tr w:rsidR="00326875" w:rsidRPr="00326875" w14:paraId="5AE8F4CA" w14:textId="77777777" w:rsidTr="00326875">
        <w:trPr>
          <w:trHeight w:val="300"/>
        </w:trPr>
        <w:tc>
          <w:tcPr>
            <w:tcW w:w="2400" w:type="dxa"/>
            <w:tcBorders>
              <w:top w:val="nil"/>
              <w:left w:val="single" w:sz="8" w:space="0" w:color="auto"/>
              <w:bottom w:val="single" w:sz="8" w:space="0" w:color="auto"/>
              <w:right w:val="single" w:sz="8" w:space="0" w:color="auto"/>
            </w:tcBorders>
            <w:shd w:val="clear" w:color="auto" w:fill="auto"/>
            <w:noWrap/>
            <w:vAlign w:val="center"/>
            <w:hideMark/>
          </w:tcPr>
          <w:p w14:paraId="05C00311"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COLUNA</w:t>
            </w:r>
          </w:p>
        </w:tc>
        <w:tc>
          <w:tcPr>
            <w:tcW w:w="1908" w:type="dxa"/>
            <w:tcBorders>
              <w:top w:val="nil"/>
              <w:left w:val="nil"/>
              <w:bottom w:val="single" w:sz="8" w:space="0" w:color="auto"/>
              <w:right w:val="single" w:sz="8" w:space="0" w:color="auto"/>
            </w:tcBorders>
            <w:shd w:val="clear" w:color="auto" w:fill="auto"/>
            <w:noWrap/>
            <w:vAlign w:val="center"/>
            <w:hideMark/>
          </w:tcPr>
          <w:p w14:paraId="324252AE"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TIPO DADOS COLUNA</w:t>
            </w:r>
          </w:p>
        </w:tc>
        <w:tc>
          <w:tcPr>
            <w:tcW w:w="4552" w:type="dxa"/>
            <w:tcBorders>
              <w:top w:val="nil"/>
              <w:left w:val="nil"/>
              <w:bottom w:val="single" w:sz="8" w:space="0" w:color="auto"/>
              <w:right w:val="single" w:sz="8" w:space="0" w:color="auto"/>
            </w:tcBorders>
            <w:shd w:val="clear" w:color="auto" w:fill="auto"/>
            <w:noWrap/>
            <w:vAlign w:val="center"/>
            <w:hideMark/>
          </w:tcPr>
          <w:p w14:paraId="356ABD32"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DESC COLUNA</w:t>
            </w:r>
          </w:p>
        </w:tc>
      </w:tr>
      <w:tr w:rsidR="00326875" w:rsidRPr="00326875" w14:paraId="182C665F"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3603CA1E"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DATE_TIME</w:t>
            </w:r>
          </w:p>
        </w:tc>
        <w:tc>
          <w:tcPr>
            <w:tcW w:w="1908" w:type="dxa"/>
            <w:tcBorders>
              <w:top w:val="nil"/>
              <w:left w:val="nil"/>
              <w:bottom w:val="single" w:sz="4" w:space="0" w:color="auto"/>
              <w:right w:val="single" w:sz="8" w:space="0" w:color="auto"/>
            </w:tcBorders>
            <w:shd w:val="clear" w:color="auto" w:fill="auto"/>
            <w:noWrap/>
            <w:vAlign w:val="center"/>
            <w:hideMark/>
          </w:tcPr>
          <w:p w14:paraId="4A6DA77B"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NVACHAR(255</w:t>
            </w:r>
            <w:proofErr w:type="gramEnd"/>
            <w:r w:rsidRPr="00326875">
              <w:rPr>
                <w:rFonts w:ascii="Calibri" w:eastAsia="Times New Roman" w:hAnsi="Calibri" w:cs="Times New Roman"/>
                <w:color w:val="000000"/>
                <w:sz w:val="16"/>
                <w:szCs w:val="16"/>
                <w:lang w:eastAsia="pt-PT"/>
              </w:rPr>
              <w:t>)</w:t>
            </w:r>
          </w:p>
        </w:tc>
        <w:tc>
          <w:tcPr>
            <w:tcW w:w="4552" w:type="dxa"/>
            <w:tcBorders>
              <w:top w:val="nil"/>
              <w:left w:val="nil"/>
              <w:bottom w:val="single" w:sz="4" w:space="0" w:color="auto"/>
              <w:right w:val="single" w:sz="8" w:space="0" w:color="auto"/>
            </w:tcBorders>
            <w:shd w:val="clear" w:color="auto" w:fill="auto"/>
            <w:noWrap/>
            <w:vAlign w:val="center"/>
            <w:hideMark/>
          </w:tcPr>
          <w:p w14:paraId="6BBEF791"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Instante Temporal do Evento</w:t>
            </w:r>
          </w:p>
        </w:tc>
      </w:tr>
      <w:tr w:rsidR="00326875" w:rsidRPr="00326875" w14:paraId="28A5ACC0"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7A60052D"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CONTROLLER_NAME</w:t>
            </w:r>
          </w:p>
        </w:tc>
        <w:tc>
          <w:tcPr>
            <w:tcW w:w="1908" w:type="dxa"/>
            <w:tcBorders>
              <w:top w:val="nil"/>
              <w:left w:val="nil"/>
              <w:bottom w:val="single" w:sz="4" w:space="0" w:color="auto"/>
              <w:right w:val="single" w:sz="8" w:space="0" w:color="auto"/>
            </w:tcBorders>
            <w:shd w:val="clear" w:color="auto" w:fill="auto"/>
            <w:noWrap/>
            <w:vAlign w:val="center"/>
            <w:hideMark/>
          </w:tcPr>
          <w:p w14:paraId="50B3982B"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NVACHAR(255</w:t>
            </w:r>
            <w:proofErr w:type="gramEnd"/>
            <w:r w:rsidRPr="00326875">
              <w:rPr>
                <w:rFonts w:ascii="Calibri" w:eastAsia="Times New Roman" w:hAnsi="Calibri" w:cs="Times New Roman"/>
                <w:color w:val="000000"/>
                <w:sz w:val="16"/>
                <w:szCs w:val="16"/>
                <w:lang w:eastAsia="pt-PT"/>
              </w:rPr>
              <w:t>)</w:t>
            </w:r>
          </w:p>
        </w:tc>
        <w:tc>
          <w:tcPr>
            <w:tcW w:w="4552" w:type="dxa"/>
            <w:tcBorders>
              <w:top w:val="nil"/>
              <w:left w:val="nil"/>
              <w:bottom w:val="single" w:sz="4" w:space="0" w:color="auto"/>
              <w:right w:val="single" w:sz="8" w:space="0" w:color="auto"/>
            </w:tcBorders>
            <w:shd w:val="clear" w:color="auto" w:fill="auto"/>
            <w:noWrap/>
            <w:vAlign w:val="center"/>
            <w:hideMark/>
          </w:tcPr>
          <w:p w14:paraId="14E1772D"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Identificação do controlador na rede (IP)</w:t>
            </w:r>
          </w:p>
        </w:tc>
      </w:tr>
      <w:tr w:rsidR="00326875" w:rsidRPr="00326875" w14:paraId="3D5E7497"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76E10C73"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MAC_ADDRESS</w:t>
            </w:r>
          </w:p>
        </w:tc>
        <w:tc>
          <w:tcPr>
            <w:tcW w:w="1908" w:type="dxa"/>
            <w:tcBorders>
              <w:top w:val="nil"/>
              <w:left w:val="nil"/>
              <w:bottom w:val="single" w:sz="4" w:space="0" w:color="auto"/>
              <w:right w:val="single" w:sz="8" w:space="0" w:color="auto"/>
            </w:tcBorders>
            <w:shd w:val="clear" w:color="auto" w:fill="auto"/>
            <w:noWrap/>
            <w:vAlign w:val="center"/>
            <w:hideMark/>
          </w:tcPr>
          <w:p w14:paraId="32A79BA7"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NVACHAR(255</w:t>
            </w:r>
            <w:proofErr w:type="gramEnd"/>
            <w:r w:rsidRPr="00326875">
              <w:rPr>
                <w:rFonts w:ascii="Calibri" w:eastAsia="Times New Roman" w:hAnsi="Calibri" w:cs="Times New Roman"/>
                <w:color w:val="000000"/>
                <w:sz w:val="16"/>
                <w:szCs w:val="16"/>
                <w:lang w:eastAsia="pt-PT"/>
              </w:rPr>
              <w:t>)</w:t>
            </w:r>
          </w:p>
        </w:tc>
        <w:tc>
          <w:tcPr>
            <w:tcW w:w="4552" w:type="dxa"/>
            <w:tcBorders>
              <w:top w:val="nil"/>
              <w:left w:val="nil"/>
              <w:bottom w:val="single" w:sz="4" w:space="0" w:color="auto"/>
              <w:right w:val="single" w:sz="8" w:space="0" w:color="auto"/>
            </w:tcBorders>
            <w:shd w:val="clear" w:color="auto" w:fill="auto"/>
            <w:vAlign w:val="center"/>
            <w:hideMark/>
          </w:tcPr>
          <w:p w14:paraId="630B2384"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 xml:space="preserve">Mac </w:t>
            </w:r>
            <w:proofErr w:type="spellStart"/>
            <w:r w:rsidRPr="00326875">
              <w:rPr>
                <w:rFonts w:ascii="Calibri" w:eastAsia="Times New Roman" w:hAnsi="Calibri" w:cs="Times New Roman"/>
                <w:color w:val="000000"/>
                <w:sz w:val="16"/>
                <w:szCs w:val="16"/>
                <w:lang w:eastAsia="pt-PT"/>
              </w:rPr>
              <w:t>Address</w:t>
            </w:r>
            <w:proofErr w:type="spellEnd"/>
            <w:r w:rsidRPr="00326875">
              <w:rPr>
                <w:rFonts w:ascii="Calibri" w:eastAsia="Times New Roman" w:hAnsi="Calibri" w:cs="Times New Roman"/>
                <w:color w:val="000000"/>
                <w:sz w:val="16"/>
                <w:szCs w:val="16"/>
                <w:lang w:eastAsia="pt-PT"/>
              </w:rPr>
              <w:t xml:space="preserve"> Cliente</w:t>
            </w:r>
          </w:p>
        </w:tc>
      </w:tr>
      <w:tr w:rsidR="00326875" w:rsidRPr="00326875" w14:paraId="520C9753"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vAlign w:val="center"/>
            <w:hideMark/>
          </w:tcPr>
          <w:p w14:paraId="6BABA570"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STATION_ACTIVITY_LOG_ID</w:t>
            </w:r>
          </w:p>
        </w:tc>
        <w:tc>
          <w:tcPr>
            <w:tcW w:w="1908" w:type="dxa"/>
            <w:tcBorders>
              <w:top w:val="nil"/>
              <w:left w:val="nil"/>
              <w:bottom w:val="single" w:sz="4" w:space="0" w:color="auto"/>
              <w:right w:val="single" w:sz="8" w:space="0" w:color="auto"/>
            </w:tcBorders>
            <w:shd w:val="clear" w:color="auto" w:fill="auto"/>
            <w:noWrap/>
            <w:vAlign w:val="center"/>
            <w:hideMark/>
          </w:tcPr>
          <w:p w14:paraId="32F698B3"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NVACHAR(255</w:t>
            </w:r>
            <w:proofErr w:type="gramEnd"/>
            <w:r w:rsidRPr="00326875">
              <w:rPr>
                <w:rFonts w:ascii="Calibri" w:eastAsia="Times New Roman" w:hAnsi="Calibri" w:cs="Times New Roman"/>
                <w:color w:val="000000"/>
                <w:sz w:val="16"/>
                <w:szCs w:val="16"/>
                <w:lang w:eastAsia="pt-PT"/>
              </w:rPr>
              <w:t>)</w:t>
            </w:r>
          </w:p>
        </w:tc>
        <w:tc>
          <w:tcPr>
            <w:tcW w:w="4552" w:type="dxa"/>
            <w:tcBorders>
              <w:top w:val="nil"/>
              <w:left w:val="nil"/>
              <w:bottom w:val="single" w:sz="4" w:space="0" w:color="auto"/>
              <w:right w:val="single" w:sz="8" w:space="0" w:color="auto"/>
            </w:tcBorders>
            <w:shd w:val="clear" w:color="auto" w:fill="auto"/>
            <w:noWrap/>
            <w:vAlign w:val="center"/>
            <w:hideMark/>
          </w:tcPr>
          <w:p w14:paraId="394CCACB"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Tipo de Evento</w:t>
            </w:r>
          </w:p>
        </w:tc>
      </w:tr>
      <w:tr w:rsidR="00326875" w:rsidRPr="00326875" w14:paraId="637FEB16"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4816333A"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SEVERITY</w:t>
            </w:r>
          </w:p>
        </w:tc>
        <w:tc>
          <w:tcPr>
            <w:tcW w:w="1908" w:type="dxa"/>
            <w:tcBorders>
              <w:top w:val="nil"/>
              <w:left w:val="nil"/>
              <w:bottom w:val="single" w:sz="4" w:space="0" w:color="auto"/>
              <w:right w:val="single" w:sz="8" w:space="0" w:color="auto"/>
            </w:tcBorders>
            <w:shd w:val="clear" w:color="auto" w:fill="auto"/>
            <w:noWrap/>
            <w:vAlign w:val="center"/>
            <w:hideMark/>
          </w:tcPr>
          <w:p w14:paraId="16B81D60"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NVACHAR(255</w:t>
            </w:r>
            <w:proofErr w:type="gramEnd"/>
            <w:r w:rsidRPr="00326875">
              <w:rPr>
                <w:rFonts w:ascii="Calibri" w:eastAsia="Times New Roman" w:hAnsi="Calibri" w:cs="Times New Roman"/>
                <w:color w:val="000000"/>
                <w:sz w:val="16"/>
                <w:szCs w:val="16"/>
                <w:lang w:eastAsia="pt-PT"/>
              </w:rPr>
              <w:t>)</w:t>
            </w:r>
          </w:p>
        </w:tc>
        <w:tc>
          <w:tcPr>
            <w:tcW w:w="4552" w:type="dxa"/>
            <w:tcBorders>
              <w:top w:val="nil"/>
              <w:left w:val="nil"/>
              <w:bottom w:val="single" w:sz="4" w:space="0" w:color="auto"/>
              <w:right w:val="single" w:sz="8" w:space="0" w:color="auto"/>
            </w:tcBorders>
            <w:shd w:val="clear" w:color="auto" w:fill="auto"/>
            <w:vAlign w:val="center"/>
            <w:hideMark/>
          </w:tcPr>
          <w:p w14:paraId="304BB588"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Não Utilizado</w:t>
            </w:r>
          </w:p>
        </w:tc>
      </w:tr>
      <w:tr w:rsidR="00326875" w:rsidRPr="00326875" w14:paraId="7BCDEFA1" w14:textId="77777777" w:rsidTr="00326875">
        <w:trPr>
          <w:trHeight w:val="300"/>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3D6A8C2D"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DESCRIPTION</w:t>
            </w:r>
          </w:p>
        </w:tc>
        <w:tc>
          <w:tcPr>
            <w:tcW w:w="1908" w:type="dxa"/>
            <w:tcBorders>
              <w:top w:val="nil"/>
              <w:left w:val="nil"/>
              <w:bottom w:val="single" w:sz="8" w:space="0" w:color="auto"/>
              <w:right w:val="single" w:sz="8" w:space="0" w:color="auto"/>
            </w:tcBorders>
            <w:shd w:val="clear" w:color="auto" w:fill="auto"/>
            <w:noWrap/>
            <w:vAlign w:val="center"/>
            <w:hideMark/>
          </w:tcPr>
          <w:p w14:paraId="3B906461"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NVACHAR(510</w:t>
            </w:r>
            <w:proofErr w:type="gramEnd"/>
            <w:r w:rsidRPr="00326875">
              <w:rPr>
                <w:rFonts w:ascii="Calibri" w:eastAsia="Times New Roman" w:hAnsi="Calibri" w:cs="Times New Roman"/>
                <w:color w:val="000000"/>
                <w:sz w:val="16"/>
                <w:szCs w:val="16"/>
                <w:lang w:eastAsia="pt-PT"/>
              </w:rPr>
              <w:t>)</w:t>
            </w:r>
          </w:p>
        </w:tc>
        <w:tc>
          <w:tcPr>
            <w:tcW w:w="4552" w:type="dxa"/>
            <w:tcBorders>
              <w:top w:val="nil"/>
              <w:left w:val="nil"/>
              <w:bottom w:val="single" w:sz="8" w:space="0" w:color="auto"/>
              <w:right w:val="single" w:sz="8" w:space="0" w:color="auto"/>
            </w:tcBorders>
            <w:shd w:val="clear" w:color="auto" w:fill="auto"/>
            <w:noWrap/>
            <w:vAlign w:val="center"/>
            <w:hideMark/>
          </w:tcPr>
          <w:p w14:paraId="2D67A266"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Detalhe do evento de log</w:t>
            </w:r>
          </w:p>
        </w:tc>
      </w:tr>
    </w:tbl>
    <w:p w14:paraId="7ABCB336" w14:textId="77777777" w:rsidR="00326875" w:rsidRDefault="00326875" w:rsidP="00AD66D7">
      <w:pPr>
        <w:spacing w:line="360" w:lineRule="auto"/>
        <w:ind w:firstLine="360"/>
        <w:rPr>
          <w:rFonts w:ascii="Times New Roman" w:hAnsi="Times New Roman" w:cs="Times New Roman"/>
          <w:sz w:val="20"/>
          <w:szCs w:val="20"/>
        </w:rPr>
      </w:pPr>
    </w:p>
    <w:tbl>
      <w:tblPr>
        <w:tblW w:w="8860" w:type="dxa"/>
        <w:tblCellMar>
          <w:left w:w="70" w:type="dxa"/>
          <w:right w:w="70" w:type="dxa"/>
        </w:tblCellMar>
        <w:tblLook w:val="04A0" w:firstRow="1" w:lastRow="0" w:firstColumn="1" w:lastColumn="0" w:noHBand="0" w:noVBand="1"/>
      </w:tblPr>
      <w:tblGrid>
        <w:gridCol w:w="2400"/>
        <w:gridCol w:w="1908"/>
        <w:gridCol w:w="4552"/>
      </w:tblGrid>
      <w:tr w:rsidR="00326875" w:rsidRPr="00326875" w14:paraId="034A2103" w14:textId="77777777" w:rsidTr="00326875">
        <w:trPr>
          <w:trHeight w:val="288"/>
        </w:trPr>
        <w:tc>
          <w:tcPr>
            <w:tcW w:w="240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C15CC5C"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TABELA</w:t>
            </w:r>
          </w:p>
        </w:tc>
        <w:tc>
          <w:tcPr>
            <w:tcW w:w="6460"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4B4DD0A5"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TMP_ISCTE_CSV_TRATADO</w:t>
            </w:r>
          </w:p>
        </w:tc>
      </w:tr>
      <w:tr w:rsidR="00326875" w:rsidRPr="00326875" w14:paraId="3664AE02"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4DE1261D"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SCHEMA</w:t>
            </w:r>
          </w:p>
        </w:tc>
        <w:tc>
          <w:tcPr>
            <w:tcW w:w="646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17FFEF4"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spellStart"/>
            <w:proofErr w:type="gramStart"/>
            <w:r w:rsidRPr="00326875">
              <w:rPr>
                <w:rFonts w:ascii="Calibri" w:eastAsia="Times New Roman" w:hAnsi="Calibri" w:cs="Times New Roman"/>
                <w:color w:val="000000"/>
                <w:sz w:val="16"/>
                <w:szCs w:val="16"/>
                <w:lang w:eastAsia="pt-PT"/>
              </w:rPr>
              <w:t>dbo</w:t>
            </w:r>
            <w:proofErr w:type="spellEnd"/>
            <w:proofErr w:type="gramEnd"/>
          </w:p>
        </w:tc>
      </w:tr>
      <w:tr w:rsidR="00326875" w:rsidRPr="00326875" w14:paraId="5C8F6F4F"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4F74549F"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FILEGROUP</w:t>
            </w:r>
          </w:p>
        </w:tc>
        <w:tc>
          <w:tcPr>
            <w:tcW w:w="646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CDF460F"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TMP_TABLES</w:t>
            </w:r>
          </w:p>
        </w:tc>
      </w:tr>
      <w:tr w:rsidR="00326875" w:rsidRPr="00326875" w14:paraId="21466F2A" w14:textId="77777777" w:rsidTr="00326875">
        <w:trPr>
          <w:trHeight w:val="300"/>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05AE1CF1"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 xml:space="preserve">DESCRIÇÃO </w:t>
            </w:r>
          </w:p>
        </w:tc>
        <w:tc>
          <w:tcPr>
            <w:tcW w:w="6460" w:type="dxa"/>
            <w:gridSpan w:val="2"/>
            <w:tcBorders>
              <w:top w:val="single" w:sz="4" w:space="0" w:color="auto"/>
              <w:left w:val="nil"/>
              <w:bottom w:val="single" w:sz="8" w:space="0" w:color="auto"/>
              <w:right w:val="single" w:sz="8" w:space="0" w:color="000000"/>
            </w:tcBorders>
            <w:shd w:val="clear" w:color="auto" w:fill="auto"/>
            <w:vAlign w:val="center"/>
            <w:hideMark/>
          </w:tcPr>
          <w:p w14:paraId="03990AF8"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 xml:space="preserve">Resultado dos dados depois de se </w:t>
            </w:r>
            <w:proofErr w:type="spellStart"/>
            <w:r w:rsidRPr="00326875">
              <w:rPr>
                <w:rFonts w:ascii="Calibri" w:eastAsia="Times New Roman" w:hAnsi="Calibri" w:cs="Times New Roman"/>
                <w:color w:val="000000"/>
                <w:sz w:val="16"/>
                <w:szCs w:val="16"/>
                <w:lang w:eastAsia="pt-PT"/>
              </w:rPr>
              <w:t>excluirem</w:t>
            </w:r>
            <w:proofErr w:type="spellEnd"/>
            <w:r w:rsidRPr="00326875">
              <w:rPr>
                <w:rFonts w:ascii="Calibri" w:eastAsia="Times New Roman" w:hAnsi="Calibri" w:cs="Times New Roman"/>
                <w:color w:val="000000"/>
                <w:sz w:val="16"/>
                <w:szCs w:val="16"/>
                <w:lang w:eastAsia="pt-PT"/>
              </w:rPr>
              <w:t xml:space="preserve"> as linhas de log repetidas. Exclusão de linha sem significância (lixo)</w:t>
            </w:r>
          </w:p>
        </w:tc>
      </w:tr>
      <w:tr w:rsidR="00326875" w:rsidRPr="00326875" w14:paraId="67DDF515" w14:textId="77777777" w:rsidTr="00326875">
        <w:trPr>
          <w:trHeight w:val="300"/>
        </w:trPr>
        <w:tc>
          <w:tcPr>
            <w:tcW w:w="2400" w:type="dxa"/>
            <w:tcBorders>
              <w:top w:val="nil"/>
              <w:left w:val="single" w:sz="8" w:space="0" w:color="auto"/>
              <w:bottom w:val="single" w:sz="8" w:space="0" w:color="auto"/>
              <w:right w:val="single" w:sz="8" w:space="0" w:color="auto"/>
            </w:tcBorders>
            <w:shd w:val="clear" w:color="auto" w:fill="auto"/>
            <w:noWrap/>
            <w:vAlign w:val="center"/>
            <w:hideMark/>
          </w:tcPr>
          <w:p w14:paraId="26235209"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COLUNA</w:t>
            </w:r>
          </w:p>
        </w:tc>
        <w:tc>
          <w:tcPr>
            <w:tcW w:w="1908" w:type="dxa"/>
            <w:tcBorders>
              <w:top w:val="nil"/>
              <w:left w:val="nil"/>
              <w:bottom w:val="single" w:sz="8" w:space="0" w:color="auto"/>
              <w:right w:val="single" w:sz="8" w:space="0" w:color="auto"/>
            </w:tcBorders>
            <w:shd w:val="clear" w:color="auto" w:fill="auto"/>
            <w:noWrap/>
            <w:vAlign w:val="center"/>
            <w:hideMark/>
          </w:tcPr>
          <w:p w14:paraId="340EEA74"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TIPO DADOS COLUNA</w:t>
            </w:r>
          </w:p>
        </w:tc>
        <w:tc>
          <w:tcPr>
            <w:tcW w:w="4552" w:type="dxa"/>
            <w:tcBorders>
              <w:top w:val="nil"/>
              <w:left w:val="nil"/>
              <w:bottom w:val="single" w:sz="8" w:space="0" w:color="auto"/>
              <w:right w:val="single" w:sz="8" w:space="0" w:color="auto"/>
            </w:tcBorders>
            <w:shd w:val="clear" w:color="auto" w:fill="auto"/>
            <w:noWrap/>
            <w:vAlign w:val="center"/>
            <w:hideMark/>
          </w:tcPr>
          <w:p w14:paraId="3B452D0C"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DESC COLUNA</w:t>
            </w:r>
          </w:p>
        </w:tc>
      </w:tr>
      <w:tr w:rsidR="00326875" w:rsidRPr="00326875" w14:paraId="074D9986" w14:textId="77777777" w:rsidTr="00326875">
        <w:trPr>
          <w:trHeight w:val="40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49100AA8"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ACTION</w:t>
            </w:r>
          </w:p>
        </w:tc>
        <w:tc>
          <w:tcPr>
            <w:tcW w:w="1908" w:type="dxa"/>
            <w:tcBorders>
              <w:top w:val="nil"/>
              <w:left w:val="nil"/>
              <w:bottom w:val="single" w:sz="4" w:space="0" w:color="auto"/>
              <w:right w:val="single" w:sz="8" w:space="0" w:color="auto"/>
            </w:tcBorders>
            <w:shd w:val="clear" w:color="auto" w:fill="auto"/>
            <w:noWrap/>
            <w:vAlign w:val="center"/>
            <w:hideMark/>
          </w:tcPr>
          <w:p w14:paraId="0775BBAE"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NVACHAR(510</w:t>
            </w:r>
            <w:proofErr w:type="gramEnd"/>
            <w:r w:rsidRPr="00326875">
              <w:rPr>
                <w:rFonts w:ascii="Calibri" w:eastAsia="Times New Roman" w:hAnsi="Calibri" w:cs="Times New Roman"/>
                <w:color w:val="000000"/>
                <w:sz w:val="16"/>
                <w:szCs w:val="16"/>
                <w:lang w:eastAsia="pt-PT"/>
              </w:rPr>
              <w:t>)</w:t>
            </w:r>
          </w:p>
        </w:tc>
        <w:tc>
          <w:tcPr>
            <w:tcW w:w="4552" w:type="dxa"/>
            <w:tcBorders>
              <w:top w:val="nil"/>
              <w:left w:val="nil"/>
              <w:bottom w:val="single" w:sz="4" w:space="0" w:color="auto"/>
              <w:right w:val="single" w:sz="8" w:space="0" w:color="auto"/>
            </w:tcBorders>
            <w:shd w:val="clear" w:color="auto" w:fill="auto"/>
            <w:vAlign w:val="center"/>
            <w:hideMark/>
          </w:tcPr>
          <w:p w14:paraId="4AADC439"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Detalhe do Evento de Log. Corresponde à coluna DESCRIPTION da tabela STG</w:t>
            </w:r>
          </w:p>
        </w:tc>
      </w:tr>
      <w:tr w:rsidR="00326875" w:rsidRPr="00326875" w14:paraId="1CB91CCC" w14:textId="77777777" w:rsidTr="00326875">
        <w:trPr>
          <w:trHeight w:val="40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470762DA"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ID</w:t>
            </w:r>
          </w:p>
        </w:tc>
        <w:tc>
          <w:tcPr>
            <w:tcW w:w="1908" w:type="dxa"/>
            <w:tcBorders>
              <w:top w:val="nil"/>
              <w:left w:val="nil"/>
              <w:bottom w:val="single" w:sz="4" w:space="0" w:color="auto"/>
              <w:right w:val="single" w:sz="8" w:space="0" w:color="auto"/>
            </w:tcBorders>
            <w:shd w:val="clear" w:color="auto" w:fill="auto"/>
            <w:noWrap/>
            <w:vAlign w:val="center"/>
            <w:hideMark/>
          </w:tcPr>
          <w:p w14:paraId="01680F61"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INT</w:t>
            </w:r>
          </w:p>
        </w:tc>
        <w:tc>
          <w:tcPr>
            <w:tcW w:w="4552" w:type="dxa"/>
            <w:tcBorders>
              <w:top w:val="nil"/>
              <w:left w:val="nil"/>
              <w:bottom w:val="single" w:sz="4" w:space="0" w:color="auto"/>
              <w:right w:val="single" w:sz="8" w:space="0" w:color="auto"/>
            </w:tcBorders>
            <w:shd w:val="clear" w:color="auto" w:fill="auto"/>
            <w:vAlign w:val="center"/>
            <w:hideMark/>
          </w:tcPr>
          <w:p w14:paraId="1022A8F9"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 xml:space="preserve">Identificador de integração de dados, </w:t>
            </w:r>
            <w:proofErr w:type="spellStart"/>
            <w:r w:rsidRPr="00326875">
              <w:rPr>
                <w:rFonts w:ascii="Calibri" w:eastAsia="Times New Roman" w:hAnsi="Calibri" w:cs="Times New Roman"/>
                <w:color w:val="000000"/>
                <w:sz w:val="16"/>
                <w:szCs w:val="16"/>
                <w:lang w:eastAsia="pt-PT"/>
              </w:rPr>
              <w:t>surrogate</w:t>
            </w:r>
            <w:proofErr w:type="spellEnd"/>
            <w:r w:rsidRPr="00326875">
              <w:rPr>
                <w:rFonts w:ascii="Calibri" w:eastAsia="Times New Roman" w:hAnsi="Calibri" w:cs="Times New Roman"/>
                <w:color w:val="000000"/>
                <w:sz w:val="16"/>
                <w:szCs w:val="16"/>
                <w:lang w:eastAsia="pt-PT"/>
              </w:rPr>
              <w:t xml:space="preserve"> </w:t>
            </w:r>
            <w:proofErr w:type="spellStart"/>
            <w:r w:rsidRPr="00326875">
              <w:rPr>
                <w:rFonts w:ascii="Calibri" w:eastAsia="Times New Roman" w:hAnsi="Calibri" w:cs="Times New Roman"/>
                <w:color w:val="000000"/>
                <w:sz w:val="16"/>
                <w:szCs w:val="16"/>
                <w:lang w:eastAsia="pt-PT"/>
              </w:rPr>
              <w:t>key</w:t>
            </w:r>
            <w:proofErr w:type="spellEnd"/>
            <w:r w:rsidRPr="00326875">
              <w:rPr>
                <w:rFonts w:ascii="Calibri" w:eastAsia="Times New Roman" w:hAnsi="Calibri" w:cs="Times New Roman"/>
                <w:color w:val="000000"/>
                <w:sz w:val="16"/>
                <w:szCs w:val="16"/>
                <w:lang w:eastAsia="pt-PT"/>
              </w:rPr>
              <w:t xml:space="preserve"> de evento.</w:t>
            </w:r>
          </w:p>
        </w:tc>
      </w:tr>
      <w:tr w:rsidR="00326875" w:rsidRPr="00326875" w14:paraId="723396F7"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04926FE7"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IP</w:t>
            </w:r>
          </w:p>
        </w:tc>
        <w:tc>
          <w:tcPr>
            <w:tcW w:w="1908" w:type="dxa"/>
            <w:tcBorders>
              <w:top w:val="nil"/>
              <w:left w:val="nil"/>
              <w:bottom w:val="single" w:sz="4" w:space="0" w:color="auto"/>
              <w:right w:val="single" w:sz="8" w:space="0" w:color="auto"/>
            </w:tcBorders>
            <w:shd w:val="clear" w:color="auto" w:fill="auto"/>
            <w:noWrap/>
            <w:vAlign w:val="center"/>
            <w:hideMark/>
          </w:tcPr>
          <w:p w14:paraId="00DBAC14"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NVACHAR(255</w:t>
            </w:r>
            <w:proofErr w:type="gramEnd"/>
            <w:r w:rsidRPr="00326875">
              <w:rPr>
                <w:rFonts w:ascii="Calibri" w:eastAsia="Times New Roman" w:hAnsi="Calibri" w:cs="Times New Roman"/>
                <w:color w:val="000000"/>
                <w:sz w:val="16"/>
                <w:szCs w:val="16"/>
                <w:lang w:eastAsia="pt-PT"/>
              </w:rPr>
              <w:t>)</w:t>
            </w:r>
          </w:p>
        </w:tc>
        <w:tc>
          <w:tcPr>
            <w:tcW w:w="4552" w:type="dxa"/>
            <w:tcBorders>
              <w:top w:val="nil"/>
              <w:left w:val="nil"/>
              <w:bottom w:val="single" w:sz="4" w:space="0" w:color="auto"/>
              <w:right w:val="single" w:sz="8" w:space="0" w:color="auto"/>
            </w:tcBorders>
            <w:shd w:val="clear" w:color="auto" w:fill="auto"/>
            <w:noWrap/>
            <w:vAlign w:val="center"/>
            <w:hideMark/>
          </w:tcPr>
          <w:p w14:paraId="06652B1C"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Identificação do controlador na rede (IP)</w:t>
            </w:r>
          </w:p>
        </w:tc>
      </w:tr>
      <w:tr w:rsidR="00326875" w:rsidRPr="00326875" w14:paraId="7D0D07FA"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403381DA"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MAC</w:t>
            </w:r>
          </w:p>
        </w:tc>
        <w:tc>
          <w:tcPr>
            <w:tcW w:w="1908" w:type="dxa"/>
            <w:tcBorders>
              <w:top w:val="nil"/>
              <w:left w:val="nil"/>
              <w:bottom w:val="single" w:sz="4" w:space="0" w:color="auto"/>
              <w:right w:val="single" w:sz="8" w:space="0" w:color="auto"/>
            </w:tcBorders>
            <w:shd w:val="clear" w:color="auto" w:fill="auto"/>
            <w:noWrap/>
            <w:vAlign w:val="center"/>
            <w:hideMark/>
          </w:tcPr>
          <w:p w14:paraId="130971C6"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NVACHAR(255</w:t>
            </w:r>
            <w:proofErr w:type="gramEnd"/>
            <w:r w:rsidRPr="00326875">
              <w:rPr>
                <w:rFonts w:ascii="Calibri" w:eastAsia="Times New Roman" w:hAnsi="Calibri" w:cs="Times New Roman"/>
                <w:color w:val="000000"/>
                <w:sz w:val="16"/>
                <w:szCs w:val="16"/>
                <w:lang w:eastAsia="pt-PT"/>
              </w:rPr>
              <w:t>)</w:t>
            </w:r>
          </w:p>
        </w:tc>
        <w:tc>
          <w:tcPr>
            <w:tcW w:w="4552" w:type="dxa"/>
            <w:tcBorders>
              <w:top w:val="nil"/>
              <w:left w:val="nil"/>
              <w:bottom w:val="single" w:sz="4" w:space="0" w:color="auto"/>
              <w:right w:val="single" w:sz="8" w:space="0" w:color="auto"/>
            </w:tcBorders>
            <w:shd w:val="clear" w:color="auto" w:fill="auto"/>
            <w:vAlign w:val="center"/>
            <w:hideMark/>
          </w:tcPr>
          <w:p w14:paraId="6C5E69C8"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 xml:space="preserve">Mac </w:t>
            </w:r>
            <w:proofErr w:type="spellStart"/>
            <w:r w:rsidRPr="00326875">
              <w:rPr>
                <w:rFonts w:ascii="Calibri" w:eastAsia="Times New Roman" w:hAnsi="Calibri" w:cs="Times New Roman"/>
                <w:color w:val="000000"/>
                <w:sz w:val="16"/>
                <w:szCs w:val="16"/>
                <w:lang w:eastAsia="pt-PT"/>
              </w:rPr>
              <w:t>Address</w:t>
            </w:r>
            <w:proofErr w:type="spellEnd"/>
            <w:r w:rsidRPr="00326875">
              <w:rPr>
                <w:rFonts w:ascii="Calibri" w:eastAsia="Times New Roman" w:hAnsi="Calibri" w:cs="Times New Roman"/>
                <w:color w:val="000000"/>
                <w:sz w:val="16"/>
                <w:szCs w:val="16"/>
                <w:lang w:eastAsia="pt-PT"/>
              </w:rPr>
              <w:t xml:space="preserve"> Cliente</w:t>
            </w:r>
          </w:p>
        </w:tc>
      </w:tr>
      <w:tr w:rsidR="00326875" w:rsidRPr="00326875" w14:paraId="2AAD259A" w14:textId="77777777" w:rsidTr="00326875">
        <w:trPr>
          <w:trHeight w:val="40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77F7F86E"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STATUS</w:t>
            </w:r>
            <w:proofErr w:type="gramEnd"/>
          </w:p>
        </w:tc>
        <w:tc>
          <w:tcPr>
            <w:tcW w:w="1908" w:type="dxa"/>
            <w:tcBorders>
              <w:top w:val="nil"/>
              <w:left w:val="nil"/>
              <w:bottom w:val="single" w:sz="4" w:space="0" w:color="auto"/>
              <w:right w:val="single" w:sz="8" w:space="0" w:color="auto"/>
            </w:tcBorders>
            <w:shd w:val="clear" w:color="auto" w:fill="auto"/>
            <w:noWrap/>
            <w:vAlign w:val="center"/>
            <w:hideMark/>
          </w:tcPr>
          <w:p w14:paraId="7F02827A"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NVACHAR(255</w:t>
            </w:r>
            <w:proofErr w:type="gramEnd"/>
            <w:r w:rsidRPr="00326875">
              <w:rPr>
                <w:rFonts w:ascii="Calibri" w:eastAsia="Times New Roman" w:hAnsi="Calibri" w:cs="Times New Roman"/>
                <w:color w:val="000000"/>
                <w:sz w:val="16"/>
                <w:szCs w:val="16"/>
                <w:lang w:eastAsia="pt-PT"/>
              </w:rPr>
              <w:t>)</w:t>
            </w:r>
          </w:p>
        </w:tc>
        <w:tc>
          <w:tcPr>
            <w:tcW w:w="4552" w:type="dxa"/>
            <w:tcBorders>
              <w:top w:val="nil"/>
              <w:left w:val="nil"/>
              <w:bottom w:val="single" w:sz="4" w:space="0" w:color="auto"/>
              <w:right w:val="single" w:sz="8" w:space="0" w:color="auto"/>
            </w:tcBorders>
            <w:shd w:val="clear" w:color="auto" w:fill="auto"/>
            <w:vAlign w:val="center"/>
            <w:hideMark/>
          </w:tcPr>
          <w:p w14:paraId="1E547F87"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Tipo de Evento. Corresponde à coluna STATION_ACTIVITY_LOG_ID da tabela STG</w:t>
            </w:r>
          </w:p>
        </w:tc>
      </w:tr>
      <w:tr w:rsidR="00326875" w:rsidRPr="00326875" w14:paraId="752D962B" w14:textId="77777777" w:rsidTr="00326875">
        <w:trPr>
          <w:trHeight w:val="420"/>
        </w:trPr>
        <w:tc>
          <w:tcPr>
            <w:tcW w:w="2400" w:type="dxa"/>
            <w:tcBorders>
              <w:top w:val="nil"/>
              <w:left w:val="single" w:sz="8" w:space="0" w:color="auto"/>
              <w:bottom w:val="single" w:sz="8" w:space="0" w:color="auto"/>
              <w:right w:val="single" w:sz="8" w:space="0" w:color="auto"/>
            </w:tcBorders>
            <w:shd w:val="clear" w:color="auto" w:fill="auto"/>
            <w:noWrap/>
            <w:vAlign w:val="center"/>
            <w:hideMark/>
          </w:tcPr>
          <w:p w14:paraId="4F884A54"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TIMESTAMP</w:t>
            </w:r>
          </w:p>
        </w:tc>
        <w:tc>
          <w:tcPr>
            <w:tcW w:w="1908" w:type="dxa"/>
            <w:tcBorders>
              <w:top w:val="nil"/>
              <w:left w:val="nil"/>
              <w:bottom w:val="single" w:sz="8" w:space="0" w:color="auto"/>
              <w:right w:val="single" w:sz="8" w:space="0" w:color="auto"/>
            </w:tcBorders>
            <w:shd w:val="clear" w:color="auto" w:fill="auto"/>
            <w:noWrap/>
            <w:vAlign w:val="center"/>
            <w:hideMark/>
          </w:tcPr>
          <w:p w14:paraId="3A9859FF"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NVACHAR(255</w:t>
            </w:r>
            <w:proofErr w:type="gramEnd"/>
            <w:r w:rsidRPr="00326875">
              <w:rPr>
                <w:rFonts w:ascii="Calibri" w:eastAsia="Times New Roman" w:hAnsi="Calibri" w:cs="Times New Roman"/>
                <w:color w:val="000000"/>
                <w:sz w:val="16"/>
                <w:szCs w:val="16"/>
                <w:lang w:eastAsia="pt-PT"/>
              </w:rPr>
              <w:t>)</w:t>
            </w:r>
          </w:p>
        </w:tc>
        <w:tc>
          <w:tcPr>
            <w:tcW w:w="4552" w:type="dxa"/>
            <w:tcBorders>
              <w:top w:val="nil"/>
              <w:left w:val="nil"/>
              <w:bottom w:val="single" w:sz="8" w:space="0" w:color="auto"/>
              <w:right w:val="single" w:sz="8" w:space="0" w:color="auto"/>
            </w:tcBorders>
            <w:shd w:val="clear" w:color="auto" w:fill="auto"/>
            <w:vAlign w:val="center"/>
            <w:hideMark/>
          </w:tcPr>
          <w:p w14:paraId="01C1718B"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Instante temporal o evento. Corresponde à coluna DATE_TIME da tabela STG.</w:t>
            </w:r>
          </w:p>
        </w:tc>
      </w:tr>
    </w:tbl>
    <w:p w14:paraId="266EE5C1" w14:textId="77777777" w:rsidR="00326875" w:rsidRDefault="00326875" w:rsidP="00AD66D7">
      <w:pPr>
        <w:spacing w:line="360" w:lineRule="auto"/>
        <w:ind w:firstLine="360"/>
        <w:rPr>
          <w:rFonts w:ascii="Times New Roman" w:hAnsi="Times New Roman" w:cs="Times New Roman"/>
          <w:sz w:val="20"/>
          <w:szCs w:val="20"/>
        </w:rPr>
      </w:pPr>
    </w:p>
    <w:p w14:paraId="1C26B6AA" w14:textId="77777777" w:rsidR="00B8502D" w:rsidRDefault="00B8502D" w:rsidP="00AD66D7">
      <w:pPr>
        <w:spacing w:line="360" w:lineRule="auto"/>
        <w:ind w:firstLine="360"/>
        <w:rPr>
          <w:rFonts w:ascii="Times New Roman" w:hAnsi="Times New Roman" w:cs="Times New Roman"/>
          <w:sz w:val="20"/>
          <w:szCs w:val="20"/>
        </w:rPr>
      </w:pPr>
    </w:p>
    <w:tbl>
      <w:tblPr>
        <w:tblW w:w="8860" w:type="dxa"/>
        <w:tblCellMar>
          <w:left w:w="70" w:type="dxa"/>
          <w:right w:w="70" w:type="dxa"/>
        </w:tblCellMar>
        <w:tblLook w:val="04A0" w:firstRow="1" w:lastRow="0" w:firstColumn="1" w:lastColumn="0" w:noHBand="0" w:noVBand="1"/>
      </w:tblPr>
      <w:tblGrid>
        <w:gridCol w:w="2400"/>
        <w:gridCol w:w="1908"/>
        <w:gridCol w:w="4552"/>
      </w:tblGrid>
      <w:tr w:rsidR="00326875" w:rsidRPr="00326875" w14:paraId="39E81335" w14:textId="77777777" w:rsidTr="00326875">
        <w:trPr>
          <w:trHeight w:val="288"/>
        </w:trPr>
        <w:tc>
          <w:tcPr>
            <w:tcW w:w="240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5C13FEC"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lastRenderedPageBreak/>
              <w:t>TABELA</w:t>
            </w:r>
          </w:p>
        </w:tc>
        <w:tc>
          <w:tcPr>
            <w:tcW w:w="6460"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41BE3AF1"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TMP_ISOLA_HANDOFFS</w:t>
            </w:r>
          </w:p>
        </w:tc>
      </w:tr>
      <w:tr w:rsidR="00326875" w:rsidRPr="00326875" w14:paraId="5C84951D"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1735A210"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SCHEMA</w:t>
            </w:r>
          </w:p>
        </w:tc>
        <w:tc>
          <w:tcPr>
            <w:tcW w:w="646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F96F010"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spellStart"/>
            <w:proofErr w:type="gramStart"/>
            <w:r w:rsidRPr="00326875">
              <w:rPr>
                <w:rFonts w:ascii="Calibri" w:eastAsia="Times New Roman" w:hAnsi="Calibri" w:cs="Times New Roman"/>
                <w:color w:val="000000"/>
                <w:sz w:val="16"/>
                <w:szCs w:val="16"/>
                <w:lang w:eastAsia="pt-PT"/>
              </w:rPr>
              <w:t>dbo</w:t>
            </w:r>
            <w:proofErr w:type="spellEnd"/>
            <w:proofErr w:type="gramEnd"/>
          </w:p>
        </w:tc>
      </w:tr>
      <w:tr w:rsidR="00326875" w:rsidRPr="00326875" w14:paraId="55F5F122"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65596AC0"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FILEGROUP</w:t>
            </w:r>
          </w:p>
        </w:tc>
        <w:tc>
          <w:tcPr>
            <w:tcW w:w="646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2613333"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TMP_TABLES</w:t>
            </w:r>
          </w:p>
        </w:tc>
      </w:tr>
      <w:tr w:rsidR="00326875" w:rsidRPr="00326875" w14:paraId="122A2FB1" w14:textId="77777777" w:rsidTr="00326875">
        <w:trPr>
          <w:trHeight w:val="300"/>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57309BBD"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 xml:space="preserve">DESCRIÇÃO </w:t>
            </w:r>
          </w:p>
        </w:tc>
        <w:tc>
          <w:tcPr>
            <w:tcW w:w="6460" w:type="dxa"/>
            <w:gridSpan w:val="2"/>
            <w:tcBorders>
              <w:top w:val="single" w:sz="4" w:space="0" w:color="auto"/>
              <w:left w:val="nil"/>
              <w:bottom w:val="single" w:sz="8" w:space="0" w:color="auto"/>
              <w:right w:val="single" w:sz="8" w:space="0" w:color="000000"/>
            </w:tcBorders>
            <w:shd w:val="clear" w:color="auto" w:fill="auto"/>
            <w:vAlign w:val="center"/>
            <w:hideMark/>
          </w:tcPr>
          <w:p w14:paraId="7ED37B32"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 xml:space="preserve">Tabela que armazena unicamente os eventos de </w:t>
            </w:r>
            <w:proofErr w:type="spellStart"/>
            <w:r w:rsidRPr="00326875">
              <w:rPr>
                <w:rFonts w:ascii="Calibri" w:eastAsia="Times New Roman" w:hAnsi="Calibri" w:cs="Times New Roman"/>
                <w:color w:val="000000"/>
                <w:sz w:val="16"/>
                <w:szCs w:val="16"/>
                <w:lang w:eastAsia="pt-PT"/>
              </w:rPr>
              <w:t>HANDOFFs</w:t>
            </w:r>
            <w:proofErr w:type="spellEnd"/>
            <w:r w:rsidRPr="00326875">
              <w:rPr>
                <w:rFonts w:ascii="Calibri" w:eastAsia="Times New Roman" w:hAnsi="Calibri" w:cs="Times New Roman"/>
                <w:color w:val="000000"/>
                <w:sz w:val="16"/>
                <w:szCs w:val="16"/>
                <w:lang w:eastAsia="pt-PT"/>
              </w:rPr>
              <w:t xml:space="preserve">. </w:t>
            </w:r>
            <w:proofErr w:type="gramStart"/>
            <w:r w:rsidRPr="00326875">
              <w:rPr>
                <w:rFonts w:ascii="Calibri" w:eastAsia="Times New Roman" w:hAnsi="Calibri" w:cs="Times New Roman"/>
                <w:color w:val="000000"/>
                <w:sz w:val="16"/>
                <w:szCs w:val="16"/>
                <w:lang w:eastAsia="pt-PT"/>
              </w:rPr>
              <w:t>( Totalidade</w:t>
            </w:r>
            <w:proofErr w:type="gramEnd"/>
            <w:r w:rsidRPr="00326875">
              <w:rPr>
                <w:rFonts w:ascii="Calibri" w:eastAsia="Times New Roman" w:hAnsi="Calibri" w:cs="Times New Roman"/>
                <w:color w:val="000000"/>
                <w:sz w:val="16"/>
                <w:szCs w:val="16"/>
                <w:lang w:eastAsia="pt-PT"/>
              </w:rPr>
              <w:t xml:space="preserve"> dos eventos de </w:t>
            </w:r>
            <w:proofErr w:type="spellStart"/>
            <w:r w:rsidRPr="00326875">
              <w:rPr>
                <w:rFonts w:ascii="Calibri" w:eastAsia="Times New Roman" w:hAnsi="Calibri" w:cs="Times New Roman"/>
                <w:color w:val="000000"/>
                <w:sz w:val="16"/>
                <w:szCs w:val="16"/>
                <w:lang w:eastAsia="pt-PT"/>
              </w:rPr>
              <w:t>handoff</w:t>
            </w:r>
            <w:proofErr w:type="spellEnd"/>
            <w:r w:rsidRPr="00326875">
              <w:rPr>
                <w:rFonts w:ascii="Calibri" w:eastAsia="Times New Roman" w:hAnsi="Calibri" w:cs="Times New Roman"/>
                <w:color w:val="000000"/>
                <w:sz w:val="16"/>
                <w:szCs w:val="16"/>
                <w:lang w:eastAsia="pt-PT"/>
              </w:rPr>
              <w:t>)</w:t>
            </w:r>
          </w:p>
        </w:tc>
      </w:tr>
      <w:tr w:rsidR="00326875" w:rsidRPr="00326875" w14:paraId="6BDC9F06" w14:textId="77777777" w:rsidTr="00326875">
        <w:trPr>
          <w:trHeight w:val="300"/>
        </w:trPr>
        <w:tc>
          <w:tcPr>
            <w:tcW w:w="2400" w:type="dxa"/>
            <w:tcBorders>
              <w:top w:val="nil"/>
              <w:left w:val="single" w:sz="8" w:space="0" w:color="auto"/>
              <w:bottom w:val="single" w:sz="8" w:space="0" w:color="auto"/>
              <w:right w:val="single" w:sz="8" w:space="0" w:color="auto"/>
            </w:tcBorders>
            <w:shd w:val="clear" w:color="auto" w:fill="auto"/>
            <w:noWrap/>
            <w:vAlign w:val="center"/>
            <w:hideMark/>
          </w:tcPr>
          <w:p w14:paraId="77745CF5"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COLUNA</w:t>
            </w:r>
          </w:p>
        </w:tc>
        <w:tc>
          <w:tcPr>
            <w:tcW w:w="1908" w:type="dxa"/>
            <w:tcBorders>
              <w:top w:val="nil"/>
              <w:left w:val="nil"/>
              <w:bottom w:val="single" w:sz="8" w:space="0" w:color="auto"/>
              <w:right w:val="single" w:sz="8" w:space="0" w:color="auto"/>
            </w:tcBorders>
            <w:shd w:val="clear" w:color="auto" w:fill="auto"/>
            <w:noWrap/>
            <w:vAlign w:val="center"/>
            <w:hideMark/>
          </w:tcPr>
          <w:p w14:paraId="461F2408"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TIPO DADOS COLUNA</w:t>
            </w:r>
          </w:p>
        </w:tc>
        <w:tc>
          <w:tcPr>
            <w:tcW w:w="4552" w:type="dxa"/>
            <w:tcBorders>
              <w:top w:val="nil"/>
              <w:left w:val="nil"/>
              <w:bottom w:val="single" w:sz="8" w:space="0" w:color="auto"/>
              <w:right w:val="single" w:sz="8" w:space="0" w:color="auto"/>
            </w:tcBorders>
            <w:shd w:val="clear" w:color="auto" w:fill="auto"/>
            <w:noWrap/>
            <w:vAlign w:val="center"/>
            <w:hideMark/>
          </w:tcPr>
          <w:p w14:paraId="33B618A7"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DESC COLUNA</w:t>
            </w:r>
          </w:p>
        </w:tc>
      </w:tr>
      <w:tr w:rsidR="00326875" w:rsidRPr="00326875" w14:paraId="20F8B9D3" w14:textId="77777777" w:rsidTr="00326875">
        <w:trPr>
          <w:trHeight w:val="40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09CD99A7"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ID</w:t>
            </w:r>
          </w:p>
        </w:tc>
        <w:tc>
          <w:tcPr>
            <w:tcW w:w="1908" w:type="dxa"/>
            <w:tcBorders>
              <w:top w:val="nil"/>
              <w:left w:val="nil"/>
              <w:bottom w:val="single" w:sz="4" w:space="0" w:color="auto"/>
              <w:right w:val="single" w:sz="8" w:space="0" w:color="auto"/>
            </w:tcBorders>
            <w:shd w:val="clear" w:color="auto" w:fill="auto"/>
            <w:noWrap/>
            <w:vAlign w:val="center"/>
            <w:hideMark/>
          </w:tcPr>
          <w:p w14:paraId="2F8C4182"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INT</w:t>
            </w:r>
          </w:p>
        </w:tc>
        <w:tc>
          <w:tcPr>
            <w:tcW w:w="4552" w:type="dxa"/>
            <w:tcBorders>
              <w:top w:val="nil"/>
              <w:left w:val="nil"/>
              <w:bottom w:val="single" w:sz="4" w:space="0" w:color="auto"/>
              <w:right w:val="single" w:sz="8" w:space="0" w:color="auto"/>
            </w:tcBorders>
            <w:shd w:val="clear" w:color="auto" w:fill="auto"/>
            <w:vAlign w:val="center"/>
            <w:hideMark/>
          </w:tcPr>
          <w:p w14:paraId="32B9E7A7"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 xml:space="preserve">Identificador de integração de dados, </w:t>
            </w:r>
            <w:proofErr w:type="spellStart"/>
            <w:r w:rsidRPr="00326875">
              <w:rPr>
                <w:rFonts w:ascii="Calibri" w:eastAsia="Times New Roman" w:hAnsi="Calibri" w:cs="Times New Roman"/>
                <w:color w:val="000000"/>
                <w:sz w:val="16"/>
                <w:szCs w:val="16"/>
                <w:lang w:eastAsia="pt-PT"/>
              </w:rPr>
              <w:t>surrogate</w:t>
            </w:r>
            <w:proofErr w:type="spellEnd"/>
            <w:r w:rsidRPr="00326875">
              <w:rPr>
                <w:rFonts w:ascii="Calibri" w:eastAsia="Times New Roman" w:hAnsi="Calibri" w:cs="Times New Roman"/>
                <w:color w:val="000000"/>
                <w:sz w:val="16"/>
                <w:szCs w:val="16"/>
                <w:lang w:eastAsia="pt-PT"/>
              </w:rPr>
              <w:t xml:space="preserve"> </w:t>
            </w:r>
            <w:proofErr w:type="spellStart"/>
            <w:r w:rsidRPr="00326875">
              <w:rPr>
                <w:rFonts w:ascii="Calibri" w:eastAsia="Times New Roman" w:hAnsi="Calibri" w:cs="Times New Roman"/>
                <w:color w:val="000000"/>
                <w:sz w:val="16"/>
                <w:szCs w:val="16"/>
                <w:lang w:eastAsia="pt-PT"/>
              </w:rPr>
              <w:t>key</w:t>
            </w:r>
            <w:proofErr w:type="spellEnd"/>
            <w:r w:rsidRPr="00326875">
              <w:rPr>
                <w:rFonts w:ascii="Calibri" w:eastAsia="Times New Roman" w:hAnsi="Calibri" w:cs="Times New Roman"/>
                <w:color w:val="000000"/>
                <w:sz w:val="16"/>
                <w:szCs w:val="16"/>
                <w:lang w:eastAsia="pt-PT"/>
              </w:rPr>
              <w:t xml:space="preserve"> de evento.</w:t>
            </w:r>
          </w:p>
        </w:tc>
      </w:tr>
      <w:tr w:rsidR="00326875" w:rsidRPr="00326875" w14:paraId="6A4D423F" w14:textId="77777777" w:rsidTr="00326875">
        <w:trPr>
          <w:trHeight w:val="40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00FDAA6C"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TIMESTAMP</w:t>
            </w:r>
          </w:p>
        </w:tc>
        <w:tc>
          <w:tcPr>
            <w:tcW w:w="1908" w:type="dxa"/>
            <w:tcBorders>
              <w:top w:val="nil"/>
              <w:left w:val="nil"/>
              <w:bottom w:val="single" w:sz="4" w:space="0" w:color="auto"/>
              <w:right w:val="single" w:sz="8" w:space="0" w:color="auto"/>
            </w:tcBorders>
            <w:shd w:val="clear" w:color="auto" w:fill="auto"/>
            <w:noWrap/>
            <w:vAlign w:val="center"/>
            <w:hideMark/>
          </w:tcPr>
          <w:p w14:paraId="1E7FB1C0"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NVACHAR(255</w:t>
            </w:r>
            <w:proofErr w:type="gramEnd"/>
            <w:r w:rsidRPr="00326875">
              <w:rPr>
                <w:rFonts w:ascii="Calibri" w:eastAsia="Times New Roman" w:hAnsi="Calibri" w:cs="Times New Roman"/>
                <w:color w:val="000000"/>
                <w:sz w:val="16"/>
                <w:szCs w:val="16"/>
                <w:lang w:eastAsia="pt-PT"/>
              </w:rPr>
              <w:t>)</w:t>
            </w:r>
          </w:p>
        </w:tc>
        <w:tc>
          <w:tcPr>
            <w:tcW w:w="4552" w:type="dxa"/>
            <w:tcBorders>
              <w:top w:val="nil"/>
              <w:left w:val="nil"/>
              <w:bottom w:val="single" w:sz="4" w:space="0" w:color="auto"/>
              <w:right w:val="single" w:sz="8" w:space="0" w:color="auto"/>
            </w:tcBorders>
            <w:shd w:val="clear" w:color="auto" w:fill="auto"/>
            <w:vAlign w:val="center"/>
            <w:hideMark/>
          </w:tcPr>
          <w:p w14:paraId="23D2D54A"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Instante temporal o evento. Corresponde à coluna DATE_TIME da tabela STG.</w:t>
            </w:r>
          </w:p>
        </w:tc>
      </w:tr>
      <w:tr w:rsidR="00326875" w:rsidRPr="00326875" w14:paraId="61148717"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30F36296"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IP</w:t>
            </w:r>
          </w:p>
        </w:tc>
        <w:tc>
          <w:tcPr>
            <w:tcW w:w="1908" w:type="dxa"/>
            <w:tcBorders>
              <w:top w:val="nil"/>
              <w:left w:val="nil"/>
              <w:bottom w:val="single" w:sz="4" w:space="0" w:color="auto"/>
              <w:right w:val="single" w:sz="8" w:space="0" w:color="auto"/>
            </w:tcBorders>
            <w:shd w:val="clear" w:color="auto" w:fill="auto"/>
            <w:noWrap/>
            <w:vAlign w:val="center"/>
            <w:hideMark/>
          </w:tcPr>
          <w:p w14:paraId="0419E1AC"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NVACHAR(255</w:t>
            </w:r>
            <w:proofErr w:type="gramEnd"/>
            <w:r w:rsidRPr="00326875">
              <w:rPr>
                <w:rFonts w:ascii="Calibri" w:eastAsia="Times New Roman" w:hAnsi="Calibri" w:cs="Times New Roman"/>
                <w:color w:val="000000"/>
                <w:sz w:val="16"/>
                <w:szCs w:val="16"/>
                <w:lang w:eastAsia="pt-PT"/>
              </w:rPr>
              <w:t>)</w:t>
            </w:r>
          </w:p>
        </w:tc>
        <w:tc>
          <w:tcPr>
            <w:tcW w:w="4552" w:type="dxa"/>
            <w:tcBorders>
              <w:top w:val="nil"/>
              <w:left w:val="nil"/>
              <w:bottom w:val="single" w:sz="4" w:space="0" w:color="auto"/>
              <w:right w:val="single" w:sz="8" w:space="0" w:color="auto"/>
            </w:tcBorders>
            <w:shd w:val="clear" w:color="auto" w:fill="auto"/>
            <w:noWrap/>
            <w:vAlign w:val="center"/>
            <w:hideMark/>
          </w:tcPr>
          <w:p w14:paraId="6FF33A67"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Identificação do controlador na rede (IP)</w:t>
            </w:r>
          </w:p>
        </w:tc>
      </w:tr>
      <w:tr w:rsidR="00326875" w:rsidRPr="00326875" w14:paraId="717C4442"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6B8F58FE"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MAC</w:t>
            </w:r>
          </w:p>
        </w:tc>
        <w:tc>
          <w:tcPr>
            <w:tcW w:w="1908" w:type="dxa"/>
            <w:tcBorders>
              <w:top w:val="nil"/>
              <w:left w:val="nil"/>
              <w:bottom w:val="single" w:sz="4" w:space="0" w:color="auto"/>
              <w:right w:val="single" w:sz="8" w:space="0" w:color="auto"/>
            </w:tcBorders>
            <w:shd w:val="clear" w:color="auto" w:fill="auto"/>
            <w:noWrap/>
            <w:vAlign w:val="center"/>
            <w:hideMark/>
          </w:tcPr>
          <w:p w14:paraId="7555E7BB"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NVACHAR(255</w:t>
            </w:r>
            <w:proofErr w:type="gramEnd"/>
            <w:r w:rsidRPr="00326875">
              <w:rPr>
                <w:rFonts w:ascii="Calibri" w:eastAsia="Times New Roman" w:hAnsi="Calibri" w:cs="Times New Roman"/>
                <w:color w:val="000000"/>
                <w:sz w:val="16"/>
                <w:szCs w:val="16"/>
                <w:lang w:eastAsia="pt-PT"/>
              </w:rPr>
              <w:t>)</w:t>
            </w:r>
          </w:p>
        </w:tc>
        <w:tc>
          <w:tcPr>
            <w:tcW w:w="4552" w:type="dxa"/>
            <w:tcBorders>
              <w:top w:val="nil"/>
              <w:left w:val="nil"/>
              <w:bottom w:val="single" w:sz="4" w:space="0" w:color="auto"/>
              <w:right w:val="single" w:sz="8" w:space="0" w:color="auto"/>
            </w:tcBorders>
            <w:shd w:val="clear" w:color="auto" w:fill="auto"/>
            <w:vAlign w:val="center"/>
            <w:hideMark/>
          </w:tcPr>
          <w:p w14:paraId="7BA7DAA7"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 xml:space="preserve">Mac </w:t>
            </w:r>
            <w:proofErr w:type="spellStart"/>
            <w:r w:rsidRPr="00326875">
              <w:rPr>
                <w:rFonts w:ascii="Calibri" w:eastAsia="Times New Roman" w:hAnsi="Calibri" w:cs="Times New Roman"/>
                <w:color w:val="000000"/>
                <w:sz w:val="16"/>
                <w:szCs w:val="16"/>
                <w:lang w:eastAsia="pt-PT"/>
              </w:rPr>
              <w:t>Address</w:t>
            </w:r>
            <w:proofErr w:type="spellEnd"/>
            <w:r w:rsidRPr="00326875">
              <w:rPr>
                <w:rFonts w:ascii="Calibri" w:eastAsia="Times New Roman" w:hAnsi="Calibri" w:cs="Times New Roman"/>
                <w:color w:val="000000"/>
                <w:sz w:val="16"/>
                <w:szCs w:val="16"/>
                <w:lang w:eastAsia="pt-PT"/>
              </w:rPr>
              <w:t xml:space="preserve"> Cliente</w:t>
            </w:r>
          </w:p>
        </w:tc>
      </w:tr>
      <w:tr w:rsidR="00326875" w:rsidRPr="00326875" w14:paraId="16130FF1" w14:textId="77777777" w:rsidTr="00326875">
        <w:trPr>
          <w:trHeight w:val="40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4753811A"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STATUS</w:t>
            </w:r>
            <w:proofErr w:type="gramEnd"/>
          </w:p>
        </w:tc>
        <w:tc>
          <w:tcPr>
            <w:tcW w:w="1908" w:type="dxa"/>
            <w:tcBorders>
              <w:top w:val="nil"/>
              <w:left w:val="nil"/>
              <w:bottom w:val="single" w:sz="4" w:space="0" w:color="auto"/>
              <w:right w:val="single" w:sz="8" w:space="0" w:color="auto"/>
            </w:tcBorders>
            <w:shd w:val="clear" w:color="auto" w:fill="auto"/>
            <w:noWrap/>
            <w:vAlign w:val="center"/>
            <w:hideMark/>
          </w:tcPr>
          <w:p w14:paraId="698C964A"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NVACHAR(255</w:t>
            </w:r>
            <w:proofErr w:type="gramEnd"/>
            <w:r w:rsidRPr="00326875">
              <w:rPr>
                <w:rFonts w:ascii="Calibri" w:eastAsia="Times New Roman" w:hAnsi="Calibri" w:cs="Times New Roman"/>
                <w:color w:val="000000"/>
                <w:sz w:val="16"/>
                <w:szCs w:val="16"/>
                <w:lang w:eastAsia="pt-PT"/>
              </w:rPr>
              <w:t>)</w:t>
            </w:r>
          </w:p>
        </w:tc>
        <w:tc>
          <w:tcPr>
            <w:tcW w:w="4552" w:type="dxa"/>
            <w:tcBorders>
              <w:top w:val="nil"/>
              <w:left w:val="nil"/>
              <w:bottom w:val="single" w:sz="4" w:space="0" w:color="auto"/>
              <w:right w:val="single" w:sz="8" w:space="0" w:color="auto"/>
            </w:tcBorders>
            <w:shd w:val="clear" w:color="auto" w:fill="auto"/>
            <w:vAlign w:val="center"/>
            <w:hideMark/>
          </w:tcPr>
          <w:p w14:paraId="516E7889"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Tipo de Evento. Corresponde à coluna STATION_ACTIVITY_LOG_ID da tabela STG</w:t>
            </w:r>
          </w:p>
        </w:tc>
      </w:tr>
      <w:tr w:rsidR="00326875" w:rsidRPr="00326875" w14:paraId="20FD6EE4" w14:textId="77777777" w:rsidTr="00326875">
        <w:trPr>
          <w:trHeight w:val="420"/>
        </w:trPr>
        <w:tc>
          <w:tcPr>
            <w:tcW w:w="2400" w:type="dxa"/>
            <w:tcBorders>
              <w:top w:val="nil"/>
              <w:left w:val="single" w:sz="8" w:space="0" w:color="auto"/>
              <w:bottom w:val="single" w:sz="8" w:space="0" w:color="auto"/>
              <w:right w:val="single" w:sz="8" w:space="0" w:color="auto"/>
            </w:tcBorders>
            <w:shd w:val="clear" w:color="auto" w:fill="auto"/>
            <w:noWrap/>
            <w:vAlign w:val="center"/>
            <w:hideMark/>
          </w:tcPr>
          <w:p w14:paraId="745740CD"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ACTION</w:t>
            </w:r>
          </w:p>
        </w:tc>
        <w:tc>
          <w:tcPr>
            <w:tcW w:w="1908" w:type="dxa"/>
            <w:tcBorders>
              <w:top w:val="nil"/>
              <w:left w:val="nil"/>
              <w:bottom w:val="single" w:sz="8" w:space="0" w:color="auto"/>
              <w:right w:val="single" w:sz="8" w:space="0" w:color="auto"/>
            </w:tcBorders>
            <w:shd w:val="clear" w:color="auto" w:fill="auto"/>
            <w:noWrap/>
            <w:vAlign w:val="center"/>
            <w:hideMark/>
          </w:tcPr>
          <w:p w14:paraId="525DF7C6"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NVACHAR(510</w:t>
            </w:r>
            <w:proofErr w:type="gramEnd"/>
            <w:r w:rsidRPr="00326875">
              <w:rPr>
                <w:rFonts w:ascii="Calibri" w:eastAsia="Times New Roman" w:hAnsi="Calibri" w:cs="Times New Roman"/>
                <w:color w:val="000000"/>
                <w:sz w:val="16"/>
                <w:szCs w:val="16"/>
                <w:lang w:eastAsia="pt-PT"/>
              </w:rPr>
              <w:t>)</w:t>
            </w:r>
          </w:p>
        </w:tc>
        <w:tc>
          <w:tcPr>
            <w:tcW w:w="4552" w:type="dxa"/>
            <w:tcBorders>
              <w:top w:val="nil"/>
              <w:left w:val="nil"/>
              <w:bottom w:val="single" w:sz="8" w:space="0" w:color="auto"/>
              <w:right w:val="single" w:sz="8" w:space="0" w:color="auto"/>
            </w:tcBorders>
            <w:shd w:val="clear" w:color="auto" w:fill="auto"/>
            <w:vAlign w:val="center"/>
            <w:hideMark/>
          </w:tcPr>
          <w:p w14:paraId="79F75825"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Detalhe do Evento de Log. Corresponde à coluna DESCRIPTION da tabela STG</w:t>
            </w:r>
          </w:p>
        </w:tc>
      </w:tr>
    </w:tbl>
    <w:p w14:paraId="70E6E40F" w14:textId="77777777" w:rsidR="00326875" w:rsidRDefault="00326875" w:rsidP="00AD66D7">
      <w:pPr>
        <w:spacing w:line="360" w:lineRule="auto"/>
        <w:ind w:firstLine="360"/>
        <w:rPr>
          <w:rFonts w:ascii="Times New Roman" w:hAnsi="Times New Roman" w:cs="Times New Roman"/>
          <w:sz w:val="20"/>
          <w:szCs w:val="20"/>
        </w:rPr>
      </w:pPr>
    </w:p>
    <w:tbl>
      <w:tblPr>
        <w:tblW w:w="8860" w:type="dxa"/>
        <w:tblCellMar>
          <w:left w:w="70" w:type="dxa"/>
          <w:right w:w="70" w:type="dxa"/>
        </w:tblCellMar>
        <w:tblLook w:val="04A0" w:firstRow="1" w:lastRow="0" w:firstColumn="1" w:lastColumn="0" w:noHBand="0" w:noVBand="1"/>
      </w:tblPr>
      <w:tblGrid>
        <w:gridCol w:w="2400"/>
        <w:gridCol w:w="2120"/>
        <w:gridCol w:w="4340"/>
      </w:tblGrid>
      <w:tr w:rsidR="00326875" w:rsidRPr="00326875" w14:paraId="41421FD9" w14:textId="77777777" w:rsidTr="00326875">
        <w:trPr>
          <w:trHeight w:val="288"/>
        </w:trPr>
        <w:tc>
          <w:tcPr>
            <w:tcW w:w="240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8F53F09"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TABELA</w:t>
            </w:r>
          </w:p>
        </w:tc>
        <w:tc>
          <w:tcPr>
            <w:tcW w:w="6460"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638004B9"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TMP_ISOLA_HANDOFFS_SPLITTED</w:t>
            </w:r>
          </w:p>
        </w:tc>
      </w:tr>
      <w:tr w:rsidR="00326875" w:rsidRPr="00326875" w14:paraId="548871F3"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20CC9E3A"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SCHEMA</w:t>
            </w:r>
          </w:p>
        </w:tc>
        <w:tc>
          <w:tcPr>
            <w:tcW w:w="646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4DEDB1A"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spellStart"/>
            <w:proofErr w:type="gramStart"/>
            <w:r w:rsidRPr="00326875">
              <w:rPr>
                <w:rFonts w:ascii="Calibri" w:eastAsia="Times New Roman" w:hAnsi="Calibri" w:cs="Times New Roman"/>
                <w:color w:val="000000"/>
                <w:sz w:val="16"/>
                <w:szCs w:val="16"/>
                <w:lang w:eastAsia="pt-PT"/>
              </w:rPr>
              <w:t>dbo</w:t>
            </w:r>
            <w:proofErr w:type="spellEnd"/>
            <w:proofErr w:type="gramEnd"/>
          </w:p>
        </w:tc>
      </w:tr>
      <w:tr w:rsidR="00326875" w:rsidRPr="00326875" w14:paraId="0E0FEB8C"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11885AA3"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FILEGROUP</w:t>
            </w:r>
          </w:p>
        </w:tc>
        <w:tc>
          <w:tcPr>
            <w:tcW w:w="646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709CD26"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TMP_TABLES</w:t>
            </w:r>
          </w:p>
        </w:tc>
      </w:tr>
      <w:tr w:rsidR="00326875" w:rsidRPr="00326875" w14:paraId="5F4046E5" w14:textId="77777777" w:rsidTr="00326875">
        <w:trPr>
          <w:trHeight w:val="300"/>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13CC0AF1"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 xml:space="preserve">DESCRIÇÃO </w:t>
            </w:r>
          </w:p>
        </w:tc>
        <w:tc>
          <w:tcPr>
            <w:tcW w:w="6460" w:type="dxa"/>
            <w:gridSpan w:val="2"/>
            <w:tcBorders>
              <w:top w:val="single" w:sz="4" w:space="0" w:color="auto"/>
              <w:left w:val="nil"/>
              <w:bottom w:val="single" w:sz="8" w:space="0" w:color="auto"/>
              <w:right w:val="single" w:sz="8" w:space="0" w:color="000000"/>
            </w:tcBorders>
            <w:shd w:val="clear" w:color="auto" w:fill="auto"/>
            <w:vAlign w:val="center"/>
            <w:hideMark/>
          </w:tcPr>
          <w:p w14:paraId="15CC720E"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 xml:space="preserve">Tabela que armazena de forma estruturada os indicadores outras </w:t>
            </w:r>
            <w:proofErr w:type="spellStart"/>
            <w:r w:rsidRPr="00326875">
              <w:rPr>
                <w:rFonts w:ascii="Calibri" w:eastAsia="Times New Roman" w:hAnsi="Calibri" w:cs="Times New Roman"/>
                <w:color w:val="000000"/>
                <w:sz w:val="16"/>
                <w:szCs w:val="16"/>
                <w:lang w:eastAsia="pt-PT"/>
              </w:rPr>
              <w:t>informaçãoes</w:t>
            </w:r>
            <w:proofErr w:type="spellEnd"/>
            <w:r w:rsidRPr="00326875">
              <w:rPr>
                <w:rFonts w:ascii="Calibri" w:eastAsia="Times New Roman" w:hAnsi="Calibri" w:cs="Times New Roman"/>
                <w:color w:val="000000"/>
                <w:sz w:val="16"/>
                <w:szCs w:val="16"/>
                <w:lang w:eastAsia="pt-PT"/>
              </w:rPr>
              <w:t xml:space="preserve"> dos eventos de HANDOFF</w:t>
            </w:r>
          </w:p>
        </w:tc>
      </w:tr>
      <w:tr w:rsidR="00326875" w:rsidRPr="00326875" w14:paraId="78AC30D9" w14:textId="77777777" w:rsidTr="00326875">
        <w:trPr>
          <w:trHeight w:val="300"/>
        </w:trPr>
        <w:tc>
          <w:tcPr>
            <w:tcW w:w="2400" w:type="dxa"/>
            <w:tcBorders>
              <w:top w:val="nil"/>
              <w:left w:val="single" w:sz="8" w:space="0" w:color="auto"/>
              <w:bottom w:val="single" w:sz="8" w:space="0" w:color="auto"/>
              <w:right w:val="single" w:sz="8" w:space="0" w:color="auto"/>
            </w:tcBorders>
            <w:shd w:val="clear" w:color="auto" w:fill="auto"/>
            <w:noWrap/>
            <w:vAlign w:val="center"/>
            <w:hideMark/>
          </w:tcPr>
          <w:p w14:paraId="3FECA7CB"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COLUNA</w:t>
            </w:r>
          </w:p>
        </w:tc>
        <w:tc>
          <w:tcPr>
            <w:tcW w:w="2120" w:type="dxa"/>
            <w:tcBorders>
              <w:top w:val="nil"/>
              <w:left w:val="nil"/>
              <w:bottom w:val="single" w:sz="8" w:space="0" w:color="auto"/>
              <w:right w:val="single" w:sz="8" w:space="0" w:color="auto"/>
            </w:tcBorders>
            <w:shd w:val="clear" w:color="auto" w:fill="auto"/>
            <w:noWrap/>
            <w:vAlign w:val="center"/>
            <w:hideMark/>
          </w:tcPr>
          <w:p w14:paraId="74EDE019"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TIPO DADOS COLUNA</w:t>
            </w:r>
          </w:p>
        </w:tc>
        <w:tc>
          <w:tcPr>
            <w:tcW w:w="4340" w:type="dxa"/>
            <w:tcBorders>
              <w:top w:val="nil"/>
              <w:left w:val="nil"/>
              <w:bottom w:val="single" w:sz="8" w:space="0" w:color="auto"/>
              <w:right w:val="single" w:sz="8" w:space="0" w:color="auto"/>
            </w:tcBorders>
            <w:shd w:val="clear" w:color="auto" w:fill="auto"/>
            <w:noWrap/>
            <w:vAlign w:val="center"/>
            <w:hideMark/>
          </w:tcPr>
          <w:p w14:paraId="64BB189D"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DESC COLUNA</w:t>
            </w:r>
          </w:p>
        </w:tc>
      </w:tr>
      <w:tr w:rsidR="00326875" w:rsidRPr="00326875" w14:paraId="1470D2E6" w14:textId="77777777" w:rsidTr="00326875">
        <w:trPr>
          <w:trHeight w:val="408"/>
        </w:trPr>
        <w:tc>
          <w:tcPr>
            <w:tcW w:w="2400" w:type="dxa"/>
            <w:tcBorders>
              <w:top w:val="nil"/>
              <w:left w:val="single" w:sz="8" w:space="0" w:color="auto"/>
              <w:bottom w:val="single" w:sz="4" w:space="0" w:color="auto"/>
              <w:right w:val="single" w:sz="8" w:space="0" w:color="auto"/>
            </w:tcBorders>
            <w:shd w:val="clear" w:color="auto" w:fill="auto"/>
            <w:vAlign w:val="center"/>
            <w:hideMark/>
          </w:tcPr>
          <w:p w14:paraId="00DAF1AB" w14:textId="77777777" w:rsidR="00326875" w:rsidRPr="00326875" w:rsidRDefault="00326875" w:rsidP="00326875">
            <w:pPr>
              <w:spacing w:after="0" w:line="240" w:lineRule="auto"/>
              <w:rPr>
                <w:rFonts w:ascii="Calibri" w:eastAsia="Times New Roman" w:hAnsi="Calibri" w:cs="Times New Roman"/>
                <w:sz w:val="16"/>
                <w:szCs w:val="16"/>
                <w:lang w:eastAsia="pt-PT"/>
              </w:rPr>
            </w:pPr>
            <w:r w:rsidRPr="00326875">
              <w:rPr>
                <w:rFonts w:ascii="Calibri" w:eastAsia="Times New Roman" w:hAnsi="Calibri" w:cs="Times New Roman"/>
                <w:sz w:val="16"/>
                <w:szCs w:val="16"/>
                <w:lang w:eastAsia="pt-PT"/>
              </w:rPr>
              <w:t>ID</w:t>
            </w:r>
          </w:p>
        </w:tc>
        <w:tc>
          <w:tcPr>
            <w:tcW w:w="2120" w:type="dxa"/>
            <w:tcBorders>
              <w:top w:val="nil"/>
              <w:left w:val="nil"/>
              <w:bottom w:val="single" w:sz="4" w:space="0" w:color="auto"/>
              <w:right w:val="single" w:sz="8" w:space="0" w:color="auto"/>
            </w:tcBorders>
            <w:shd w:val="clear" w:color="auto" w:fill="auto"/>
            <w:vAlign w:val="center"/>
            <w:hideMark/>
          </w:tcPr>
          <w:p w14:paraId="6A75D1E9" w14:textId="77777777" w:rsidR="00326875" w:rsidRPr="00326875" w:rsidRDefault="00326875" w:rsidP="00326875">
            <w:pPr>
              <w:spacing w:after="0" w:line="240" w:lineRule="auto"/>
              <w:rPr>
                <w:rFonts w:ascii="Calibri" w:eastAsia="Times New Roman" w:hAnsi="Calibri" w:cs="Times New Roman"/>
                <w:sz w:val="16"/>
                <w:szCs w:val="16"/>
                <w:lang w:eastAsia="pt-PT"/>
              </w:rPr>
            </w:pPr>
            <w:r w:rsidRPr="00326875">
              <w:rPr>
                <w:rFonts w:ascii="Calibri" w:eastAsia="Times New Roman" w:hAnsi="Calibri" w:cs="Times New Roman"/>
                <w:sz w:val="16"/>
                <w:szCs w:val="16"/>
                <w:lang w:eastAsia="pt-PT"/>
              </w:rPr>
              <w:t>INT</w:t>
            </w:r>
          </w:p>
        </w:tc>
        <w:tc>
          <w:tcPr>
            <w:tcW w:w="4340" w:type="dxa"/>
            <w:tcBorders>
              <w:top w:val="nil"/>
              <w:left w:val="nil"/>
              <w:bottom w:val="single" w:sz="4" w:space="0" w:color="auto"/>
              <w:right w:val="single" w:sz="8" w:space="0" w:color="auto"/>
            </w:tcBorders>
            <w:shd w:val="clear" w:color="auto" w:fill="auto"/>
            <w:vAlign w:val="center"/>
            <w:hideMark/>
          </w:tcPr>
          <w:p w14:paraId="4502B89A" w14:textId="77777777" w:rsidR="00326875" w:rsidRPr="00326875" w:rsidRDefault="00326875" w:rsidP="00326875">
            <w:pPr>
              <w:spacing w:after="0" w:line="240" w:lineRule="auto"/>
              <w:rPr>
                <w:rFonts w:ascii="Calibri" w:eastAsia="Times New Roman" w:hAnsi="Calibri" w:cs="Times New Roman"/>
                <w:sz w:val="16"/>
                <w:szCs w:val="16"/>
                <w:lang w:eastAsia="pt-PT"/>
              </w:rPr>
            </w:pPr>
            <w:r w:rsidRPr="00326875">
              <w:rPr>
                <w:rFonts w:ascii="Calibri" w:eastAsia="Times New Roman" w:hAnsi="Calibri" w:cs="Times New Roman"/>
                <w:sz w:val="16"/>
                <w:szCs w:val="16"/>
                <w:lang w:eastAsia="pt-PT"/>
              </w:rPr>
              <w:t xml:space="preserve">Identificador de integração de dados, </w:t>
            </w:r>
            <w:proofErr w:type="spellStart"/>
            <w:r w:rsidRPr="00326875">
              <w:rPr>
                <w:rFonts w:ascii="Calibri" w:eastAsia="Times New Roman" w:hAnsi="Calibri" w:cs="Times New Roman"/>
                <w:sz w:val="16"/>
                <w:szCs w:val="16"/>
                <w:lang w:eastAsia="pt-PT"/>
              </w:rPr>
              <w:t>surrogate</w:t>
            </w:r>
            <w:proofErr w:type="spellEnd"/>
            <w:r w:rsidRPr="00326875">
              <w:rPr>
                <w:rFonts w:ascii="Calibri" w:eastAsia="Times New Roman" w:hAnsi="Calibri" w:cs="Times New Roman"/>
                <w:sz w:val="16"/>
                <w:szCs w:val="16"/>
                <w:lang w:eastAsia="pt-PT"/>
              </w:rPr>
              <w:t xml:space="preserve"> </w:t>
            </w:r>
            <w:proofErr w:type="spellStart"/>
            <w:r w:rsidRPr="00326875">
              <w:rPr>
                <w:rFonts w:ascii="Calibri" w:eastAsia="Times New Roman" w:hAnsi="Calibri" w:cs="Times New Roman"/>
                <w:sz w:val="16"/>
                <w:szCs w:val="16"/>
                <w:lang w:eastAsia="pt-PT"/>
              </w:rPr>
              <w:t>key</w:t>
            </w:r>
            <w:proofErr w:type="spellEnd"/>
            <w:r w:rsidRPr="00326875">
              <w:rPr>
                <w:rFonts w:ascii="Calibri" w:eastAsia="Times New Roman" w:hAnsi="Calibri" w:cs="Times New Roman"/>
                <w:sz w:val="16"/>
                <w:szCs w:val="16"/>
                <w:lang w:eastAsia="pt-PT"/>
              </w:rPr>
              <w:t xml:space="preserve"> de evento.</w:t>
            </w:r>
          </w:p>
        </w:tc>
      </w:tr>
      <w:tr w:rsidR="00326875" w:rsidRPr="00326875" w14:paraId="2D8CE05F" w14:textId="77777777" w:rsidTr="00326875">
        <w:trPr>
          <w:trHeight w:val="408"/>
        </w:trPr>
        <w:tc>
          <w:tcPr>
            <w:tcW w:w="2400" w:type="dxa"/>
            <w:tcBorders>
              <w:top w:val="nil"/>
              <w:left w:val="single" w:sz="8" w:space="0" w:color="auto"/>
              <w:bottom w:val="single" w:sz="4" w:space="0" w:color="auto"/>
              <w:right w:val="single" w:sz="8" w:space="0" w:color="auto"/>
            </w:tcBorders>
            <w:shd w:val="clear" w:color="auto" w:fill="auto"/>
            <w:vAlign w:val="center"/>
            <w:hideMark/>
          </w:tcPr>
          <w:p w14:paraId="47578B0F"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DATE_TIME</w:t>
            </w:r>
          </w:p>
        </w:tc>
        <w:tc>
          <w:tcPr>
            <w:tcW w:w="2120" w:type="dxa"/>
            <w:tcBorders>
              <w:top w:val="nil"/>
              <w:left w:val="nil"/>
              <w:bottom w:val="single" w:sz="4" w:space="0" w:color="auto"/>
              <w:right w:val="single" w:sz="8" w:space="0" w:color="auto"/>
            </w:tcBorders>
            <w:shd w:val="clear" w:color="auto" w:fill="auto"/>
            <w:noWrap/>
            <w:vAlign w:val="center"/>
            <w:hideMark/>
          </w:tcPr>
          <w:p w14:paraId="047E9F8F"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NVACHAR(255</w:t>
            </w:r>
            <w:proofErr w:type="gramEnd"/>
            <w:r w:rsidRPr="00326875">
              <w:rPr>
                <w:rFonts w:ascii="Calibri" w:eastAsia="Times New Roman" w:hAnsi="Calibri" w:cs="Times New Roman"/>
                <w:color w:val="000000"/>
                <w:sz w:val="16"/>
                <w:szCs w:val="16"/>
                <w:lang w:eastAsia="pt-PT"/>
              </w:rPr>
              <w:t>)</w:t>
            </w:r>
          </w:p>
        </w:tc>
        <w:tc>
          <w:tcPr>
            <w:tcW w:w="4340" w:type="dxa"/>
            <w:tcBorders>
              <w:top w:val="nil"/>
              <w:left w:val="nil"/>
              <w:bottom w:val="single" w:sz="4" w:space="0" w:color="auto"/>
              <w:right w:val="single" w:sz="8" w:space="0" w:color="auto"/>
            </w:tcBorders>
            <w:shd w:val="clear" w:color="auto" w:fill="auto"/>
            <w:vAlign w:val="center"/>
            <w:hideMark/>
          </w:tcPr>
          <w:p w14:paraId="08BBF404"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Instante temporal o evento. Corresponde à coluna DATE_TIME da tabela STG.</w:t>
            </w:r>
          </w:p>
        </w:tc>
      </w:tr>
      <w:tr w:rsidR="00326875" w:rsidRPr="00326875" w14:paraId="313AD675"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108868B8"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IP</w:t>
            </w:r>
          </w:p>
        </w:tc>
        <w:tc>
          <w:tcPr>
            <w:tcW w:w="2120" w:type="dxa"/>
            <w:tcBorders>
              <w:top w:val="nil"/>
              <w:left w:val="nil"/>
              <w:bottom w:val="single" w:sz="4" w:space="0" w:color="auto"/>
              <w:right w:val="single" w:sz="8" w:space="0" w:color="auto"/>
            </w:tcBorders>
            <w:shd w:val="clear" w:color="auto" w:fill="auto"/>
            <w:noWrap/>
            <w:vAlign w:val="center"/>
            <w:hideMark/>
          </w:tcPr>
          <w:p w14:paraId="5C2603E7"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NVACHAR(255</w:t>
            </w:r>
            <w:proofErr w:type="gramEnd"/>
            <w:r w:rsidRPr="00326875">
              <w:rPr>
                <w:rFonts w:ascii="Calibri" w:eastAsia="Times New Roman" w:hAnsi="Calibri" w:cs="Times New Roman"/>
                <w:color w:val="000000"/>
                <w:sz w:val="16"/>
                <w:szCs w:val="16"/>
                <w:lang w:eastAsia="pt-PT"/>
              </w:rPr>
              <w:t>)</w:t>
            </w:r>
          </w:p>
        </w:tc>
        <w:tc>
          <w:tcPr>
            <w:tcW w:w="4340" w:type="dxa"/>
            <w:tcBorders>
              <w:top w:val="nil"/>
              <w:left w:val="nil"/>
              <w:bottom w:val="single" w:sz="4" w:space="0" w:color="auto"/>
              <w:right w:val="single" w:sz="8" w:space="0" w:color="auto"/>
            </w:tcBorders>
            <w:shd w:val="clear" w:color="auto" w:fill="auto"/>
            <w:noWrap/>
            <w:vAlign w:val="center"/>
            <w:hideMark/>
          </w:tcPr>
          <w:p w14:paraId="3970A370"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Identificação do controlador na rede (IP)</w:t>
            </w:r>
          </w:p>
        </w:tc>
      </w:tr>
      <w:tr w:rsidR="00326875" w:rsidRPr="00326875" w14:paraId="0B82B8CA"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39420705"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MAC</w:t>
            </w:r>
          </w:p>
        </w:tc>
        <w:tc>
          <w:tcPr>
            <w:tcW w:w="2120" w:type="dxa"/>
            <w:tcBorders>
              <w:top w:val="nil"/>
              <w:left w:val="nil"/>
              <w:bottom w:val="single" w:sz="4" w:space="0" w:color="auto"/>
              <w:right w:val="single" w:sz="8" w:space="0" w:color="auto"/>
            </w:tcBorders>
            <w:shd w:val="clear" w:color="auto" w:fill="auto"/>
            <w:noWrap/>
            <w:vAlign w:val="center"/>
            <w:hideMark/>
          </w:tcPr>
          <w:p w14:paraId="35140D5B"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NVACHAR(255</w:t>
            </w:r>
            <w:proofErr w:type="gramEnd"/>
            <w:r w:rsidRPr="00326875">
              <w:rPr>
                <w:rFonts w:ascii="Calibri" w:eastAsia="Times New Roman" w:hAnsi="Calibri" w:cs="Times New Roman"/>
                <w:color w:val="000000"/>
                <w:sz w:val="16"/>
                <w:szCs w:val="16"/>
                <w:lang w:eastAsia="pt-PT"/>
              </w:rPr>
              <w:t>)</w:t>
            </w:r>
          </w:p>
        </w:tc>
        <w:tc>
          <w:tcPr>
            <w:tcW w:w="4340" w:type="dxa"/>
            <w:tcBorders>
              <w:top w:val="nil"/>
              <w:left w:val="nil"/>
              <w:bottom w:val="single" w:sz="4" w:space="0" w:color="auto"/>
              <w:right w:val="single" w:sz="8" w:space="0" w:color="auto"/>
            </w:tcBorders>
            <w:shd w:val="clear" w:color="auto" w:fill="auto"/>
            <w:vAlign w:val="center"/>
            <w:hideMark/>
          </w:tcPr>
          <w:p w14:paraId="5D511AEC"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 xml:space="preserve">Mac </w:t>
            </w:r>
            <w:proofErr w:type="spellStart"/>
            <w:r w:rsidRPr="00326875">
              <w:rPr>
                <w:rFonts w:ascii="Calibri" w:eastAsia="Times New Roman" w:hAnsi="Calibri" w:cs="Times New Roman"/>
                <w:color w:val="000000"/>
                <w:sz w:val="16"/>
                <w:szCs w:val="16"/>
                <w:lang w:eastAsia="pt-PT"/>
              </w:rPr>
              <w:t>Address</w:t>
            </w:r>
            <w:proofErr w:type="spellEnd"/>
            <w:r w:rsidRPr="00326875">
              <w:rPr>
                <w:rFonts w:ascii="Calibri" w:eastAsia="Times New Roman" w:hAnsi="Calibri" w:cs="Times New Roman"/>
                <w:color w:val="000000"/>
                <w:sz w:val="16"/>
                <w:szCs w:val="16"/>
                <w:lang w:eastAsia="pt-PT"/>
              </w:rPr>
              <w:t xml:space="preserve"> Cliente</w:t>
            </w:r>
          </w:p>
        </w:tc>
      </w:tr>
      <w:tr w:rsidR="00326875" w:rsidRPr="00326875" w14:paraId="1DA5AC9E" w14:textId="77777777" w:rsidTr="00326875">
        <w:trPr>
          <w:trHeight w:val="40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30F7C3D3"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STATUS</w:t>
            </w:r>
            <w:proofErr w:type="gramEnd"/>
          </w:p>
        </w:tc>
        <w:tc>
          <w:tcPr>
            <w:tcW w:w="2120" w:type="dxa"/>
            <w:tcBorders>
              <w:top w:val="nil"/>
              <w:left w:val="nil"/>
              <w:bottom w:val="single" w:sz="4" w:space="0" w:color="auto"/>
              <w:right w:val="single" w:sz="8" w:space="0" w:color="auto"/>
            </w:tcBorders>
            <w:shd w:val="clear" w:color="auto" w:fill="auto"/>
            <w:noWrap/>
            <w:vAlign w:val="center"/>
            <w:hideMark/>
          </w:tcPr>
          <w:p w14:paraId="2C203019"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NVACHAR(255</w:t>
            </w:r>
            <w:proofErr w:type="gramEnd"/>
            <w:r w:rsidRPr="00326875">
              <w:rPr>
                <w:rFonts w:ascii="Calibri" w:eastAsia="Times New Roman" w:hAnsi="Calibri" w:cs="Times New Roman"/>
                <w:color w:val="000000"/>
                <w:sz w:val="16"/>
                <w:szCs w:val="16"/>
                <w:lang w:eastAsia="pt-PT"/>
              </w:rPr>
              <w:t>)</w:t>
            </w:r>
          </w:p>
        </w:tc>
        <w:tc>
          <w:tcPr>
            <w:tcW w:w="4340" w:type="dxa"/>
            <w:tcBorders>
              <w:top w:val="nil"/>
              <w:left w:val="nil"/>
              <w:bottom w:val="single" w:sz="4" w:space="0" w:color="auto"/>
              <w:right w:val="single" w:sz="8" w:space="0" w:color="auto"/>
            </w:tcBorders>
            <w:shd w:val="clear" w:color="auto" w:fill="auto"/>
            <w:vAlign w:val="center"/>
            <w:hideMark/>
          </w:tcPr>
          <w:p w14:paraId="69E1FCA1"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Tipo de Evento. Corresponde à coluna STATION_ACTIVITY_LOG_ID da tabela STG</w:t>
            </w:r>
          </w:p>
        </w:tc>
      </w:tr>
      <w:tr w:rsidR="00326875" w:rsidRPr="00326875" w14:paraId="7D10AAD4" w14:textId="77777777" w:rsidTr="00326875">
        <w:trPr>
          <w:trHeight w:val="40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77DBF419"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TIMESTAMP</w:t>
            </w:r>
          </w:p>
        </w:tc>
        <w:tc>
          <w:tcPr>
            <w:tcW w:w="2120" w:type="dxa"/>
            <w:tcBorders>
              <w:top w:val="nil"/>
              <w:left w:val="nil"/>
              <w:bottom w:val="single" w:sz="4" w:space="0" w:color="auto"/>
              <w:right w:val="single" w:sz="8" w:space="0" w:color="auto"/>
            </w:tcBorders>
            <w:shd w:val="clear" w:color="auto" w:fill="auto"/>
            <w:noWrap/>
            <w:vAlign w:val="center"/>
            <w:hideMark/>
          </w:tcPr>
          <w:p w14:paraId="4C3066F5"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NVACHAR(255</w:t>
            </w:r>
            <w:proofErr w:type="gramEnd"/>
            <w:r w:rsidRPr="00326875">
              <w:rPr>
                <w:rFonts w:ascii="Calibri" w:eastAsia="Times New Roman" w:hAnsi="Calibri" w:cs="Times New Roman"/>
                <w:color w:val="000000"/>
                <w:sz w:val="16"/>
                <w:szCs w:val="16"/>
                <w:lang w:eastAsia="pt-PT"/>
              </w:rPr>
              <w:t>)</w:t>
            </w:r>
          </w:p>
        </w:tc>
        <w:tc>
          <w:tcPr>
            <w:tcW w:w="4340" w:type="dxa"/>
            <w:tcBorders>
              <w:top w:val="nil"/>
              <w:left w:val="nil"/>
              <w:bottom w:val="single" w:sz="4" w:space="0" w:color="auto"/>
              <w:right w:val="single" w:sz="8" w:space="0" w:color="auto"/>
            </w:tcBorders>
            <w:shd w:val="clear" w:color="auto" w:fill="auto"/>
            <w:vAlign w:val="center"/>
            <w:hideMark/>
          </w:tcPr>
          <w:p w14:paraId="77EA92DA"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Instante temporal o evento. Corresponde à coluna DATE_TIME da tabela STG.</w:t>
            </w:r>
          </w:p>
        </w:tc>
      </w:tr>
      <w:tr w:rsidR="00326875" w:rsidRPr="00326875" w14:paraId="31FCDC64" w14:textId="77777777" w:rsidTr="00326875">
        <w:trPr>
          <w:trHeight w:val="408"/>
        </w:trPr>
        <w:tc>
          <w:tcPr>
            <w:tcW w:w="2400" w:type="dxa"/>
            <w:tcBorders>
              <w:top w:val="nil"/>
              <w:left w:val="single" w:sz="8" w:space="0" w:color="auto"/>
              <w:bottom w:val="single" w:sz="4" w:space="0" w:color="auto"/>
              <w:right w:val="single" w:sz="8" w:space="0" w:color="auto"/>
            </w:tcBorders>
            <w:shd w:val="clear" w:color="auto" w:fill="auto"/>
            <w:vAlign w:val="center"/>
            <w:hideMark/>
          </w:tcPr>
          <w:p w14:paraId="03768E1E"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EVENT</w:t>
            </w:r>
          </w:p>
        </w:tc>
        <w:tc>
          <w:tcPr>
            <w:tcW w:w="2120" w:type="dxa"/>
            <w:tcBorders>
              <w:top w:val="nil"/>
              <w:left w:val="nil"/>
              <w:bottom w:val="single" w:sz="4" w:space="0" w:color="auto"/>
              <w:right w:val="single" w:sz="8" w:space="0" w:color="auto"/>
            </w:tcBorders>
            <w:shd w:val="clear" w:color="auto" w:fill="auto"/>
            <w:noWrap/>
            <w:vAlign w:val="center"/>
            <w:hideMark/>
          </w:tcPr>
          <w:p w14:paraId="7636B531"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VACHAR(7</w:t>
            </w:r>
            <w:proofErr w:type="gramEnd"/>
            <w:r w:rsidRPr="00326875">
              <w:rPr>
                <w:rFonts w:ascii="Calibri" w:eastAsia="Times New Roman" w:hAnsi="Calibri" w:cs="Times New Roman"/>
                <w:color w:val="000000"/>
                <w:sz w:val="16"/>
                <w:szCs w:val="16"/>
                <w:lang w:eastAsia="pt-PT"/>
              </w:rPr>
              <w:t>)</w:t>
            </w:r>
          </w:p>
        </w:tc>
        <w:tc>
          <w:tcPr>
            <w:tcW w:w="4340" w:type="dxa"/>
            <w:tcBorders>
              <w:top w:val="nil"/>
              <w:left w:val="nil"/>
              <w:bottom w:val="single" w:sz="4" w:space="0" w:color="auto"/>
              <w:right w:val="single" w:sz="8" w:space="0" w:color="auto"/>
            </w:tcBorders>
            <w:shd w:val="clear" w:color="auto" w:fill="auto"/>
            <w:vAlign w:val="center"/>
            <w:hideMark/>
          </w:tcPr>
          <w:p w14:paraId="2BD1FDA8"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 xml:space="preserve">Corresponde ao tipo de evento </w:t>
            </w:r>
            <w:proofErr w:type="gramStart"/>
            <w:r w:rsidRPr="00326875">
              <w:rPr>
                <w:rFonts w:ascii="Calibri" w:eastAsia="Times New Roman" w:hAnsi="Calibri" w:cs="Times New Roman"/>
                <w:color w:val="000000"/>
                <w:sz w:val="16"/>
                <w:szCs w:val="16"/>
                <w:lang w:eastAsia="pt-PT"/>
              </w:rPr>
              <w:t>( neste</w:t>
            </w:r>
            <w:proofErr w:type="gramEnd"/>
            <w:r w:rsidRPr="00326875">
              <w:rPr>
                <w:rFonts w:ascii="Calibri" w:eastAsia="Times New Roman" w:hAnsi="Calibri" w:cs="Times New Roman"/>
                <w:color w:val="000000"/>
                <w:sz w:val="16"/>
                <w:szCs w:val="16"/>
                <w:lang w:eastAsia="pt-PT"/>
              </w:rPr>
              <w:t xml:space="preserve"> caso 'HANDOFF')</w:t>
            </w:r>
          </w:p>
        </w:tc>
      </w:tr>
      <w:tr w:rsidR="00326875" w:rsidRPr="00326875" w14:paraId="4C5C20D1"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vAlign w:val="center"/>
            <w:hideMark/>
          </w:tcPr>
          <w:p w14:paraId="4C9FB14F"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AID</w:t>
            </w:r>
          </w:p>
        </w:tc>
        <w:tc>
          <w:tcPr>
            <w:tcW w:w="2120" w:type="dxa"/>
            <w:tcBorders>
              <w:top w:val="nil"/>
              <w:left w:val="nil"/>
              <w:bottom w:val="single" w:sz="4" w:space="0" w:color="auto"/>
              <w:right w:val="single" w:sz="8" w:space="0" w:color="auto"/>
            </w:tcBorders>
            <w:shd w:val="clear" w:color="auto" w:fill="auto"/>
            <w:vAlign w:val="center"/>
            <w:hideMark/>
          </w:tcPr>
          <w:p w14:paraId="2561FA65"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INT</w:t>
            </w:r>
          </w:p>
        </w:tc>
        <w:tc>
          <w:tcPr>
            <w:tcW w:w="4340" w:type="dxa"/>
            <w:tcBorders>
              <w:top w:val="nil"/>
              <w:left w:val="nil"/>
              <w:bottom w:val="single" w:sz="4" w:space="0" w:color="auto"/>
              <w:right w:val="single" w:sz="8" w:space="0" w:color="auto"/>
            </w:tcBorders>
            <w:shd w:val="clear" w:color="auto" w:fill="auto"/>
            <w:vAlign w:val="center"/>
            <w:hideMark/>
          </w:tcPr>
          <w:p w14:paraId="3ACFAE3D"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Identificador gerado na rede para o cliente</w:t>
            </w:r>
          </w:p>
        </w:tc>
      </w:tr>
      <w:tr w:rsidR="00326875" w:rsidRPr="00326875" w14:paraId="6FAF643B"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vAlign w:val="center"/>
            <w:hideMark/>
          </w:tcPr>
          <w:p w14:paraId="0563D6C8"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OLD_AP</w:t>
            </w:r>
          </w:p>
        </w:tc>
        <w:tc>
          <w:tcPr>
            <w:tcW w:w="2120" w:type="dxa"/>
            <w:tcBorders>
              <w:top w:val="nil"/>
              <w:left w:val="nil"/>
              <w:bottom w:val="single" w:sz="4" w:space="0" w:color="auto"/>
              <w:right w:val="single" w:sz="8" w:space="0" w:color="auto"/>
            </w:tcBorders>
            <w:shd w:val="clear" w:color="auto" w:fill="auto"/>
            <w:vAlign w:val="center"/>
            <w:hideMark/>
          </w:tcPr>
          <w:p w14:paraId="62337CDD"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INT</w:t>
            </w:r>
          </w:p>
        </w:tc>
        <w:tc>
          <w:tcPr>
            <w:tcW w:w="4340" w:type="dxa"/>
            <w:tcBorders>
              <w:top w:val="nil"/>
              <w:left w:val="nil"/>
              <w:bottom w:val="single" w:sz="4" w:space="0" w:color="auto"/>
              <w:right w:val="single" w:sz="8" w:space="0" w:color="auto"/>
            </w:tcBorders>
            <w:shd w:val="clear" w:color="auto" w:fill="auto"/>
            <w:vAlign w:val="center"/>
            <w:hideMark/>
          </w:tcPr>
          <w:p w14:paraId="6C4A0BB1"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 xml:space="preserve">AP antigo </w:t>
            </w:r>
            <w:proofErr w:type="gramStart"/>
            <w:r w:rsidRPr="00326875">
              <w:rPr>
                <w:rFonts w:ascii="Calibri" w:eastAsia="Times New Roman" w:hAnsi="Calibri" w:cs="Times New Roman"/>
                <w:color w:val="000000"/>
                <w:sz w:val="16"/>
                <w:szCs w:val="16"/>
                <w:lang w:eastAsia="pt-PT"/>
              </w:rPr>
              <w:t>( de</w:t>
            </w:r>
            <w:proofErr w:type="gramEnd"/>
            <w:r w:rsidRPr="00326875">
              <w:rPr>
                <w:rFonts w:ascii="Calibri" w:eastAsia="Times New Roman" w:hAnsi="Calibri" w:cs="Times New Roman"/>
                <w:color w:val="000000"/>
                <w:sz w:val="16"/>
                <w:szCs w:val="16"/>
                <w:lang w:eastAsia="pt-PT"/>
              </w:rPr>
              <w:t xml:space="preserve"> onde o cliente vem )</w:t>
            </w:r>
          </w:p>
        </w:tc>
      </w:tr>
      <w:tr w:rsidR="00326875" w:rsidRPr="00326875" w14:paraId="6894666C"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vAlign w:val="center"/>
            <w:hideMark/>
          </w:tcPr>
          <w:p w14:paraId="36A53108"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OLD_RSSI_1</w:t>
            </w:r>
          </w:p>
        </w:tc>
        <w:tc>
          <w:tcPr>
            <w:tcW w:w="2120" w:type="dxa"/>
            <w:tcBorders>
              <w:top w:val="nil"/>
              <w:left w:val="nil"/>
              <w:bottom w:val="single" w:sz="4" w:space="0" w:color="auto"/>
              <w:right w:val="single" w:sz="8" w:space="0" w:color="auto"/>
            </w:tcBorders>
            <w:shd w:val="clear" w:color="auto" w:fill="auto"/>
            <w:vAlign w:val="center"/>
            <w:hideMark/>
          </w:tcPr>
          <w:p w14:paraId="7A56D4A6"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INT</w:t>
            </w:r>
          </w:p>
        </w:tc>
        <w:tc>
          <w:tcPr>
            <w:tcW w:w="4340" w:type="dxa"/>
            <w:tcBorders>
              <w:top w:val="nil"/>
              <w:left w:val="nil"/>
              <w:bottom w:val="single" w:sz="4" w:space="0" w:color="auto"/>
              <w:right w:val="single" w:sz="8" w:space="0" w:color="auto"/>
            </w:tcBorders>
            <w:shd w:val="clear" w:color="auto" w:fill="auto"/>
            <w:vAlign w:val="center"/>
            <w:hideMark/>
          </w:tcPr>
          <w:p w14:paraId="7028CEDA"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spellStart"/>
            <w:r w:rsidRPr="00326875">
              <w:rPr>
                <w:rFonts w:ascii="Calibri" w:eastAsia="Times New Roman" w:hAnsi="Calibri" w:cs="Times New Roman"/>
                <w:color w:val="000000"/>
                <w:sz w:val="16"/>
                <w:szCs w:val="16"/>
                <w:lang w:eastAsia="pt-PT"/>
              </w:rPr>
              <w:t>Snapshot</w:t>
            </w:r>
            <w:proofErr w:type="spellEnd"/>
            <w:r w:rsidRPr="00326875">
              <w:rPr>
                <w:rFonts w:ascii="Calibri" w:eastAsia="Times New Roman" w:hAnsi="Calibri" w:cs="Times New Roman"/>
                <w:color w:val="000000"/>
                <w:sz w:val="16"/>
                <w:szCs w:val="16"/>
                <w:lang w:eastAsia="pt-PT"/>
              </w:rPr>
              <w:t xml:space="preserve"> 1 de RSSI ao AP antigo aquando o Roaming</w:t>
            </w:r>
          </w:p>
        </w:tc>
      </w:tr>
      <w:tr w:rsidR="00326875" w:rsidRPr="00326875" w14:paraId="627F7055"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vAlign w:val="center"/>
            <w:hideMark/>
          </w:tcPr>
          <w:p w14:paraId="202A265C"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OLD_RSSI_2</w:t>
            </w:r>
          </w:p>
        </w:tc>
        <w:tc>
          <w:tcPr>
            <w:tcW w:w="2120" w:type="dxa"/>
            <w:tcBorders>
              <w:top w:val="nil"/>
              <w:left w:val="nil"/>
              <w:bottom w:val="single" w:sz="4" w:space="0" w:color="auto"/>
              <w:right w:val="single" w:sz="8" w:space="0" w:color="auto"/>
            </w:tcBorders>
            <w:shd w:val="clear" w:color="auto" w:fill="auto"/>
            <w:vAlign w:val="center"/>
            <w:hideMark/>
          </w:tcPr>
          <w:p w14:paraId="0C0E6B32"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INT</w:t>
            </w:r>
          </w:p>
        </w:tc>
        <w:tc>
          <w:tcPr>
            <w:tcW w:w="4340" w:type="dxa"/>
            <w:tcBorders>
              <w:top w:val="nil"/>
              <w:left w:val="nil"/>
              <w:bottom w:val="single" w:sz="4" w:space="0" w:color="auto"/>
              <w:right w:val="single" w:sz="8" w:space="0" w:color="auto"/>
            </w:tcBorders>
            <w:shd w:val="clear" w:color="auto" w:fill="auto"/>
            <w:vAlign w:val="center"/>
            <w:hideMark/>
          </w:tcPr>
          <w:p w14:paraId="2033137D"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spellStart"/>
            <w:r w:rsidRPr="00326875">
              <w:rPr>
                <w:rFonts w:ascii="Calibri" w:eastAsia="Times New Roman" w:hAnsi="Calibri" w:cs="Times New Roman"/>
                <w:color w:val="000000"/>
                <w:sz w:val="16"/>
                <w:szCs w:val="16"/>
                <w:lang w:eastAsia="pt-PT"/>
              </w:rPr>
              <w:t>Snapshot</w:t>
            </w:r>
            <w:proofErr w:type="spellEnd"/>
            <w:r w:rsidRPr="00326875">
              <w:rPr>
                <w:rFonts w:ascii="Calibri" w:eastAsia="Times New Roman" w:hAnsi="Calibri" w:cs="Times New Roman"/>
                <w:color w:val="000000"/>
                <w:sz w:val="16"/>
                <w:szCs w:val="16"/>
                <w:lang w:eastAsia="pt-PT"/>
              </w:rPr>
              <w:t xml:space="preserve"> 2 de RSSI as AP </w:t>
            </w:r>
            <w:proofErr w:type="gramStart"/>
            <w:r w:rsidRPr="00326875">
              <w:rPr>
                <w:rFonts w:ascii="Calibri" w:eastAsia="Times New Roman" w:hAnsi="Calibri" w:cs="Times New Roman"/>
                <w:color w:val="000000"/>
                <w:sz w:val="16"/>
                <w:szCs w:val="16"/>
                <w:lang w:eastAsia="pt-PT"/>
              </w:rPr>
              <w:t>antigo  aquando</w:t>
            </w:r>
            <w:proofErr w:type="gramEnd"/>
            <w:r w:rsidRPr="00326875">
              <w:rPr>
                <w:rFonts w:ascii="Calibri" w:eastAsia="Times New Roman" w:hAnsi="Calibri" w:cs="Times New Roman"/>
                <w:color w:val="000000"/>
                <w:sz w:val="16"/>
                <w:szCs w:val="16"/>
                <w:lang w:eastAsia="pt-PT"/>
              </w:rPr>
              <w:t xml:space="preserve"> o Roaming</w:t>
            </w:r>
          </w:p>
        </w:tc>
      </w:tr>
      <w:tr w:rsidR="00326875" w:rsidRPr="00326875" w14:paraId="5F80BB47"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vAlign w:val="center"/>
            <w:hideMark/>
          </w:tcPr>
          <w:p w14:paraId="4E05697C"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NEW_AP</w:t>
            </w:r>
          </w:p>
        </w:tc>
        <w:tc>
          <w:tcPr>
            <w:tcW w:w="2120" w:type="dxa"/>
            <w:tcBorders>
              <w:top w:val="nil"/>
              <w:left w:val="nil"/>
              <w:bottom w:val="single" w:sz="4" w:space="0" w:color="auto"/>
              <w:right w:val="single" w:sz="8" w:space="0" w:color="auto"/>
            </w:tcBorders>
            <w:shd w:val="clear" w:color="auto" w:fill="auto"/>
            <w:vAlign w:val="center"/>
            <w:hideMark/>
          </w:tcPr>
          <w:p w14:paraId="40AC9682"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INT</w:t>
            </w:r>
          </w:p>
        </w:tc>
        <w:tc>
          <w:tcPr>
            <w:tcW w:w="4340" w:type="dxa"/>
            <w:tcBorders>
              <w:top w:val="nil"/>
              <w:left w:val="nil"/>
              <w:bottom w:val="single" w:sz="4" w:space="0" w:color="auto"/>
              <w:right w:val="single" w:sz="8" w:space="0" w:color="auto"/>
            </w:tcBorders>
            <w:shd w:val="clear" w:color="auto" w:fill="auto"/>
            <w:vAlign w:val="center"/>
            <w:hideMark/>
          </w:tcPr>
          <w:p w14:paraId="3816D89C"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 xml:space="preserve">AP novo </w:t>
            </w:r>
            <w:proofErr w:type="gramStart"/>
            <w:r w:rsidRPr="00326875">
              <w:rPr>
                <w:rFonts w:ascii="Calibri" w:eastAsia="Times New Roman" w:hAnsi="Calibri" w:cs="Times New Roman"/>
                <w:color w:val="000000"/>
                <w:sz w:val="16"/>
                <w:szCs w:val="16"/>
                <w:lang w:eastAsia="pt-PT"/>
              </w:rPr>
              <w:t>( para</w:t>
            </w:r>
            <w:proofErr w:type="gramEnd"/>
            <w:r w:rsidRPr="00326875">
              <w:rPr>
                <w:rFonts w:ascii="Calibri" w:eastAsia="Times New Roman" w:hAnsi="Calibri" w:cs="Times New Roman"/>
                <w:color w:val="000000"/>
                <w:sz w:val="16"/>
                <w:szCs w:val="16"/>
                <w:lang w:eastAsia="pt-PT"/>
              </w:rPr>
              <w:t xml:space="preserve"> onde o cliente vai )</w:t>
            </w:r>
          </w:p>
        </w:tc>
      </w:tr>
      <w:tr w:rsidR="00326875" w:rsidRPr="00326875" w14:paraId="419B2EE5"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vAlign w:val="center"/>
            <w:hideMark/>
          </w:tcPr>
          <w:p w14:paraId="689D6E21"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NEW_RSSI_1</w:t>
            </w:r>
          </w:p>
        </w:tc>
        <w:tc>
          <w:tcPr>
            <w:tcW w:w="2120" w:type="dxa"/>
            <w:tcBorders>
              <w:top w:val="nil"/>
              <w:left w:val="nil"/>
              <w:bottom w:val="single" w:sz="4" w:space="0" w:color="auto"/>
              <w:right w:val="single" w:sz="8" w:space="0" w:color="auto"/>
            </w:tcBorders>
            <w:shd w:val="clear" w:color="auto" w:fill="auto"/>
            <w:vAlign w:val="center"/>
            <w:hideMark/>
          </w:tcPr>
          <w:p w14:paraId="7A96D1EF"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INT</w:t>
            </w:r>
          </w:p>
        </w:tc>
        <w:tc>
          <w:tcPr>
            <w:tcW w:w="4340" w:type="dxa"/>
            <w:tcBorders>
              <w:top w:val="nil"/>
              <w:left w:val="nil"/>
              <w:bottom w:val="single" w:sz="4" w:space="0" w:color="auto"/>
              <w:right w:val="single" w:sz="8" w:space="0" w:color="auto"/>
            </w:tcBorders>
            <w:shd w:val="clear" w:color="auto" w:fill="auto"/>
            <w:vAlign w:val="center"/>
            <w:hideMark/>
          </w:tcPr>
          <w:p w14:paraId="0700B7E3"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spellStart"/>
            <w:r w:rsidRPr="00326875">
              <w:rPr>
                <w:rFonts w:ascii="Calibri" w:eastAsia="Times New Roman" w:hAnsi="Calibri" w:cs="Times New Roman"/>
                <w:color w:val="000000"/>
                <w:sz w:val="16"/>
                <w:szCs w:val="16"/>
                <w:lang w:eastAsia="pt-PT"/>
              </w:rPr>
              <w:t>Snapshot</w:t>
            </w:r>
            <w:proofErr w:type="spellEnd"/>
            <w:r w:rsidRPr="00326875">
              <w:rPr>
                <w:rFonts w:ascii="Calibri" w:eastAsia="Times New Roman" w:hAnsi="Calibri" w:cs="Times New Roman"/>
                <w:color w:val="000000"/>
                <w:sz w:val="16"/>
                <w:szCs w:val="16"/>
                <w:lang w:eastAsia="pt-PT"/>
              </w:rPr>
              <w:t xml:space="preserve"> 1 de RSSI ao AP novo aquando o Roaming</w:t>
            </w:r>
          </w:p>
        </w:tc>
      </w:tr>
      <w:tr w:rsidR="00326875" w:rsidRPr="00326875" w14:paraId="2A3D4E66"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vAlign w:val="center"/>
            <w:hideMark/>
          </w:tcPr>
          <w:p w14:paraId="7962E034"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NEW_RSSI_2</w:t>
            </w:r>
          </w:p>
        </w:tc>
        <w:tc>
          <w:tcPr>
            <w:tcW w:w="2120" w:type="dxa"/>
            <w:tcBorders>
              <w:top w:val="nil"/>
              <w:left w:val="nil"/>
              <w:bottom w:val="single" w:sz="4" w:space="0" w:color="auto"/>
              <w:right w:val="single" w:sz="8" w:space="0" w:color="auto"/>
            </w:tcBorders>
            <w:shd w:val="clear" w:color="auto" w:fill="auto"/>
            <w:vAlign w:val="center"/>
            <w:hideMark/>
          </w:tcPr>
          <w:p w14:paraId="61402300"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INT</w:t>
            </w:r>
          </w:p>
        </w:tc>
        <w:tc>
          <w:tcPr>
            <w:tcW w:w="4340" w:type="dxa"/>
            <w:tcBorders>
              <w:top w:val="nil"/>
              <w:left w:val="nil"/>
              <w:bottom w:val="single" w:sz="4" w:space="0" w:color="auto"/>
              <w:right w:val="single" w:sz="8" w:space="0" w:color="auto"/>
            </w:tcBorders>
            <w:shd w:val="clear" w:color="auto" w:fill="auto"/>
            <w:vAlign w:val="center"/>
            <w:hideMark/>
          </w:tcPr>
          <w:p w14:paraId="748B976E"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spellStart"/>
            <w:r w:rsidRPr="00326875">
              <w:rPr>
                <w:rFonts w:ascii="Calibri" w:eastAsia="Times New Roman" w:hAnsi="Calibri" w:cs="Times New Roman"/>
                <w:color w:val="000000"/>
                <w:sz w:val="16"/>
                <w:szCs w:val="16"/>
                <w:lang w:eastAsia="pt-PT"/>
              </w:rPr>
              <w:t>Snapshot</w:t>
            </w:r>
            <w:proofErr w:type="spellEnd"/>
            <w:r w:rsidRPr="00326875">
              <w:rPr>
                <w:rFonts w:ascii="Calibri" w:eastAsia="Times New Roman" w:hAnsi="Calibri" w:cs="Times New Roman"/>
                <w:color w:val="000000"/>
                <w:sz w:val="16"/>
                <w:szCs w:val="16"/>
                <w:lang w:eastAsia="pt-PT"/>
              </w:rPr>
              <w:t xml:space="preserve"> 2 de RSSI as AP novo aquando o Roaming</w:t>
            </w:r>
          </w:p>
        </w:tc>
      </w:tr>
      <w:tr w:rsidR="00326875" w:rsidRPr="00326875" w14:paraId="33D09039"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vAlign w:val="center"/>
            <w:hideMark/>
          </w:tcPr>
          <w:p w14:paraId="0CF56737"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BSSID</w:t>
            </w:r>
          </w:p>
        </w:tc>
        <w:tc>
          <w:tcPr>
            <w:tcW w:w="2120" w:type="dxa"/>
            <w:tcBorders>
              <w:top w:val="nil"/>
              <w:left w:val="nil"/>
              <w:bottom w:val="single" w:sz="4" w:space="0" w:color="auto"/>
              <w:right w:val="single" w:sz="8" w:space="0" w:color="auto"/>
            </w:tcBorders>
            <w:shd w:val="clear" w:color="auto" w:fill="auto"/>
            <w:vAlign w:val="center"/>
            <w:hideMark/>
          </w:tcPr>
          <w:p w14:paraId="3D855962"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NVARCHAR(510</w:t>
            </w:r>
            <w:proofErr w:type="gramEnd"/>
            <w:r w:rsidRPr="00326875">
              <w:rPr>
                <w:rFonts w:ascii="Calibri" w:eastAsia="Times New Roman" w:hAnsi="Calibri" w:cs="Times New Roman"/>
                <w:color w:val="000000"/>
                <w:sz w:val="16"/>
                <w:szCs w:val="16"/>
                <w:lang w:eastAsia="pt-PT"/>
              </w:rPr>
              <w:t>)</w:t>
            </w:r>
          </w:p>
        </w:tc>
        <w:tc>
          <w:tcPr>
            <w:tcW w:w="4340" w:type="dxa"/>
            <w:tcBorders>
              <w:top w:val="nil"/>
              <w:left w:val="nil"/>
              <w:bottom w:val="single" w:sz="4" w:space="0" w:color="auto"/>
              <w:right w:val="single" w:sz="8" w:space="0" w:color="auto"/>
            </w:tcBorders>
            <w:shd w:val="clear" w:color="auto" w:fill="auto"/>
            <w:vAlign w:val="center"/>
            <w:hideMark/>
          </w:tcPr>
          <w:p w14:paraId="3FC2EB7A"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BSSID da rede para onde vai</w:t>
            </w:r>
          </w:p>
        </w:tc>
      </w:tr>
      <w:tr w:rsidR="00326875" w:rsidRPr="00326875" w14:paraId="176E5957" w14:textId="77777777" w:rsidTr="00326875">
        <w:trPr>
          <w:trHeight w:val="420"/>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63399992"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LOG_EVENT</w:t>
            </w:r>
          </w:p>
        </w:tc>
        <w:tc>
          <w:tcPr>
            <w:tcW w:w="2120" w:type="dxa"/>
            <w:tcBorders>
              <w:top w:val="nil"/>
              <w:left w:val="nil"/>
              <w:bottom w:val="single" w:sz="8" w:space="0" w:color="auto"/>
              <w:right w:val="single" w:sz="8" w:space="0" w:color="auto"/>
            </w:tcBorders>
            <w:shd w:val="clear" w:color="auto" w:fill="auto"/>
            <w:vAlign w:val="center"/>
            <w:hideMark/>
          </w:tcPr>
          <w:p w14:paraId="33C55F17"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NVARCHAR(255</w:t>
            </w:r>
            <w:proofErr w:type="gramEnd"/>
            <w:r w:rsidRPr="00326875">
              <w:rPr>
                <w:rFonts w:ascii="Calibri" w:eastAsia="Times New Roman" w:hAnsi="Calibri" w:cs="Times New Roman"/>
                <w:color w:val="000000"/>
                <w:sz w:val="16"/>
                <w:szCs w:val="16"/>
                <w:lang w:eastAsia="pt-PT"/>
              </w:rPr>
              <w:t>)</w:t>
            </w:r>
          </w:p>
        </w:tc>
        <w:tc>
          <w:tcPr>
            <w:tcW w:w="4340" w:type="dxa"/>
            <w:tcBorders>
              <w:top w:val="nil"/>
              <w:left w:val="nil"/>
              <w:bottom w:val="single" w:sz="8" w:space="0" w:color="auto"/>
              <w:right w:val="single" w:sz="8" w:space="0" w:color="auto"/>
            </w:tcBorders>
            <w:shd w:val="clear" w:color="auto" w:fill="auto"/>
            <w:vAlign w:val="center"/>
            <w:hideMark/>
          </w:tcPr>
          <w:p w14:paraId="35DDC228"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 xml:space="preserve">Detalhe do Evento de Log. Corresponde à coluna DESCRIPTION da tabela STG; ou </w:t>
            </w:r>
          </w:p>
        </w:tc>
      </w:tr>
    </w:tbl>
    <w:p w14:paraId="0601E675" w14:textId="77777777" w:rsidR="00326875" w:rsidRDefault="00326875" w:rsidP="00AD66D7">
      <w:pPr>
        <w:spacing w:line="360" w:lineRule="auto"/>
        <w:ind w:firstLine="360"/>
        <w:rPr>
          <w:rFonts w:ascii="Times New Roman" w:hAnsi="Times New Roman" w:cs="Times New Roman"/>
          <w:sz w:val="20"/>
          <w:szCs w:val="20"/>
        </w:rPr>
      </w:pPr>
    </w:p>
    <w:p w14:paraId="143A5580" w14:textId="77777777" w:rsidR="00B8502D" w:rsidRDefault="00B8502D" w:rsidP="00AD66D7">
      <w:pPr>
        <w:spacing w:line="360" w:lineRule="auto"/>
        <w:ind w:firstLine="360"/>
        <w:rPr>
          <w:rFonts w:ascii="Times New Roman" w:hAnsi="Times New Roman" w:cs="Times New Roman"/>
          <w:sz w:val="20"/>
          <w:szCs w:val="20"/>
        </w:rPr>
      </w:pPr>
    </w:p>
    <w:p w14:paraId="1CEEDCC1" w14:textId="77777777" w:rsidR="00B8502D" w:rsidRDefault="00B8502D" w:rsidP="00AD66D7">
      <w:pPr>
        <w:spacing w:line="360" w:lineRule="auto"/>
        <w:ind w:firstLine="360"/>
        <w:rPr>
          <w:rFonts w:ascii="Times New Roman" w:hAnsi="Times New Roman" w:cs="Times New Roman"/>
          <w:sz w:val="20"/>
          <w:szCs w:val="20"/>
        </w:rPr>
      </w:pPr>
    </w:p>
    <w:p w14:paraId="12979602" w14:textId="77777777" w:rsidR="00B8502D" w:rsidRDefault="00B8502D" w:rsidP="00AD66D7">
      <w:pPr>
        <w:spacing w:line="360" w:lineRule="auto"/>
        <w:ind w:firstLine="360"/>
        <w:rPr>
          <w:rFonts w:ascii="Times New Roman" w:hAnsi="Times New Roman" w:cs="Times New Roman"/>
          <w:sz w:val="20"/>
          <w:szCs w:val="20"/>
        </w:rPr>
      </w:pPr>
    </w:p>
    <w:p w14:paraId="5C627F8D" w14:textId="77777777" w:rsidR="00B8502D" w:rsidRDefault="00B8502D" w:rsidP="00AD66D7">
      <w:pPr>
        <w:spacing w:line="360" w:lineRule="auto"/>
        <w:ind w:firstLine="360"/>
        <w:rPr>
          <w:rFonts w:ascii="Times New Roman" w:hAnsi="Times New Roman" w:cs="Times New Roman"/>
          <w:sz w:val="20"/>
          <w:szCs w:val="20"/>
        </w:rPr>
      </w:pPr>
    </w:p>
    <w:tbl>
      <w:tblPr>
        <w:tblW w:w="8860" w:type="dxa"/>
        <w:tblCellMar>
          <w:left w:w="70" w:type="dxa"/>
          <w:right w:w="70" w:type="dxa"/>
        </w:tblCellMar>
        <w:tblLook w:val="04A0" w:firstRow="1" w:lastRow="0" w:firstColumn="1" w:lastColumn="0" w:noHBand="0" w:noVBand="1"/>
      </w:tblPr>
      <w:tblGrid>
        <w:gridCol w:w="2400"/>
        <w:gridCol w:w="2120"/>
        <w:gridCol w:w="4340"/>
      </w:tblGrid>
      <w:tr w:rsidR="00326875" w:rsidRPr="001C130C" w14:paraId="34E1E10A" w14:textId="77777777" w:rsidTr="00326875">
        <w:trPr>
          <w:trHeight w:val="288"/>
        </w:trPr>
        <w:tc>
          <w:tcPr>
            <w:tcW w:w="240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461092B"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lastRenderedPageBreak/>
              <w:t>TABELA</w:t>
            </w:r>
          </w:p>
        </w:tc>
        <w:tc>
          <w:tcPr>
            <w:tcW w:w="6460"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39A9745D" w14:textId="77777777" w:rsidR="00326875" w:rsidRPr="00326875" w:rsidRDefault="00326875" w:rsidP="00326875">
            <w:pPr>
              <w:spacing w:after="0" w:line="240" w:lineRule="auto"/>
              <w:rPr>
                <w:rFonts w:ascii="Calibri" w:eastAsia="Times New Roman" w:hAnsi="Calibri" w:cs="Times New Roman"/>
                <w:color w:val="000000"/>
                <w:sz w:val="16"/>
                <w:szCs w:val="16"/>
                <w:lang w:val="en-US" w:eastAsia="pt-PT"/>
              </w:rPr>
            </w:pPr>
            <w:r w:rsidRPr="00326875">
              <w:rPr>
                <w:rFonts w:ascii="Calibri" w:eastAsia="Times New Roman" w:hAnsi="Calibri" w:cs="Times New Roman"/>
                <w:color w:val="000000"/>
                <w:sz w:val="16"/>
                <w:szCs w:val="16"/>
                <w:lang w:val="en-US" w:eastAsia="pt-PT"/>
              </w:rPr>
              <w:t>TMP_ISOLA_HANDOFFS_SPLITTED_W_NAMES</w:t>
            </w:r>
          </w:p>
        </w:tc>
      </w:tr>
      <w:tr w:rsidR="00326875" w:rsidRPr="00326875" w14:paraId="11073DAA"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5882FA86"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SCHEMA</w:t>
            </w:r>
          </w:p>
        </w:tc>
        <w:tc>
          <w:tcPr>
            <w:tcW w:w="646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3D1C1DE"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spellStart"/>
            <w:proofErr w:type="gramStart"/>
            <w:r w:rsidRPr="00326875">
              <w:rPr>
                <w:rFonts w:ascii="Calibri" w:eastAsia="Times New Roman" w:hAnsi="Calibri" w:cs="Times New Roman"/>
                <w:color w:val="000000"/>
                <w:sz w:val="16"/>
                <w:szCs w:val="16"/>
                <w:lang w:eastAsia="pt-PT"/>
              </w:rPr>
              <w:t>dbo</w:t>
            </w:r>
            <w:proofErr w:type="spellEnd"/>
            <w:proofErr w:type="gramEnd"/>
          </w:p>
        </w:tc>
      </w:tr>
      <w:tr w:rsidR="00326875" w:rsidRPr="00326875" w14:paraId="157722ED"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5DD55854"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FILEGROUP</w:t>
            </w:r>
          </w:p>
        </w:tc>
        <w:tc>
          <w:tcPr>
            <w:tcW w:w="646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CAA89D9"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TMP_TABLES</w:t>
            </w:r>
          </w:p>
        </w:tc>
      </w:tr>
      <w:tr w:rsidR="00326875" w:rsidRPr="00326875" w14:paraId="2B282BEF" w14:textId="77777777" w:rsidTr="00326875">
        <w:trPr>
          <w:trHeight w:val="300"/>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16839074"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 xml:space="preserve">DESCRIÇÃO </w:t>
            </w:r>
          </w:p>
        </w:tc>
        <w:tc>
          <w:tcPr>
            <w:tcW w:w="6460" w:type="dxa"/>
            <w:gridSpan w:val="2"/>
            <w:tcBorders>
              <w:top w:val="single" w:sz="4" w:space="0" w:color="auto"/>
              <w:left w:val="nil"/>
              <w:bottom w:val="single" w:sz="8" w:space="0" w:color="auto"/>
              <w:right w:val="single" w:sz="8" w:space="0" w:color="000000"/>
            </w:tcBorders>
            <w:shd w:val="clear" w:color="auto" w:fill="auto"/>
            <w:vAlign w:val="center"/>
            <w:hideMark/>
          </w:tcPr>
          <w:p w14:paraId="50496803"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 xml:space="preserve">Tabela que armazena de forma estruturada os indicadores dos eventos de HANDOFF assim como o nome dos </w:t>
            </w:r>
            <w:proofErr w:type="spellStart"/>
            <w:r w:rsidRPr="00326875">
              <w:rPr>
                <w:rFonts w:ascii="Calibri" w:eastAsia="Times New Roman" w:hAnsi="Calibri" w:cs="Times New Roman"/>
                <w:color w:val="000000"/>
                <w:sz w:val="16"/>
                <w:szCs w:val="16"/>
                <w:lang w:eastAsia="pt-PT"/>
              </w:rPr>
              <w:t>Aps</w:t>
            </w:r>
            <w:proofErr w:type="spellEnd"/>
            <w:r w:rsidRPr="00326875">
              <w:rPr>
                <w:rFonts w:ascii="Calibri" w:eastAsia="Times New Roman" w:hAnsi="Calibri" w:cs="Times New Roman"/>
                <w:color w:val="000000"/>
                <w:sz w:val="16"/>
                <w:szCs w:val="16"/>
                <w:lang w:eastAsia="pt-PT"/>
              </w:rPr>
              <w:t xml:space="preserve"> </w:t>
            </w:r>
            <w:proofErr w:type="gramStart"/>
            <w:r w:rsidRPr="00326875">
              <w:rPr>
                <w:rFonts w:ascii="Calibri" w:eastAsia="Times New Roman" w:hAnsi="Calibri" w:cs="Times New Roman"/>
                <w:color w:val="000000"/>
                <w:sz w:val="16"/>
                <w:szCs w:val="16"/>
                <w:lang w:eastAsia="pt-PT"/>
              </w:rPr>
              <w:t>( novo</w:t>
            </w:r>
            <w:proofErr w:type="gramEnd"/>
            <w:r w:rsidRPr="00326875">
              <w:rPr>
                <w:rFonts w:ascii="Calibri" w:eastAsia="Times New Roman" w:hAnsi="Calibri" w:cs="Times New Roman"/>
                <w:color w:val="000000"/>
                <w:sz w:val="16"/>
                <w:szCs w:val="16"/>
                <w:lang w:eastAsia="pt-PT"/>
              </w:rPr>
              <w:t xml:space="preserve"> e antigo )</w:t>
            </w:r>
          </w:p>
        </w:tc>
      </w:tr>
      <w:tr w:rsidR="00326875" w:rsidRPr="00326875" w14:paraId="541B6D49" w14:textId="77777777" w:rsidTr="00326875">
        <w:trPr>
          <w:trHeight w:val="300"/>
        </w:trPr>
        <w:tc>
          <w:tcPr>
            <w:tcW w:w="2400" w:type="dxa"/>
            <w:tcBorders>
              <w:top w:val="nil"/>
              <w:left w:val="single" w:sz="8" w:space="0" w:color="auto"/>
              <w:bottom w:val="single" w:sz="8" w:space="0" w:color="auto"/>
              <w:right w:val="single" w:sz="8" w:space="0" w:color="auto"/>
            </w:tcBorders>
            <w:shd w:val="clear" w:color="auto" w:fill="auto"/>
            <w:noWrap/>
            <w:vAlign w:val="center"/>
            <w:hideMark/>
          </w:tcPr>
          <w:p w14:paraId="3F2A386E"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COLUNA</w:t>
            </w:r>
          </w:p>
        </w:tc>
        <w:tc>
          <w:tcPr>
            <w:tcW w:w="2120" w:type="dxa"/>
            <w:tcBorders>
              <w:top w:val="nil"/>
              <w:left w:val="nil"/>
              <w:bottom w:val="single" w:sz="8" w:space="0" w:color="auto"/>
              <w:right w:val="single" w:sz="8" w:space="0" w:color="auto"/>
            </w:tcBorders>
            <w:shd w:val="clear" w:color="auto" w:fill="auto"/>
            <w:noWrap/>
            <w:vAlign w:val="center"/>
            <w:hideMark/>
          </w:tcPr>
          <w:p w14:paraId="51C3AE2D"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TIPO DADOS COLUNA</w:t>
            </w:r>
          </w:p>
        </w:tc>
        <w:tc>
          <w:tcPr>
            <w:tcW w:w="4340" w:type="dxa"/>
            <w:tcBorders>
              <w:top w:val="nil"/>
              <w:left w:val="nil"/>
              <w:bottom w:val="single" w:sz="8" w:space="0" w:color="auto"/>
              <w:right w:val="single" w:sz="8" w:space="0" w:color="auto"/>
            </w:tcBorders>
            <w:shd w:val="clear" w:color="auto" w:fill="auto"/>
            <w:noWrap/>
            <w:vAlign w:val="center"/>
            <w:hideMark/>
          </w:tcPr>
          <w:p w14:paraId="5AFDC27F"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DESC COLUNA</w:t>
            </w:r>
          </w:p>
        </w:tc>
      </w:tr>
      <w:tr w:rsidR="00326875" w:rsidRPr="00326875" w14:paraId="340E520A" w14:textId="77777777" w:rsidTr="00326875">
        <w:trPr>
          <w:trHeight w:val="40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3B3C599E" w14:textId="77777777" w:rsidR="00326875" w:rsidRPr="00326875" w:rsidRDefault="00326875" w:rsidP="00326875">
            <w:pPr>
              <w:spacing w:after="0" w:line="240" w:lineRule="auto"/>
              <w:rPr>
                <w:rFonts w:ascii="Calibri" w:eastAsia="Times New Roman" w:hAnsi="Calibri" w:cs="Times New Roman"/>
                <w:sz w:val="16"/>
                <w:szCs w:val="16"/>
                <w:lang w:eastAsia="pt-PT"/>
              </w:rPr>
            </w:pPr>
            <w:r w:rsidRPr="00326875">
              <w:rPr>
                <w:rFonts w:ascii="Calibri" w:eastAsia="Times New Roman" w:hAnsi="Calibri" w:cs="Times New Roman"/>
                <w:sz w:val="16"/>
                <w:szCs w:val="16"/>
                <w:lang w:eastAsia="pt-PT"/>
              </w:rPr>
              <w:t>ID</w:t>
            </w:r>
          </w:p>
        </w:tc>
        <w:tc>
          <w:tcPr>
            <w:tcW w:w="2120" w:type="dxa"/>
            <w:tcBorders>
              <w:top w:val="nil"/>
              <w:left w:val="nil"/>
              <w:bottom w:val="single" w:sz="4" w:space="0" w:color="auto"/>
              <w:right w:val="single" w:sz="8" w:space="0" w:color="auto"/>
            </w:tcBorders>
            <w:shd w:val="clear" w:color="auto" w:fill="auto"/>
            <w:noWrap/>
            <w:vAlign w:val="center"/>
            <w:hideMark/>
          </w:tcPr>
          <w:p w14:paraId="1546E2E9" w14:textId="77777777" w:rsidR="00326875" w:rsidRPr="00326875" w:rsidRDefault="00326875" w:rsidP="00326875">
            <w:pPr>
              <w:spacing w:after="0" w:line="240" w:lineRule="auto"/>
              <w:rPr>
                <w:rFonts w:ascii="Calibri" w:eastAsia="Times New Roman" w:hAnsi="Calibri" w:cs="Times New Roman"/>
                <w:sz w:val="16"/>
                <w:szCs w:val="16"/>
                <w:lang w:eastAsia="pt-PT"/>
              </w:rPr>
            </w:pPr>
            <w:r w:rsidRPr="00326875">
              <w:rPr>
                <w:rFonts w:ascii="Calibri" w:eastAsia="Times New Roman" w:hAnsi="Calibri" w:cs="Times New Roman"/>
                <w:sz w:val="16"/>
                <w:szCs w:val="16"/>
                <w:lang w:eastAsia="pt-PT"/>
              </w:rPr>
              <w:t>INT</w:t>
            </w:r>
          </w:p>
        </w:tc>
        <w:tc>
          <w:tcPr>
            <w:tcW w:w="4340" w:type="dxa"/>
            <w:tcBorders>
              <w:top w:val="nil"/>
              <w:left w:val="nil"/>
              <w:bottom w:val="single" w:sz="4" w:space="0" w:color="auto"/>
              <w:right w:val="single" w:sz="8" w:space="0" w:color="auto"/>
            </w:tcBorders>
            <w:shd w:val="clear" w:color="auto" w:fill="auto"/>
            <w:vAlign w:val="center"/>
            <w:hideMark/>
          </w:tcPr>
          <w:p w14:paraId="5B7BB652" w14:textId="77777777" w:rsidR="00326875" w:rsidRPr="00326875" w:rsidRDefault="00326875" w:rsidP="00326875">
            <w:pPr>
              <w:spacing w:after="0" w:line="240" w:lineRule="auto"/>
              <w:rPr>
                <w:rFonts w:ascii="Calibri" w:eastAsia="Times New Roman" w:hAnsi="Calibri" w:cs="Times New Roman"/>
                <w:sz w:val="16"/>
                <w:szCs w:val="16"/>
                <w:lang w:eastAsia="pt-PT"/>
              </w:rPr>
            </w:pPr>
            <w:r w:rsidRPr="00326875">
              <w:rPr>
                <w:rFonts w:ascii="Calibri" w:eastAsia="Times New Roman" w:hAnsi="Calibri" w:cs="Times New Roman"/>
                <w:sz w:val="16"/>
                <w:szCs w:val="16"/>
                <w:lang w:eastAsia="pt-PT"/>
              </w:rPr>
              <w:t xml:space="preserve">Identificador de integração de dados, </w:t>
            </w:r>
            <w:proofErr w:type="spellStart"/>
            <w:r w:rsidRPr="00326875">
              <w:rPr>
                <w:rFonts w:ascii="Calibri" w:eastAsia="Times New Roman" w:hAnsi="Calibri" w:cs="Times New Roman"/>
                <w:sz w:val="16"/>
                <w:szCs w:val="16"/>
                <w:lang w:eastAsia="pt-PT"/>
              </w:rPr>
              <w:t>surrogate</w:t>
            </w:r>
            <w:proofErr w:type="spellEnd"/>
            <w:r w:rsidRPr="00326875">
              <w:rPr>
                <w:rFonts w:ascii="Calibri" w:eastAsia="Times New Roman" w:hAnsi="Calibri" w:cs="Times New Roman"/>
                <w:sz w:val="16"/>
                <w:szCs w:val="16"/>
                <w:lang w:eastAsia="pt-PT"/>
              </w:rPr>
              <w:t xml:space="preserve"> </w:t>
            </w:r>
            <w:proofErr w:type="spellStart"/>
            <w:r w:rsidRPr="00326875">
              <w:rPr>
                <w:rFonts w:ascii="Calibri" w:eastAsia="Times New Roman" w:hAnsi="Calibri" w:cs="Times New Roman"/>
                <w:sz w:val="16"/>
                <w:szCs w:val="16"/>
                <w:lang w:eastAsia="pt-PT"/>
              </w:rPr>
              <w:t>key</w:t>
            </w:r>
            <w:proofErr w:type="spellEnd"/>
            <w:r w:rsidRPr="00326875">
              <w:rPr>
                <w:rFonts w:ascii="Calibri" w:eastAsia="Times New Roman" w:hAnsi="Calibri" w:cs="Times New Roman"/>
                <w:sz w:val="16"/>
                <w:szCs w:val="16"/>
                <w:lang w:eastAsia="pt-PT"/>
              </w:rPr>
              <w:t xml:space="preserve"> de evento.</w:t>
            </w:r>
          </w:p>
        </w:tc>
      </w:tr>
      <w:tr w:rsidR="00326875" w:rsidRPr="00326875" w14:paraId="2497E7F4" w14:textId="77777777" w:rsidTr="00326875">
        <w:trPr>
          <w:trHeight w:val="408"/>
        </w:trPr>
        <w:tc>
          <w:tcPr>
            <w:tcW w:w="2400" w:type="dxa"/>
            <w:tcBorders>
              <w:top w:val="nil"/>
              <w:left w:val="single" w:sz="8" w:space="0" w:color="auto"/>
              <w:bottom w:val="single" w:sz="4" w:space="0" w:color="auto"/>
              <w:right w:val="single" w:sz="8" w:space="0" w:color="auto"/>
            </w:tcBorders>
            <w:shd w:val="clear" w:color="auto" w:fill="auto"/>
            <w:vAlign w:val="center"/>
            <w:hideMark/>
          </w:tcPr>
          <w:p w14:paraId="246E12D7" w14:textId="77777777" w:rsidR="00326875" w:rsidRPr="00326875" w:rsidRDefault="00326875" w:rsidP="00326875">
            <w:pPr>
              <w:spacing w:after="0" w:line="240" w:lineRule="auto"/>
              <w:rPr>
                <w:rFonts w:ascii="Calibri" w:eastAsia="Times New Roman" w:hAnsi="Calibri" w:cs="Times New Roman"/>
                <w:sz w:val="16"/>
                <w:szCs w:val="16"/>
                <w:lang w:eastAsia="pt-PT"/>
              </w:rPr>
            </w:pPr>
            <w:r w:rsidRPr="00326875">
              <w:rPr>
                <w:rFonts w:ascii="Calibri" w:eastAsia="Times New Roman" w:hAnsi="Calibri" w:cs="Times New Roman"/>
                <w:sz w:val="16"/>
                <w:szCs w:val="16"/>
                <w:lang w:eastAsia="pt-PT"/>
              </w:rPr>
              <w:t>TIMESTAMP</w:t>
            </w:r>
          </w:p>
        </w:tc>
        <w:tc>
          <w:tcPr>
            <w:tcW w:w="2120" w:type="dxa"/>
            <w:tcBorders>
              <w:top w:val="nil"/>
              <w:left w:val="nil"/>
              <w:bottom w:val="single" w:sz="4" w:space="0" w:color="auto"/>
              <w:right w:val="single" w:sz="8" w:space="0" w:color="auto"/>
            </w:tcBorders>
            <w:shd w:val="clear" w:color="auto" w:fill="auto"/>
            <w:vAlign w:val="center"/>
            <w:hideMark/>
          </w:tcPr>
          <w:p w14:paraId="2DD58757" w14:textId="77777777" w:rsidR="00326875" w:rsidRPr="00326875" w:rsidRDefault="00326875" w:rsidP="00326875">
            <w:pPr>
              <w:spacing w:after="0" w:line="240" w:lineRule="auto"/>
              <w:rPr>
                <w:rFonts w:ascii="Calibri" w:eastAsia="Times New Roman" w:hAnsi="Calibri" w:cs="Times New Roman"/>
                <w:sz w:val="16"/>
                <w:szCs w:val="16"/>
                <w:lang w:eastAsia="pt-PT"/>
              </w:rPr>
            </w:pPr>
            <w:r w:rsidRPr="00326875">
              <w:rPr>
                <w:rFonts w:ascii="Calibri" w:eastAsia="Times New Roman" w:hAnsi="Calibri" w:cs="Times New Roman"/>
                <w:sz w:val="16"/>
                <w:szCs w:val="16"/>
                <w:lang w:eastAsia="pt-PT"/>
              </w:rPr>
              <w:t>DATETIME</w:t>
            </w:r>
          </w:p>
        </w:tc>
        <w:tc>
          <w:tcPr>
            <w:tcW w:w="4340" w:type="dxa"/>
            <w:tcBorders>
              <w:top w:val="nil"/>
              <w:left w:val="nil"/>
              <w:bottom w:val="single" w:sz="4" w:space="0" w:color="auto"/>
              <w:right w:val="single" w:sz="8" w:space="0" w:color="auto"/>
            </w:tcBorders>
            <w:shd w:val="clear" w:color="auto" w:fill="auto"/>
            <w:vAlign w:val="center"/>
            <w:hideMark/>
          </w:tcPr>
          <w:p w14:paraId="73B5E826" w14:textId="77777777" w:rsidR="00326875" w:rsidRPr="00326875" w:rsidRDefault="00326875" w:rsidP="00326875">
            <w:pPr>
              <w:spacing w:after="0" w:line="240" w:lineRule="auto"/>
              <w:rPr>
                <w:rFonts w:ascii="Calibri" w:eastAsia="Times New Roman" w:hAnsi="Calibri" w:cs="Times New Roman"/>
                <w:sz w:val="16"/>
                <w:szCs w:val="16"/>
                <w:lang w:eastAsia="pt-PT"/>
              </w:rPr>
            </w:pPr>
            <w:r w:rsidRPr="00326875">
              <w:rPr>
                <w:rFonts w:ascii="Calibri" w:eastAsia="Times New Roman" w:hAnsi="Calibri" w:cs="Times New Roman"/>
                <w:sz w:val="16"/>
                <w:szCs w:val="16"/>
                <w:lang w:eastAsia="pt-PT"/>
              </w:rPr>
              <w:t>Instante temporal o evento. Corresponde à coluna DATE_TIME da tabela STG.</w:t>
            </w:r>
          </w:p>
        </w:tc>
      </w:tr>
      <w:tr w:rsidR="00326875" w:rsidRPr="00326875" w14:paraId="6071D88C" w14:textId="77777777" w:rsidTr="00326875">
        <w:trPr>
          <w:trHeight w:val="408"/>
        </w:trPr>
        <w:tc>
          <w:tcPr>
            <w:tcW w:w="2400" w:type="dxa"/>
            <w:tcBorders>
              <w:top w:val="nil"/>
              <w:left w:val="single" w:sz="8" w:space="0" w:color="auto"/>
              <w:bottom w:val="single" w:sz="4" w:space="0" w:color="auto"/>
              <w:right w:val="single" w:sz="8" w:space="0" w:color="auto"/>
            </w:tcBorders>
            <w:shd w:val="clear" w:color="auto" w:fill="auto"/>
            <w:vAlign w:val="center"/>
            <w:hideMark/>
          </w:tcPr>
          <w:p w14:paraId="72AA2FB7"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EVENT</w:t>
            </w:r>
          </w:p>
        </w:tc>
        <w:tc>
          <w:tcPr>
            <w:tcW w:w="2120" w:type="dxa"/>
            <w:tcBorders>
              <w:top w:val="nil"/>
              <w:left w:val="nil"/>
              <w:bottom w:val="single" w:sz="4" w:space="0" w:color="auto"/>
              <w:right w:val="single" w:sz="8" w:space="0" w:color="auto"/>
            </w:tcBorders>
            <w:shd w:val="clear" w:color="auto" w:fill="auto"/>
            <w:noWrap/>
            <w:vAlign w:val="center"/>
            <w:hideMark/>
          </w:tcPr>
          <w:p w14:paraId="05F5628A"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NVACHAR(255</w:t>
            </w:r>
            <w:proofErr w:type="gramEnd"/>
            <w:r w:rsidRPr="00326875">
              <w:rPr>
                <w:rFonts w:ascii="Calibri" w:eastAsia="Times New Roman" w:hAnsi="Calibri" w:cs="Times New Roman"/>
                <w:color w:val="000000"/>
                <w:sz w:val="16"/>
                <w:szCs w:val="16"/>
                <w:lang w:eastAsia="pt-PT"/>
              </w:rPr>
              <w:t>)</w:t>
            </w:r>
          </w:p>
        </w:tc>
        <w:tc>
          <w:tcPr>
            <w:tcW w:w="4340" w:type="dxa"/>
            <w:tcBorders>
              <w:top w:val="nil"/>
              <w:left w:val="nil"/>
              <w:bottom w:val="single" w:sz="4" w:space="0" w:color="auto"/>
              <w:right w:val="single" w:sz="8" w:space="0" w:color="auto"/>
            </w:tcBorders>
            <w:shd w:val="clear" w:color="auto" w:fill="auto"/>
            <w:vAlign w:val="center"/>
            <w:hideMark/>
          </w:tcPr>
          <w:p w14:paraId="31D200B4"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 xml:space="preserve">Corresponde ao tipo de evento </w:t>
            </w:r>
            <w:proofErr w:type="gramStart"/>
            <w:r w:rsidRPr="00326875">
              <w:rPr>
                <w:rFonts w:ascii="Calibri" w:eastAsia="Times New Roman" w:hAnsi="Calibri" w:cs="Times New Roman"/>
                <w:color w:val="000000"/>
                <w:sz w:val="16"/>
                <w:szCs w:val="16"/>
                <w:lang w:eastAsia="pt-PT"/>
              </w:rPr>
              <w:t>( neste</w:t>
            </w:r>
            <w:proofErr w:type="gramEnd"/>
            <w:r w:rsidRPr="00326875">
              <w:rPr>
                <w:rFonts w:ascii="Calibri" w:eastAsia="Times New Roman" w:hAnsi="Calibri" w:cs="Times New Roman"/>
                <w:color w:val="000000"/>
                <w:sz w:val="16"/>
                <w:szCs w:val="16"/>
                <w:lang w:eastAsia="pt-PT"/>
              </w:rPr>
              <w:t xml:space="preserve"> caso 'HANDOFF')</w:t>
            </w:r>
          </w:p>
        </w:tc>
      </w:tr>
      <w:tr w:rsidR="00326875" w:rsidRPr="00326875" w14:paraId="0CBA3A25"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vAlign w:val="center"/>
            <w:hideMark/>
          </w:tcPr>
          <w:p w14:paraId="0A8D66ED"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AID</w:t>
            </w:r>
          </w:p>
        </w:tc>
        <w:tc>
          <w:tcPr>
            <w:tcW w:w="2120" w:type="dxa"/>
            <w:tcBorders>
              <w:top w:val="nil"/>
              <w:left w:val="nil"/>
              <w:bottom w:val="single" w:sz="4" w:space="0" w:color="auto"/>
              <w:right w:val="single" w:sz="8" w:space="0" w:color="auto"/>
            </w:tcBorders>
            <w:shd w:val="clear" w:color="auto" w:fill="auto"/>
            <w:noWrap/>
            <w:vAlign w:val="center"/>
            <w:hideMark/>
          </w:tcPr>
          <w:p w14:paraId="6DB2536F"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VACHAR(7</w:t>
            </w:r>
            <w:proofErr w:type="gramEnd"/>
            <w:r w:rsidRPr="00326875">
              <w:rPr>
                <w:rFonts w:ascii="Calibri" w:eastAsia="Times New Roman" w:hAnsi="Calibri" w:cs="Times New Roman"/>
                <w:color w:val="000000"/>
                <w:sz w:val="16"/>
                <w:szCs w:val="16"/>
                <w:lang w:eastAsia="pt-PT"/>
              </w:rPr>
              <w:t>)</w:t>
            </w:r>
          </w:p>
        </w:tc>
        <w:tc>
          <w:tcPr>
            <w:tcW w:w="4340" w:type="dxa"/>
            <w:tcBorders>
              <w:top w:val="nil"/>
              <w:left w:val="nil"/>
              <w:bottom w:val="single" w:sz="4" w:space="0" w:color="auto"/>
              <w:right w:val="single" w:sz="8" w:space="0" w:color="auto"/>
            </w:tcBorders>
            <w:shd w:val="clear" w:color="auto" w:fill="auto"/>
            <w:vAlign w:val="center"/>
            <w:hideMark/>
          </w:tcPr>
          <w:p w14:paraId="6D37B225"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Identificador gerado na rede para o cliente</w:t>
            </w:r>
          </w:p>
        </w:tc>
      </w:tr>
      <w:tr w:rsidR="00326875" w:rsidRPr="00326875" w14:paraId="000E47C0"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vAlign w:val="center"/>
            <w:hideMark/>
          </w:tcPr>
          <w:p w14:paraId="5F5544ED"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OLD_AP</w:t>
            </w:r>
          </w:p>
        </w:tc>
        <w:tc>
          <w:tcPr>
            <w:tcW w:w="2120" w:type="dxa"/>
            <w:tcBorders>
              <w:top w:val="nil"/>
              <w:left w:val="nil"/>
              <w:bottom w:val="single" w:sz="4" w:space="0" w:color="auto"/>
              <w:right w:val="single" w:sz="8" w:space="0" w:color="auto"/>
            </w:tcBorders>
            <w:shd w:val="clear" w:color="auto" w:fill="auto"/>
            <w:vAlign w:val="center"/>
            <w:hideMark/>
          </w:tcPr>
          <w:p w14:paraId="65422DBC"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INT</w:t>
            </w:r>
          </w:p>
        </w:tc>
        <w:tc>
          <w:tcPr>
            <w:tcW w:w="4340" w:type="dxa"/>
            <w:tcBorders>
              <w:top w:val="nil"/>
              <w:left w:val="nil"/>
              <w:bottom w:val="single" w:sz="4" w:space="0" w:color="auto"/>
              <w:right w:val="single" w:sz="8" w:space="0" w:color="auto"/>
            </w:tcBorders>
            <w:shd w:val="clear" w:color="auto" w:fill="auto"/>
            <w:vAlign w:val="center"/>
            <w:hideMark/>
          </w:tcPr>
          <w:p w14:paraId="36E165E1"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 xml:space="preserve">AP antigo </w:t>
            </w:r>
            <w:proofErr w:type="gramStart"/>
            <w:r w:rsidRPr="00326875">
              <w:rPr>
                <w:rFonts w:ascii="Calibri" w:eastAsia="Times New Roman" w:hAnsi="Calibri" w:cs="Times New Roman"/>
                <w:color w:val="000000"/>
                <w:sz w:val="16"/>
                <w:szCs w:val="16"/>
                <w:lang w:eastAsia="pt-PT"/>
              </w:rPr>
              <w:t>( de</w:t>
            </w:r>
            <w:proofErr w:type="gramEnd"/>
            <w:r w:rsidRPr="00326875">
              <w:rPr>
                <w:rFonts w:ascii="Calibri" w:eastAsia="Times New Roman" w:hAnsi="Calibri" w:cs="Times New Roman"/>
                <w:color w:val="000000"/>
                <w:sz w:val="16"/>
                <w:szCs w:val="16"/>
                <w:lang w:eastAsia="pt-PT"/>
              </w:rPr>
              <w:t xml:space="preserve"> onde o cliente vem )</w:t>
            </w:r>
          </w:p>
        </w:tc>
      </w:tr>
      <w:tr w:rsidR="00326875" w:rsidRPr="00326875" w14:paraId="30A76A73" w14:textId="77777777" w:rsidTr="00326875">
        <w:trPr>
          <w:trHeight w:val="408"/>
        </w:trPr>
        <w:tc>
          <w:tcPr>
            <w:tcW w:w="2400" w:type="dxa"/>
            <w:tcBorders>
              <w:top w:val="nil"/>
              <w:left w:val="single" w:sz="8" w:space="0" w:color="auto"/>
              <w:bottom w:val="single" w:sz="4" w:space="0" w:color="auto"/>
              <w:right w:val="single" w:sz="8" w:space="0" w:color="auto"/>
            </w:tcBorders>
            <w:shd w:val="clear" w:color="auto" w:fill="auto"/>
            <w:vAlign w:val="center"/>
            <w:hideMark/>
          </w:tcPr>
          <w:p w14:paraId="3EE35084"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AP_NAME_OLD</w:t>
            </w:r>
          </w:p>
        </w:tc>
        <w:tc>
          <w:tcPr>
            <w:tcW w:w="2120" w:type="dxa"/>
            <w:tcBorders>
              <w:top w:val="nil"/>
              <w:left w:val="nil"/>
              <w:bottom w:val="single" w:sz="4" w:space="0" w:color="auto"/>
              <w:right w:val="single" w:sz="8" w:space="0" w:color="auto"/>
            </w:tcBorders>
            <w:shd w:val="clear" w:color="auto" w:fill="auto"/>
            <w:noWrap/>
            <w:vAlign w:val="center"/>
            <w:hideMark/>
          </w:tcPr>
          <w:p w14:paraId="3194A189"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NVACHAR(255</w:t>
            </w:r>
            <w:proofErr w:type="gramEnd"/>
            <w:r w:rsidRPr="00326875">
              <w:rPr>
                <w:rFonts w:ascii="Calibri" w:eastAsia="Times New Roman" w:hAnsi="Calibri" w:cs="Times New Roman"/>
                <w:color w:val="000000"/>
                <w:sz w:val="16"/>
                <w:szCs w:val="16"/>
                <w:lang w:eastAsia="pt-PT"/>
              </w:rPr>
              <w:t>)</w:t>
            </w:r>
          </w:p>
        </w:tc>
        <w:tc>
          <w:tcPr>
            <w:tcW w:w="4340" w:type="dxa"/>
            <w:tcBorders>
              <w:top w:val="nil"/>
              <w:left w:val="nil"/>
              <w:bottom w:val="single" w:sz="4" w:space="0" w:color="auto"/>
              <w:right w:val="single" w:sz="8" w:space="0" w:color="auto"/>
            </w:tcBorders>
            <w:shd w:val="clear" w:color="auto" w:fill="auto"/>
            <w:vAlign w:val="center"/>
            <w:hideMark/>
          </w:tcPr>
          <w:p w14:paraId="2E05D41F"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Nome atribuído ao AP antigo (sala a que está mais perto)</w:t>
            </w:r>
          </w:p>
        </w:tc>
      </w:tr>
      <w:tr w:rsidR="00326875" w:rsidRPr="00326875" w14:paraId="1A610487"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vAlign w:val="center"/>
            <w:hideMark/>
          </w:tcPr>
          <w:p w14:paraId="21AB98AB"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OLD_RSSI_1</w:t>
            </w:r>
          </w:p>
        </w:tc>
        <w:tc>
          <w:tcPr>
            <w:tcW w:w="2120" w:type="dxa"/>
            <w:tcBorders>
              <w:top w:val="nil"/>
              <w:left w:val="nil"/>
              <w:bottom w:val="single" w:sz="4" w:space="0" w:color="auto"/>
              <w:right w:val="single" w:sz="8" w:space="0" w:color="auto"/>
            </w:tcBorders>
            <w:shd w:val="clear" w:color="auto" w:fill="auto"/>
            <w:vAlign w:val="center"/>
            <w:hideMark/>
          </w:tcPr>
          <w:p w14:paraId="4F0C9842"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INT</w:t>
            </w:r>
          </w:p>
        </w:tc>
        <w:tc>
          <w:tcPr>
            <w:tcW w:w="4340" w:type="dxa"/>
            <w:tcBorders>
              <w:top w:val="nil"/>
              <w:left w:val="nil"/>
              <w:bottom w:val="single" w:sz="4" w:space="0" w:color="auto"/>
              <w:right w:val="single" w:sz="8" w:space="0" w:color="auto"/>
            </w:tcBorders>
            <w:shd w:val="clear" w:color="auto" w:fill="auto"/>
            <w:vAlign w:val="center"/>
            <w:hideMark/>
          </w:tcPr>
          <w:p w14:paraId="313A0866"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spellStart"/>
            <w:r w:rsidRPr="00326875">
              <w:rPr>
                <w:rFonts w:ascii="Calibri" w:eastAsia="Times New Roman" w:hAnsi="Calibri" w:cs="Times New Roman"/>
                <w:color w:val="000000"/>
                <w:sz w:val="16"/>
                <w:szCs w:val="16"/>
                <w:lang w:eastAsia="pt-PT"/>
              </w:rPr>
              <w:t>Snapshot</w:t>
            </w:r>
            <w:proofErr w:type="spellEnd"/>
            <w:r w:rsidRPr="00326875">
              <w:rPr>
                <w:rFonts w:ascii="Calibri" w:eastAsia="Times New Roman" w:hAnsi="Calibri" w:cs="Times New Roman"/>
                <w:color w:val="000000"/>
                <w:sz w:val="16"/>
                <w:szCs w:val="16"/>
                <w:lang w:eastAsia="pt-PT"/>
              </w:rPr>
              <w:t xml:space="preserve"> 1 de RSSI ao AP antigo aquando o Roaming</w:t>
            </w:r>
          </w:p>
        </w:tc>
      </w:tr>
      <w:tr w:rsidR="00326875" w:rsidRPr="00326875" w14:paraId="48A8D44A"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vAlign w:val="center"/>
            <w:hideMark/>
          </w:tcPr>
          <w:p w14:paraId="16F76FDC"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OLD_RSSI_2</w:t>
            </w:r>
          </w:p>
        </w:tc>
        <w:tc>
          <w:tcPr>
            <w:tcW w:w="2120" w:type="dxa"/>
            <w:tcBorders>
              <w:top w:val="nil"/>
              <w:left w:val="nil"/>
              <w:bottom w:val="single" w:sz="4" w:space="0" w:color="auto"/>
              <w:right w:val="single" w:sz="8" w:space="0" w:color="auto"/>
            </w:tcBorders>
            <w:shd w:val="clear" w:color="auto" w:fill="auto"/>
            <w:vAlign w:val="center"/>
            <w:hideMark/>
          </w:tcPr>
          <w:p w14:paraId="2D8B02F8"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INT</w:t>
            </w:r>
          </w:p>
        </w:tc>
        <w:tc>
          <w:tcPr>
            <w:tcW w:w="4340" w:type="dxa"/>
            <w:tcBorders>
              <w:top w:val="nil"/>
              <w:left w:val="nil"/>
              <w:bottom w:val="single" w:sz="4" w:space="0" w:color="auto"/>
              <w:right w:val="single" w:sz="8" w:space="0" w:color="auto"/>
            </w:tcBorders>
            <w:shd w:val="clear" w:color="auto" w:fill="auto"/>
            <w:vAlign w:val="center"/>
            <w:hideMark/>
          </w:tcPr>
          <w:p w14:paraId="48FDB8D6"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spellStart"/>
            <w:r w:rsidRPr="00326875">
              <w:rPr>
                <w:rFonts w:ascii="Calibri" w:eastAsia="Times New Roman" w:hAnsi="Calibri" w:cs="Times New Roman"/>
                <w:color w:val="000000"/>
                <w:sz w:val="16"/>
                <w:szCs w:val="16"/>
                <w:lang w:eastAsia="pt-PT"/>
              </w:rPr>
              <w:t>Snapshot</w:t>
            </w:r>
            <w:proofErr w:type="spellEnd"/>
            <w:r w:rsidRPr="00326875">
              <w:rPr>
                <w:rFonts w:ascii="Calibri" w:eastAsia="Times New Roman" w:hAnsi="Calibri" w:cs="Times New Roman"/>
                <w:color w:val="000000"/>
                <w:sz w:val="16"/>
                <w:szCs w:val="16"/>
                <w:lang w:eastAsia="pt-PT"/>
              </w:rPr>
              <w:t xml:space="preserve"> 2 de RSSI as AP </w:t>
            </w:r>
            <w:proofErr w:type="gramStart"/>
            <w:r w:rsidRPr="00326875">
              <w:rPr>
                <w:rFonts w:ascii="Calibri" w:eastAsia="Times New Roman" w:hAnsi="Calibri" w:cs="Times New Roman"/>
                <w:color w:val="000000"/>
                <w:sz w:val="16"/>
                <w:szCs w:val="16"/>
                <w:lang w:eastAsia="pt-PT"/>
              </w:rPr>
              <w:t>antigo  aquando</w:t>
            </w:r>
            <w:proofErr w:type="gramEnd"/>
            <w:r w:rsidRPr="00326875">
              <w:rPr>
                <w:rFonts w:ascii="Calibri" w:eastAsia="Times New Roman" w:hAnsi="Calibri" w:cs="Times New Roman"/>
                <w:color w:val="000000"/>
                <w:sz w:val="16"/>
                <w:szCs w:val="16"/>
                <w:lang w:eastAsia="pt-PT"/>
              </w:rPr>
              <w:t xml:space="preserve"> o Roaming</w:t>
            </w:r>
          </w:p>
        </w:tc>
      </w:tr>
      <w:tr w:rsidR="00326875" w:rsidRPr="00326875" w14:paraId="540889A1"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vAlign w:val="center"/>
            <w:hideMark/>
          </w:tcPr>
          <w:p w14:paraId="0FE4FFF7"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NEW_AP</w:t>
            </w:r>
          </w:p>
        </w:tc>
        <w:tc>
          <w:tcPr>
            <w:tcW w:w="2120" w:type="dxa"/>
            <w:tcBorders>
              <w:top w:val="nil"/>
              <w:left w:val="nil"/>
              <w:bottom w:val="single" w:sz="4" w:space="0" w:color="auto"/>
              <w:right w:val="single" w:sz="8" w:space="0" w:color="auto"/>
            </w:tcBorders>
            <w:shd w:val="clear" w:color="auto" w:fill="auto"/>
            <w:vAlign w:val="center"/>
            <w:hideMark/>
          </w:tcPr>
          <w:p w14:paraId="5F3C5B7A"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INT</w:t>
            </w:r>
          </w:p>
        </w:tc>
        <w:tc>
          <w:tcPr>
            <w:tcW w:w="4340" w:type="dxa"/>
            <w:tcBorders>
              <w:top w:val="nil"/>
              <w:left w:val="nil"/>
              <w:bottom w:val="single" w:sz="4" w:space="0" w:color="auto"/>
              <w:right w:val="single" w:sz="8" w:space="0" w:color="auto"/>
            </w:tcBorders>
            <w:shd w:val="clear" w:color="auto" w:fill="auto"/>
            <w:vAlign w:val="center"/>
            <w:hideMark/>
          </w:tcPr>
          <w:p w14:paraId="298E52BB"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 xml:space="preserve">AP novo </w:t>
            </w:r>
            <w:proofErr w:type="gramStart"/>
            <w:r w:rsidRPr="00326875">
              <w:rPr>
                <w:rFonts w:ascii="Calibri" w:eastAsia="Times New Roman" w:hAnsi="Calibri" w:cs="Times New Roman"/>
                <w:color w:val="000000"/>
                <w:sz w:val="16"/>
                <w:szCs w:val="16"/>
                <w:lang w:eastAsia="pt-PT"/>
              </w:rPr>
              <w:t>( para</w:t>
            </w:r>
            <w:proofErr w:type="gramEnd"/>
            <w:r w:rsidRPr="00326875">
              <w:rPr>
                <w:rFonts w:ascii="Calibri" w:eastAsia="Times New Roman" w:hAnsi="Calibri" w:cs="Times New Roman"/>
                <w:color w:val="000000"/>
                <w:sz w:val="16"/>
                <w:szCs w:val="16"/>
                <w:lang w:eastAsia="pt-PT"/>
              </w:rPr>
              <w:t xml:space="preserve"> onde o cliente vai )</w:t>
            </w:r>
          </w:p>
        </w:tc>
      </w:tr>
      <w:tr w:rsidR="00326875" w:rsidRPr="00326875" w14:paraId="47ECAA1F" w14:textId="77777777" w:rsidTr="00326875">
        <w:trPr>
          <w:trHeight w:val="408"/>
        </w:trPr>
        <w:tc>
          <w:tcPr>
            <w:tcW w:w="2400" w:type="dxa"/>
            <w:tcBorders>
              <w:top w:val="nil"/>
              <w:left w:val="single" w:sz="8" w:space="0" w:color="auto"/>
              <w:bottom w:val="single" w:sz="4" w:space="0" w:color="auto"/>
              <w:right w:val="single" w:sz="8" w:space="0" w:color="auto"/>
            </w:tcBorders>
            <w:shd w:val="clear" w:color="auto" w:fill="auto"/>
            <w:vAlign w:val="center"/>
            <w:hideMark/>
          </w:tcPr>
          <w:p w14:paraId="6694BA15"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AP_NAME_NEW</w:t>
            </w:r>
          </w:p>
        </w:tc>
        <w:tc>
          <w:tcPr>
            <w:tcW w:w="2120" w:type="dxa"/>
            <w:tcBorders>
              <w:top w:val="nil"/>
              <w:left w:val="nil"/>
              <w:bottom w:val="single" w:sz="4" w:space="0" w:color="auto"/>
              <w:right w:val="single" w:sz="8" w:space="0" w:color="auto"/>
            </w:tcBorders>
            <w:shd w:val="clear" w:color="auto" w:fill="auto"/>
            <w:noWrap/>
            <w:vAlign w:val="center"/>
            <w:hideMark/>
          </w:tcPr>
          <w:p w14:paraId="72B3943D"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NVACHAR(255</w:t>
            </w:r>
            <w:proofErr w:type="gramEnd"/>
            <w:r w:rsidRPr="00326875">
              <w:rPr>
                <w:rFonts w:ascii="Calibri" w:eastAsia="Times New Roman" w:hAnsi="Calibri" w:cs="Times New Roman"/>
                <w:color w:val="000000"/>
                <w:sz w:val="16"/>
                <w:szCs w:val="16"/>
                <w:lang w:eastAsia="pt-PT"/>
              </w:rPr>
              <w:t>)</w:t>
            </w:r>
          </w:p>
        </w:tc>
        <w:tc>
          <w:tcPr>
            <w:tcW w:w="4340" w:type="dxa"/>
            <w:tcBorders>
              <w:top w:val="nil"/>
              <w:left w:val="nil"/>
              <w:bottom w:val="single" w:sz="4" w:space="0" w:color="auto"/>
              <w:right w:val="single" w:sz="8" w:space="0" w:color="auto"/>
            </w:tcBorders>
            <w:shd w:val="clear" w:color="auto" w:fill="auto"/>
            <w:vAlign w:val="center"/>
            <w:hideMark/>
          </w:tcPr>
          <w:p w14:paraId="6E4AD57A"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Nome atribuído ao AP novo (sala a que está mais perto)</w:t>
            </w:r>
          </w:p>
        </w:tc>
      </w:tr>
      <w:tr w:rsidR="00326875" w:rsidRPr="00326875" w14:paraId="4CD2AA40"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vAlign w:val="center"/>
            <w:hideMark/>
          </w:tcPr>
          <w:p w14:paraId="5D474A64"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NEW_RSSI_1</w:t>
            </w:r>
          </w:p>
        </w:tc>
        <w:tc>
          <w:tcPr>
            <w:tcW w:w="2120" w:type="dxa"/>
            <w:tcBorders>
              <w:top w:val="nil"/>
              <w:left w:val="nil"/>
              <w:bottom w:val="single" w:sz="4" w:space="0" w:color="auto"/>
              <w:right w:val="single" w:sz="8" w:space="0" w:color="auto"/>
            </w:tcBorders>
            <w:shd w:val="clear" w:color="auto" w:fill="auto"/>
            <w:vAlign w:val="center"/>
            <w:hideMark/>
          </w:tcPr>
          <w:p w14:paraId="12FDC415"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INT</w:t>
            </w:r>
          </w:p>
        </w:tc>
        <w:tc>
          <w:tcPr>
            <w:tcW w:w="4340" w:type="dxa"/>
            <w:tcBorders>
              <w:top w:val="nil"/>
              <w:left w:val="nil"/>
              <w:bottom w:val="single" w:sz="4" w:space="0" w:color="auto"/>
              <w:right w:val="single" w:sz="8" w:space="0" w:color="auto"/>
            </w:tcBorders>
            <w:shd w:val="clear" w:color="auto" w:fill="auto"/>
            <w:vAlign w:val="center"/>
            <w:hideMark/>
          </w:tcPr>
          <w:p w14:paraId="2C5826BB"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spellStart"/>
            <w:r w:rsidRPr="00326875">
              <w:rPr>
                <w:rFonts w:ascii="Calibri" w:eastAsia="Times New Roman" w:hAnsi="Calibri" w:cs="Times New Roman"/>
                <w:color w:val="000000"/>
                <w:sz w:val="16"/>
                <w:szCs w:val="16"/>
                <w:lang w:eastAsia="pt-PT"/>
              </w:rPr>
              <w:t>Snapshot</w:t>
            </w:r>
            <w:proofErr w:type="spellEnd"/>
            <w:r w:rsidRPr="00326875">
              <w:rPr>
                <w:rFonts w:ascii="Calibri" w:eastAsia="Times New Roman" w:hAnsi="Calibri" w:cs="Times New Roman"/>
                <w:color w:val="000000"/>
                <w:sz w:val="16"/>
                <w:szCs w:val="16"/>
                <w:lang w:eastAsia="pt-PT"/>
              </w:rPr>
              <w:t xml:space="preserve"> 1 de RSSI ao AP novo aquando o Roaming</w:t>
            </w:r>
          </w:p>
        </w:tc>
      </w:tr>
      <w:tr w:rsidR="00326875" w:rsidRPr="00326875" w14:paraId="10774D15"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vAlign w:val="center"/>
            <w:hideMark/>
          </w:tcPr>
          <w:p w14:paraId="48DA3CAE"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NEW_RSSI_2</w:t>
            </w:r>
          </w:p>
        </w:tc>
        <w:tc>
          <w:tcPr>
            <w:tcW w:w="2120" w:type="dxa"/>
            <w:tcBorders>
              <w:top w:val="nil"/>
              <w:left w:val="nil"/>
              <w:bottom w:val="single" w:sz="4" w:space="0" w:color="auto"/>
              <w:right w:val="single" w:sz="8" w:space="0" w:color="auto"/>
            </w:tcBorders>
            <w:shd w:val="clear" w:color="auto" w:fill="auto"/>
            <w:vAlign w:val="center"/>
            <w:hideMark/>
          </w:tcPr>
          <w:p w14:paraId="7756BA78"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INT</w:t>
            </w:r>
          </w:p>
        </w:tc>
        <w:tc>
          <w:tcPr>
            <w:tcW w:w="4340" w:type="dxa"/>
            <w:tcBorders>
              <w:top w:val="nil"/>
              <w:left w:val="nil"/>
              <w:bottom w:val="single" w:sz="4" w:space="0" w:color="auto"/>
              <w:right w:val="single" w:sz="8" w:space="0" w:color="auto"/>
            </w:tcBorders>
            <w:shd w:val="clear" w:color="auto" w:fill="auto"/>
            <w:vAlign w:val="center"/>
            <w:hideMark/>
          </w:tcPr>
          <w:p w14:paraId="553C96F0"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spellStart"/>
            <w:r w:rsidRPr="00326875">
              <w:rPr>
                <w:rFonts w:ascii="Calibri" w:eastAsia="Times New Roman" w:hAnsi="Calibri" w:cs="Times New Roman"/>
                <w:color w:val="000000"/>
                <w:sz w:val="16"/>
                <w:szCs w:val="16"/>
                <w:lang w:eastAsia="pt-PT"/>
              </w:rPr>
              <w:t>Snapshot</w:t>
            </w:r>
            <w:proofErr w:type="spellEnd"/>
            <w:r w:rsidRPr="00326875">
              <w:rPr>
                <w:rFonts w:ascii="Calibri" w:eastAsia="Times New Roman" w:hAnsi="Calibri" w:cs="Times New Roman"/>
                <w:color w:val="000000"/>
                <w:sz w:val="16"/>
                <w:szCs w:val="16"/>
                <w:lang w:eastAsia="pt-PT"/>
              </w:rPr>
              <w:t xml:space="preserve"> 2 de RSSI as AP novo aquando o Roaming</w:t>
            </w:r>
          </w:p>
        </w:tc>
      </w:tr>
      <w:tr w:rsidR="00326875" w:rsidRPr="00326875" w14:paraId="7291C4D1"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vAlign w:val="center"/>
            <w:hideMark/>
          </w:tcPr>
          <w:p w14:paraId="4BD4D494"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BSSID</w:t>
            </w:r>
          </w:p>
        </w:tc>
        <w:tc>
          <w:tcPr>
            <w:tcW w:w="2120" w:type="dxa"/>
            <w:tcBorders>
              <w:top w:val="nil"/>
              <w:left w:val="nil"/>
              <w:bottom w:val="single" w:sz="4" w:space="0" w:color="auto"/>
              <w:right w:val="single" w:sz="8" w:space="0" w:color="auto"/>
            </w:tcBorders>
            <w:shd w:val="clear" w:color="auto" w:fill="auto"/>
            <w:vAlign w:val="center"/>
            <w:hideMark/>
          </w:tcPr>
          <w:p w14:paraId="3EEC0337"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NVARCHAR(510</w:t>
            </w:r>
            <w:proofErr w:type="gramEnd"/>
            <w:r w:rsidRPr="00326875">
              <w:rPr>
                <w:rFonts w:ascii="Calibri" w:eastAsia="Times New Roman" w:hAnsi="Calibri" w:cs="Times New Roman"/>
                <w:color w:val="000000"/>
                <w:sz w:val="16"/>
                <w:szCs w:val="16"/>
                <w:lang w:eastAsia="pt-PT"/>
              </w:rPr>
              <w:t>)</w:t>
            </w:r>
          </w:p>
        </w:tc>
        <w:tc>
          <w:tcPr>
            <w:tcW w:w="4340" w:type="dxa"/>
            <w:tcBorders>
              <w:top w:val="nil"/>
              <w:left w:val="nil"/>
              <w:bottom w:val="single" w:sz="4" w:space="0" w:color="auto"/>
              <w:right w:val="single" w:sz="8" w:space="0" w:color="auto"/>
            </w:tcBorders>
            <w:shd w:val="clear" w:color="auto" w:fill="auto"/>
            <w:vAlign w:val="center"/>
            <w:hideMark/>
          </w:tcPr>
          <w:p w14:paraId="7F441976"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BSSID da rede para onde vai</w:t>
            </w:r>
          </w:p>
        </w:tc>
      </w:tr>
      <w:tr w:rsidR="00326875" w:rsidRPr="00326875" w14:paraId="3E53C32D" w14:textId="77777777" w:rsidTr="00326875">
        <w:trPr>
          <w:trHeight w:val="420"/>
        </w:trPr>
        <w:tc>
          <w:tcPr>
            <w:tcW w:w="2400" w:type="dxa"/>
            <w:tcBorders>
              <w:top w:val="nil"/>
              <w:left w:val="single" w:sz="8" w:space="0" w:color="auto"/>
              <w:bottom w:val="single" w:sz="8" w:space="0" w:color="auto"/>
              <w:right w:val="single" w:sz="8" w:space="0" w:color="auto"/>
            </w:tcBorders>
            <w:shd w:val="clear" w:color="auto" w:fill="auto"/>
            <w:noWrap/>
            <w:vAlign w:val="bottom"/>
            <w:hideMark/>
          </w:tcPr>
          <w:p w14:paraId="5D3876FE"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LOG_EVENT</w:t>
            </w:r>
          </w:p>
        </w:tc>
        <w:tc>
          <w:tcPr>
            <w:tcW w:w="2120" w:type="dxa"/>
            <w:tcBorders>
              <w:top w:val="nil"/>
              <w:left w:val="nil"/>
              <w:bottom w:val="single" w:sz="8" w:space="0" w:color="auto"/>
              <w:right w:val="single" w:sz="8" w:space="0" w:color="auto"/>
            </w:tcBorders>
            <w:shd w:val="clear" w:color="auto" w:fill="auto"/>
            <w:vAlign w:val="center"/>
            <w:hideMark/>
          </w:tcPr>
          <w:p w14:paraId="5A39CBDC"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NVARCHAR(255</w:t>
            </w:r>
            <w:proofErr w:type="gramEnd"/>
            <w:r w:rsidRPr="00326875">
              <w:rPr>
                <w:rFonts w:ascii="Calibri" w:eastAsia="Times New Roman" w:hAnsi="Calibri" w:cs="Times New Roman"/>
                <w:color w:val="000000"/>
                <w:sz w:val="16"/>
                <w:szCs w:val="16"/>
                <w:lang w:eastAsia="pt-PT"/>
              </w:rPr>
              <w:t>)</w:t>
            </w:r>
          </w:p>
        </w:tc>
        <w:tc>
          <w:tcPr>
            <w:tcW w:w="4340" w:type="dxa"/>
            <w:tcBorders>
              <w:top w:val="nil"/>
              <w:left w:val="nil"/>
              <w:bottom w:val="single" w:sz="8" w:space="0" w:color="auto"/>
              <w:right w:val="single" w:sz="8" w:space="0" w:color="auto"/>
            </w:tcBorders>
            <w:shd w:val="clear" w:color="auto" w:fill="auto"/>
            <w:vAlign w:val="center"/>
            <w:hideMark/>
          </w:tcPr>
          <w:p w14:paraId="764E8BBD"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 xml:space="preserve">Detalhe do Evento de Log. Corresponde à coluna DESCRIPTION da tabela STG; ou </w:t>
            </w:r>
          </w:p>
        </w:tc>
      </w:tr>
    </w:tbl>
    <w:p w14:paraId="7F662C27" w14:textId="77777777" w:rsidR="00326875" w:rsidRDefault="00326875" w:rsidP="00AD66D7">
      <w:pPr>
        <w:spacing w:line="360" w:lineRule="auto"/>
        <w:ind w:firstLine="360"/>
        <w:rPr>
          <w:rFonts w:ascii="Times New Roman" w:hAnsi="Times New Roman" w:cs="Times New Roman"/>
          <w:sz w:val="20"/>
          <w:szCs w:val="20"/>
        </w:rPr>
      </w:pPr>
    </w:p>
    <w:tbl>
      <w:tblPr>
        <w:tblW w:w="8860" w:type="dxa"/>
        <w:tblCellMar>
          <w:left w:w="70" w:type="dxa"/>
          <w:right w:w="70" w:type="dxa"/>
        </w:tblCellMar>
        <w:tblLook w:val="04A0" w:firstRow="1" w:lastRow="0" w:firstColumn="1" w:lastColumn="0" w:noHBand="0" w:noVBand="1"/>
      </w:tblPr>
      <w:tblGrid>
        <w:gridCol w:w="2400"/>
        <w:gridCol w:w="2120"/>
        <w:gridCol w:w="4340"/>
      </w:tblGrid>
      <w:tr w:rsidR="00326875" w:rsidRPr="001C130C" w14:paraId="27874C0A" w14:textId="77777777" w:rsidTr="00326875">
        <w:trPr>
          <w:trHeight w:val="288"/>
        </w:trPr>
        <w:tc>
          <w:tcPr>
            <w:tcW w:w="240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59717E6"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TABELA</w:t>
            </w:r>
          </w:p>
        </w:tc>
        <w:tc>
          <w:tcPr>
            <w:tcW w:w="6460"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607C9C5B" w14:textId="77777777" w:rsidR="00326875" w:rsidRPr="00326875" w:rsidRDefault="00326875" w:rsidP="00326875">
            <w:pPr>
              <w:spacing w:after="0" w:line="240" w:lineRule="auto"/>
              <w:rPr>
                <w:rFonts w:ascii="Calibri" w:eastAsia="Times New Roman" w:hAnsi="Calibri" w:cs="Times New Roman"/>
                <w:color w:val="000000"/>
                <w:sz w:val="16"/>
                <w:szCs w:val="16"/>
                <w:lang w:val="en-US" w:eastAsia="pt-PT"/>
              </w:rPr>
            </w:pPr>
            <w:r w:rsidRPr="00326875">
              <w:rPr>
                <w:rFonts w:ascii="Calibri" w:eastAsia="Times New Roman" w:hAnsi="Calibri" w:cs="Times New Roman"/>
                <w:color w:val="000000"/>
                <w:sz w:val="16"/>
                <w:szCs w:val="16"/>
                <w:lang w:val="en-US" w:eastAsia="pt-PT"/>
              </w:rPr>
              <w:t>TMP_ISOLA_HANDOFFS_SPLITTED_W_NAMES_NOFIND</w:t>
            </w:r>
          </w:p>
        </w:tc>
      </w:tr>
      <w:tr w:rsidR="00326875" w:rsidRPr="00326875" w14:paraId="3C25A731"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0C7CF493"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SCHEMA</w:t>
            </w:r>
          </w:p>
        </w:tc>
        <w:tc>
          <w:tcPr>
            <w:tcW w:w="646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0BF762F"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spellStart"/>
            <w:proofErr w:type="gramStart"/>
            <w:r w:rsidRPr="00326875">
              <w:rPr>
                <w:rFonts w:ascii="Calibri" w:eastAsia="Times New Roman" w:hAnsi="Calibri" w:cs="Times New Roman"/>
                <w:color w:val="000000"/>
                <w:sz w:val="16"/>
                <w:szCs w:val="16"/>
                <w:lang w:eastAsia="pt-PT"/>
              </w:rPr>
              <w:t>dbo</w:t>
            </w:r>
            <w:proofErr w:type="spellEnd"/>
            <w:proofErr w:type="gramEnd"/>
          </w:p>
        </w:tc>
      </w:tr>
      <w:tr w:rsidR="00326875" w:rsidRPr="00326875" w14:paraId="5DC2EF25"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0B8BCC89"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FILEGROUP</w:t>
            </w:r>
          </w:p>
        </w:tc>
        <w:tc>
          <w:tcPr>
            <w:tcW w:w="646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D324D0F"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TMP_TABLES</w:t>
            </w:r>
          </w:p>
        </w:tc>
      </w:tr>
      <w:tr w:rsidR="00326875" w:rsidRPr="00326875" w14:paraId="117577F3" w14:textId="77777777" w:rsidTr="00326875">
        <w:trPr>
          <w:trHeight w:val="300"/>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1A5D4F36"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 xml:space="preserve">DESCRIÇÃO </w:t>
            </w:r>
          </w:p>
        </w:tc>
        <w:tc>
          <w:tcPr>
            <w:tcW w:w="6460" w:type="dxa"/>
            <w:gridSpan w:val="2"/>
            <w:tcBorders>
              <w:top w:val="single" w:sz="4" w:space="0" w:color="auto"/>
              <w:left w:val="nil"/>
              <w:bottom w:val="single" w:sz="8" w:space="0" w:color="auto"/>
              <w:right w:val="single" w:sz="8" w:space="0" w:color="000000"/>
            </w:tcBorders>
            <w:shd w:val="clear" w:color="auto" w:fill="auto"/>
            <w:vAlign w:val="center"/>
            <w:hideMark/>
          </w:tcPr>
          <w:p w14:paraId="08B48C42"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 xml:space="preserve">Tabela que armazena de forma estruturada os indicadores dos eventos de HANDOFF assim como o nome dos </w:t>
            </w:r>
            <w:proofErr w:type="spellStart"/>
            <w:r w:rsidRPr="00326875">
              <w:rPr>
                <w:rFonts w:ascii="Calibri" w:eastAsia="Times New Roman" w:hAnsi="Calibri" w:cs="Times New Roman"/>
                <w:color w:val="000000"/>
                <w:sz w:val="16"/>
                <w:szCs w:val="16"/>
                <w:lang w:eastAsia="pt-PT"/>
              </w:rPr>
              <w:t>Aps</w:t>
            </w:r>
            <w:proofErr w:type="spellEnd"/>
            <w:r w:rsidRPr="00326875">
              <w:rPr>
                <w:rFonts w:ascii="Calibri" w:eastAsia="Times New Roman" w:hAnsi="Calibri" w:cs="Times New Roman"/>
                <w:color w:val="000000"/>
                <w:sz w:val="16"/>
                <w:szCs w:val="16"/>
                <w:lang w:eastAsia="pt-PT"/>
              </w:rPr>
              <w:t xml:space="preserve"> </w:t>
            </w:r>
            <w:proofErr w:type="gramStart"/>
            <w:r w:rsidRPr="00326875">
              <w:rPr>
                <w:rFonts w:ascii="Calibri" w:eastAsia="Times New Roman" w:hAnsi="Calibri" w:cs="Times New Roman"/>
                <w:color w:val="000000"/>
                <w:sz w:val="16"/>
                <w:szCs w:val="16"/>
                <w:lang w:eastAsia="pt-PT"/>
              </w:rPr>
              <w:t>( novo</w:t>
            </w:r>
            <w:proofErr w:type="gramEnd"/>
            <w:r w:rsidRPr="00326875">
              <w:rPr>
                <w:rFonts w:ascii="Calibri" w:eastAsia="Times New Roman" w:hAnsi="Calibri" w:cs="Times New Roman"/>
                <w:color w:val="000000"/>
                <w:sz w:val="16"/>
                <w:szCs w:val="16"/>
                <w:lang w:eastAsia="pt-PT"/>
              </w:rPr>
              <w:t xml:space="preserve"> e antigo ). Exclui </w:t>
            </w:r>
            <w:proofErr w:type="spellStart"/>
            <w:r w:rsidRPr="00326875">
              <w:rPr>
                <w:rFonts w:ascii="Calibri" w:eastAsia="Times New Roman" w:hAnsi="Calibri" w:cs="Times New Roman"/>
                <w:color w:val="000000"/>
                <w:sz w:val="16"/>
                <w:szCs w:val="16"/>
                <w:lang w:eastAsia="pt-PT"/>
              </w:rPr>
              <w:t>Aps</w:t>
            </w:r>
            <w:proofErr w:type="spellEnd"/>
            <w:r w:rsidRPr="00326875">
              <w:rPr>
                <w:rFonts w:ascii="Calibri" w:eastAsia="Times New Roman" w:hAnsi="Calibri" w:cs="Times New Roman"/>
                <w:color w:val="000000"/>
                <w:sz w:val="16"/>
                <w:szCs w:val="16"/>
                <w:lang w:eastAsia="pt-PT"/>
              </w:rPr>
              <w:t xml:space="preserve"> que não foram possíveis de localizar dos dados a analisar.</w:t>
            </w:r>
          </w:p>
        </w:tc>
      </w:tr>
      <w:tr w:rsidR="00326875" w:rsidRPr="00326875" w14:paraId="38DDB68B" w14:textId="77777777" w:rsidTr="00326875">
        <w:trPr>
          <w:trHeight w:val="300"/>
        </w:trPr>
        <w:tc>
          <w:tcPr>
            <w:tcW w:w="2400" w:type="dxa"/>
            <w:tcBorders>
              <w:top w:val="nil"/>
              <w:left w:val="single" w:sz="8" w:space="0" w:color="auto"/>
              <w:bottom w:val="single" w:sz="8" w:space="0" w:color="auto"/>
              <w:right w:val="single" w:sz="8" w:space="0" w:color="auto"/>
            </w:tcBorders>
            <w:shd w:val="clear" w:color="auto" w:fill="auto"/>
            <w:noWrap/>
            <w:vAlign w:val="center"/>
            <w:hideMark/>
          </w:tcPr>
          <w:p w14:paraId="6287730D"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COLUNA</w:t>
            </w:r>
          </w:p>
        </w:tc>
        <w:tc>
          <w:tcPr>
            <w:tcW w:w="2120" w:type="dxa"/>
            <w:tcBorders>
              <w:top w:val="nil"/>
              <w:left w:val="nil"/>
              <w:bottom w:val="single" w:sz="8" w:space="0" w:color="auto"/>
              <w:right w:val="single" w:sz="8" w:space="0" w:color="auto"/>
            </w:tcBorders>
            <w:shd w:val="clear" w:color="auto" w:fill="auto"/>
            <w:noWrap/>
            <w:vAlign w:val="center"/>
            <w:hideMark/>
          </w:tcPr>
          <w:p w14:paraId="0155A865"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TIPO DADOS COLUNA</w:t>
            </w:r>
          </w:p>
        </w:tc>
        <w:tc>
          <w:tcPr>
            <w:tcW w:w="4340" w:type="dxa"/>
            <w:tcBorders>
              <w:top w:val="nil"/>
              <w:left w:val="nil"/>
              <w:bottom w:val="single" w:sz="8" w:space="0" w:color="auto"/>
              <w:right w:val="single" w:sz="8" w:space="0" w:color="auto"/>
            </w:tcBorders>
            <w:shd w:val="clear" w:color="auto" w:fill="auto"/>
            <w:noWrap/>
            <w:vAlign w:val="center"/>
            <w:hideMark/>
          </w:tcPr>
          <w:p w14:paraId="4E29E908"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DESC COLUNA</w:t>
            </w:r>
          </w:p>
        </w:tc>
      </w:tr>
      <w:tr w:rsidR="00326875" w:rsidRPr="00326875" w14:paraId="60080B45" w14:textId="77777777" w:rsidTr="00326875">
        <w:trPr>
          <w:trHeight w:val="40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2CB0C13F" w14:textId="77777777" w:rsidR="00326875" w:rsidRPr="00326875" w:rsidRDefault="00326875" w:rsidP="00326875">
            <w:pPr>
              <w:spacing w:after="0" w:line="240" w:lineRule="auto"/>
              <w:rPr>
                <w:rFonts w:ascii="Calibri" w:eastAsia="Times New Roman" w:hAnsi="Calibri" w:cs="Times New Roman"/>
                <w:sz w:val="16"/>
                <w:szCs w:val="16"/>
                <w:lang w:eastAsia="pt-PT"/>
              </w:rPr>
            </w:pPr>
            <w:r w:rsidRPr="00326875">
              <w:rPr>
                <w:rFonts w:ascii="Calibri" w:eastAsia="Times New Roman" w:hAnsi="Calibri" w:cs="Times New Roman"/>
                <w:sz w:val="16"/>
                <w:szCs w:val="16"/>
                <w:lang w:eastAsia="pt-PT"/>
              </w:rPr>
              <w:t>ID</w:t>
            </w:r>
          </w:p>
        </w:tc>
        <w:tc>
          <w:tcPr>
            <w:tcW w:w="2120" w:type="dxa"/>
            <w:tcBorders>
              <w:top w:val="nil"/>
              <w:left w:val="nil"/>
              <w:bottom w:val="single" w:sz="4" w:space="0" w:color="auto"/>
              <w:right w:val="single" w:sz="8" w:space="0" w:color="auto"/>
            </w:tcBorders>
            <w:shd w:val="clear" w:color="auto" w:fill="auto"/>
            <w:noWrap/>
            <w:vAlign w:val="center"/>
            <w:hideMark/>
          </w:tcPr>
          <w:p w14:paraId="13F2640F" w14:textId="77777777" w:rsidR="00326875" w:rsidRPr="00326875" w:rsidRDefault="00326875" w:rsidP="00326875">
            <w:pPr>
              <w:spacing w:after="0" w:line="240" w:lineRule="auto"/>
              <w:rPr>
                <w:rFonts w:ascii="Calibri" w:eastAsia="Times New Roman" w:hAnsi="Calibri" w:cs="Times New Roman"/>
                <w:sz w:val="16"/>
                <w:szCs w:val="16"/>
                <w:lang w:eastAsia="pt-PT"/>
              </w:rPr>
            </w:pPr>
            <w:r w:rsidRPr="00326875">
              <w:rPr>
                <w:rFonts w:ascii="Calibri" w:eastAsia="Times New Roman" w:hAnsi="Calibri" w:cs="Times New Roman"/>
                <w:sz w:val="16"/>
                <w:szCs w:val="16"/>
                <w:lang w:eastAsia="pt-PT"/>
              </w:rPr>
              <w:t>INT</w:t>
            </w:r>
          </w:p>
        </w:tc>
        <w:tc>
          <w:tcPr>
            <w:tcW w:w="4340" w:type="dxa"/>
            <w:tcBorders>
              <w:top w:val="nil"/>
              <w:left w:val="nil"/>
              <w:bottom w:val="single" w:sz="4" w:space="0" w:color="auto"/>
              <w:right w:val="single" w:sz="8" w:space="0" w:color="auto"/>
            </w:tcBorders>
            <w:shd w:val="clear" w:color="auto" w:fill="auto"/>
            <w:vAlign w:val="center"/>
            <w:hideMark/>
          </w:tcPr>
          <w:p w14:paraId="54F54294" w14:textId="77777777" w:rsidR="00326875" w:rsidRPr="00326875" w:rsidRDefault="00326875" w:rsidP="00326875">
            <w:pPr>
              <w:spacing w:after="0" w:line="240" w:lineRule="auto"/>
              <w:rPr>
                <w:rFonts w:ascii="Calibri" w:eastAsia="Times New Roman" w:hAnsi="Calibri" w:cs="Times New Roman"/>
                <w:sz w:val="16"/>
                <w:szCs w:val="16"/>
                <w:lang w:eastAsia="pt-PT"/>
              </w:rPr>
            </w:pPr>
            <w:r w:rsidRPr="00326875">
              <w:rPr>
                <w:rFonts w:ascii="Calibri" w:eastAsia="Times New Roman" w:hAnsi="Calibri" w:cs="Times New Roman"/>
                <w:sz w:val="16"/>
                <w:szCs w:val="16"/>
                <w:lang w:eastAsia="pt-PT"/>
              </w:rPr>
              <w:t xml:space="preserve">Identificador de integração de dados, </w:t>
            </w:r>
            <w:proofErr w:type="spellStart"/>
            <w:r w:rsidRPr="00326875">
              <w:rPr>
                <w:rFonts w:ascii="Calibri" w:eastAsia="Times New Roman" w:hAnsi="Calibri" w:cs="Times New Roman"/>
                <w:sz w:val="16"/>
                <w:szCs w:val="16"/>
                <w:lang w:eastAsia="pt-PT"/>
              </w:rPr>
              <w:t>surrogate</w:t>
            </w:r>
            <w:proofErr w:type="spellEnd"/>
            <w:r w:rsidRPr="00326875">
              <w:rPr>
                <w:rFonts w:ascii="Calibri" w:eastAsia="Times New Roman" w:hAnsi="Calibri" w:cs="Times New Roman"/>
                <w:sz w:val="16"/>
                <w:szCs w:val="16"/>
                <w:lang w:eastAsia="pt-PT"/>
              </w:rPr>
              <w:t xml:space="preserve"> </w:t>
            </w:r>
            <w:proofErr w:type="spellStart"/>
            <w:r w:rsidRPr="00326875">
              <w:rPr>
                <w:rFonts w:ascii="Calibri" w:eastAsia="Times New Roman" w:hAnsi="Calibri" w:cs="Times New Roman"/>
                <w:sz w:val="16"/>
                <w:szCs w:val="16"/>
                <w:lang w:eastAsia="pt-PT"/>
              </w:rPr>
              <w:t>key</w:t>
            </w:r>
            <w:proofErr w:type="spellEnd"/>
            <w:r w:rsidRPr="00326875">
              <w:rPr>
                <w:rFonts w:ascii="Calibri" w:eastAsia="Times New Roman" w:hAnsi="Calibri" w:cs="Times New Roman"/>
                <w:sz w:val="16"/>
                <w:szCs w:val="16"/>
                <w:lang w:eastAsia="pt-PT"/>
              </w:rPr>
              <w:t xml:space="preserve"> de evento.</w:t>
            </w:r>
          </w:p>
        </w:tc>
      </w:tr>
      <w:tr w:rsidR="00326875" w:rsidRPr="00326875" w14:paraId="1F6F81EB" w14:textId="77777777" w:rsidTr="00326875">
        <w:trPr>
          <w:trHeight w:val="408"/>
        </w:trPr>
        <w:tc>
          <w:tcPr>
            <w:tcW w:w="2400" w:type="dxa"/>
            <w:tcBorders>
              <w:top w:val="nil"/>
              <w:left w:val="single" w:sz="8" w:space="0" w:color="auto"/>
              <w:bottom w:val="single" w:sz="4" w:space="0" w:color="auto"/>
              <w:right w:val="single" w:sz="8" w:space="0" w:color="auto"/>
            </w:tcBorders>
            <w:shd w:val="clear" w:color="auto" w:fill="auto"/>
            <w:vAlign w:val="center"/>
            <w:hideMark/>
          </w:tcPr>
          <w:p w14:paraId="2FA5384C" w14:textId="77777777" w:rsidR="00326875" w:rsidRPr="00326875" w:rsidRDefault="00326875" w:rsidP="00326875">
            <w:pPr>
              <w:spacing w:after="0" w:line="240" w:lineRule="auto"/>
              <w:rPr>
                <w:rFonts w:ascii="Calibri" w:eastAsia="Times New Roman" w:hAnsi="Calibri" w:cs="Times New Roman"/>
                <w:sz w:val="16"/>
                <w:szCs w:val="16"/>
                <w:lang w:eastAsia="pt-PT"/>
              </w:rPr>
            </w:pPr>
            <w:r w:rsidRPr="00326875">
              <w:rPr>
                <w:rFonts w:ascii="Calibri" w:eastAsia="Times New Roman" w:hAnsi="Calibri" w:cs="Times New Roman"/>
                <w:sz w:val="16"/>
                <w:szCs w:val="16"/>
                <w:lang w:eastAsia="pt-PT"/>
              </w:rPr>
              <w:t>TIMESTAMP</w:t>
            </w:r>
          </w:p>
        </w:tc>
        <w:tc>
          <w:tcPr>
            <w:tcW w:w="2120" w:type="dxa"/>
            <w:tcBorders>
              <w:top w:val="nil"/>
              <w:left w:val="nil"/>
              <w:bottom w:val="single" w:sz="4" w:space="0" w:color="auto"/>
              <w:right w:val="single" w:sz="8" w:space="0" w:color="auto"/>
            </w:tcBorders>
            <w:shd w:val="clear" w:color="auto" w:fill="auto"/>
            <w:vAlign w:val="center"/>
            <w:hideMark/>
          </w:tcPr>
          <w:p w14:paraId="706D9A77" w14:textId="77777777" w:rsidR="00326875" w:rsidRPr="00326875" w:rsidRDefault="00326875" w:rsidP="00326875">
            <w:pPr>
              <w:spacing w:after="0" w:line="240" w:lineRule="auto"/>
              <w:rPr>
                <w:rFonts w:ascii="Calibri" w:eastAsia="Times New Roman" w:hAnsi="Calibri" w:cs="Times New Roman"/>
                <w:sz w:val="16"/>
                <w:szCs w:val="16"/>
                <w:lang w:eastAsia="pt-PT"/>
              </w:rPr>
            </w:pPr>
            <w:r w:rsidRPr="00326875">
              <w:rPr>
                <w:rFonts w:ascii="Calibri" w:eastAsia="Times New Roman" w:hAnsi="Calibri" w:cs="Times New Roman"/>
                <w:sz w:val="16"/>
                <w:szCs w:val="16"/>
                <w:lang w:eastAsia="pt-PT"/>
              </w:rPr>
              <w:t>DATETIME</w:t>
            </w:r>
          </w:p>
        </w:tc>
        <w:tc>
          <w:tcPr>
            <w:tcW w:w="4340" w:type="dxa"/>
            <w:tcBorders>
              <w:top w:val="nil"/>
              <w:left w:val="nil"/>
              <w:bottom w:val="single" w:sz="4" w:space="0" w:color="auto"/>
              <w:right w:val="single" w:sz="8" w:space="0" w:color="auto"/>
            </w:tcBorders>
            <w:shd w:val="clear" w:color="auto" w:fill="auto"/>
            <w:vAlign w:val="center"/>
            <w:hideMark/>
          </w:tcPr>
          <w:p w14:paraId="37CBC5C9" w14:textId="77777777" w:rsidR="00326875" w:rsidRPr="00326875" w:rsidRDefault="00326875" w:rsidP="00326875">
            <w:pPr>
              <w:spacing w:after="0" w:line="240" w:lineRule="auto"/>
              <w:rPr>
                <w:rFonts w:ascii="Calibri" w:eastAsia="Times New Roman" w:hAnsi="Calibri" w:cs="Times New Roman"/>
                <w:sz w:val="16"/>
                <w:szCs w:val="16"/>
                <w:lang w:eastAsia="pt-PT"/>
              </w:rPr>
            </w:pPr>
            <w:r w:rsidRPr="00326875">
              <w:rPr>
                <w:rFonts w:ascii="Calibri" w:eastAsia="Times New Roman" w:hAnsi="Calibri" w:cs="Times New Roman"/>
                <w:sz w:val="16"/>
                <w:szCs w:val="16"/>
                <w:lang w:eastAsia="pt-PT"/>
              </w:rPr>
              <w:t>Instante temporal o evento. Corresponde à coluna DATE_TIME da tabela STG.</w:t>
            </w:r>
          </w:p>
        </w:tc>
      </w:tr>
      <w:tr w:rsidR="00326875" w:rsidRPr="00326875" w14:paraId="35C23232" w14:textId="77777777" w:rsidTr="00326875">
        <w:trPr>
          <w:trHeight w:val="408"/>
        </w:trPr>
        <w:tc>
          <w:tcPr>
            <w:tcW w:w="2400" w:type="dxa"/>
            <w:tcBorders>
              <w:top w:val="nil"/>
              <w:left w:val="single" w:sz="8" w:space="0" w:color="auto"/>
              <w:bottom w:val="single" w:sz="4" w:space="0" w:color="auto"/>
              <w:right w:val="single" w:sz="8" w:space="0" w:color="auto"/>
            </w:tcBorders>
            <w:shd w:val="clear" w:color="auto" w:fill="auto"/>
            <w:vAlign w:val="center"/>
            <w:hideMark/>
          </w:tcPr>
          <w:p w14:paraId="13D7DC4E"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EVENT</w:t>
            </w:r>
          </w:p>
        </w:tc>
        <w:tc>
          <w:tcPr>
            <w:tcW w:w="2120" w:type="dxa"/>
            <w:tcBorders>
              <w:top w:val="nil"/>
              <w:left w:val="nil"/>
              <w:bottom w:val="single" w:sz="4" w:space="0" w:color="auto"/>
              <w:right w:val="single" w:sz="8" w:space="0" w:color="auto"/>
            </w:tcBorders>
            <w:shd w:val="clear" w:color="auto" w:fill="auto"/>
            <w:noWrap/>
            <w:vAlign w:val="center"/>
            <w:hideMark/>
          </w:tcPr>
          <w:p w14:paraId="5B2B5E32"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NVACHAR(255</w:t>
            </w:r>
            <w:proofErr w:type="gramEnd"/>
            <w:r w:rsidRPr="00326875">
              <w:rPr>
                <w:rFonts w:ascii="Calibri" w:eastAsia="Times New Roman" w:hAnsi="Calibri" w:cs="Times New Roman"/>
                <w:color w:val="000000"/>
                <w:sz w:val="16"/>
                <w:szCs w:val="16"/>
                <w:lang w:eastAsia="pt-PT"/>
              </w:rPr>
              <w:t>)</w:t>
            </w:r>
          </w:p>
        </w:tc>
        <w:tc>
          <w:tcPr>
            <w:tcW w:w="4340" w:type="dxa"/>
            <w:tcBorders>
              <w:top w:val="nil"/>
              <w:left w:val="nil"/>
              <w:bottom w:val="single" w:sz="4" w:space="0" w:color="auto"/>
              <w:right w:val="single" w:sz="8" w:space="0" w:color="auto"/>
            </w:tcBorders>
            <w:shd w:val="clear" w:color="auto" w:fill="auto"/>
            <w:vAlign w:val="center"/>
            <w:hideMark/>
          </w:tcPr>
          <w:p w14:paraId="29C99768"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 xml:space="preserve">Corresponde ao tipo de evento </w:t>
            </w:r>
            <w:proofErr w:type="gramStart"/>
            <w:r w:rsidRPr="00326875">
              <w:rPr>
                <w:rFonts w:ascii="Calibri" w:eastAsia="Times New Roman" w:hAnsi="Calibri" w:cs="Times New Roman"/>
                <w:color w:val="000000"/>
                <w:sz w:val="16"/>
                <w:szCs w:val="16"/>
                <w:lang w:eastAsia="pt-PT"/>
              </w:rPr>
              <w:t>( neste</w:t>
            </w:r>
            <w:proofErr w:type="gramEnd"/>
            <w:r w:rsidRPr="00326875">
              <w:rPr>
                <w:rFonts w:ascii="Calibri" w:eastAsia="Times New Roman" w:hAnsi="Calibri" w:cs="Times New Roman"/>
                <w:color w:val="000000"/>
                <w:sz w:val="16"/>
                <w:szCs w:val="16"/>
                <w:lang w:eastAsia="pt-PT"/>
              </w:rPr>
              <w:t xml:space="preserve"> caso 'HANDOFF')</w:t>
            </w:r>
          </w:p>
        </w:tc>
      </w:tr>
      <w:tr w:rsidR="00326875" w:rsidRPr="00326875" w14:paraId="4A89D116"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vAlign w:val="center"/>
            <w:hideMark/>
          </w:tcPr>
          <w:p w14:paraId="760C7197"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AID</w:t>
            </w:r>
          </w:p>
        </w:tc>
        <w:tc>
          <w:tcPr>
            <w:tcW w:w="2120" w:type="dxa"/>
            <w:tcBorders>
              <w:top w:val="nil"/>
              <w:left w:val="nil"/>
              <w:bottom w:val="single" w:sz="4" w:space="0" w:color="auto"/>
              <w:right w:val="single" w:sz="8" w:space="0" w:color="auto"/>
            </w:tcBorders>
            <w:shd w:val="clear" w:color="auto" w:fill="auto"/>
            <w:noWrap/>
            <w:vAlign w:val="center"/>
            <w:hideMark/>
          </w:tcPr>
          <w:p w14:paraId="566EAE5B"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VACHAR(7</w:t>
            </w:r>
            <w:proofErr w:type="gramEnd"/>
            <w:r w:rsidRPr="00326875">
              <w:rPr>
                <w:rFonts w:ascii="Calibri" w:eastAsia="Times New Roman" w:hAnsi="Calibri" w:cs="Times New Roman"/>
                <w:color w:val="000000"/>
                <w:sz w:val="16"/>
                <w:szCs w:val="16"/>
                <w:lang w:eastAsia="pt-PT"/>
              </w:rPr>
              <w:t>)</w:t>
            </w:r>
          </w:p>
        </w:tc>
        <w:tc>
          <w:tcPr>
            <w:tcW w:w="4340" w:type="dxa"/>
            <w:tcBorders>
              <w:top w:val="nil"/>
              <w:left w:val="nil"/>
              <w:bottom w:val="single" w:sz="4" w:space="0" w:color="auto"/>
              <w:right w:val="single" w:sz="8" w:space="0" w:color="auto"/>
            </w:tcBorders>
            <w:shd w:val="clear" w:color="auto" w:fill="auto"/>
            <w:vAlign w:val="center"/>
            <w:hideMark/>
          </w:tcPr>
          <w:p w14:paraId="6F23C6AD"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Identificador gerado na rede para o cliente</w:t>
            </w:r>
          </w:p>
        </w:tc>
      </w:tr>
      <w:tr w:rsidR="00326875" w:rsidRPr="00326875" w14:paraId="272B1BA4"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vAlign w:val="center"/>
            <w:hideMark/>
          </w:tcPr>
          <w:p w14:paraId="242704BF"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OLD_AP</w:t>
            </w:r>
          </w:p>
        </w:tc>
        <w:tc>
          <w:tcPr>
            <w:tcW w:w="2120" w:type="dxa"/>
            <w:tcBorders>
              <w:top w:val="nil"/>
              <w:left w:val="nil"/>
              <w:bottom w:val="single" w:sz="4" w:space="0" w:color="auto"/>
              <w:right w:val="single" w:sz="8" w:space="0" w:color="auto"/>
            </w:tcBorders>
            <w:shd w:val="clear" w:color="auto" w:fill="auto"/>
            <w:vAlign w:val="center"/>
            <w:hideMark/>
          </w:tcPr>
          <w:p w14:paraId="07EDDF5E"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INT</w:t>
            </w:r>
          </w:p>
        </w:tc>
        <w:tc>
          <w:tcPr>
            <w:tcW w:w="4340" w:type="dxa"/>
            <w:tcBorders>
              <w:top w:val="nil"/>
              <w:left w:val="nil"/>
              <w:bottom w:val="single" w:sz="4" w:space="0" w:color="auto"/>
              <w:right w:val="single" w:sz="8" w:space="0" w:color="auto"/>
            </w:tcBorders>
            <w:shd w:val="clear" w:color="auto" w:fill="auto"/>
            <w:vAlign w:val="center"/>
            <w:hideMark/>
          </w:tcPr>
          <w:p w14:paraId="4B9ED3AB"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 xml:space="preserve">AP antigo </w:t>
            </w:r>
            <w:proofErr w:type="gramStart"/>
            <w:r w:rsidRPr="00326875">
              <w:rPr>
                <w:rFonts w:ascii="Calibri" w:eastAsia="Times New Roman" w:hAnsi="Calibri" w:cs="Times New Roman"/>
                <w:color w:val="000000"/>
                <w:sz w:val="16"/>
                <w:szCs w:val="16"/>
                <w:lang w:eastAsia="pt-PT"/>
              </w:rPr>
              <w:t>( de</w:t>
            </w:r>
            <w:proofErr w:type="gramEnd"/>
            <w:r w:rsidRPr="00326875">
              <w:rPr>
                <w:rFonts w:ascii="Calibri" w:eastAsia="Times New Roman" w:hAnsi="Calibri" w:cs="Times New Roman"/>
                <w:color w:val="000000"/>
                <w:sz w:val="16"/>
                <w:szCs w:val="16"/>
                <w:lang w:eastAsia="pt-PT"/>
              </w:rPr>
              <w:t xml:space="preserve"> onde o cliente vem )</w:t>
            </w:r>
          </w:p>
        </w:tc>
      </w:tr>
      <w:tr w:rsidR="00326875" w:rsidRPr="00326875" w14:paraId="47F17656" w14:textId="77777777" w:rsidTr="00326875">
        <w:trPr>
          <w:trHeight w:val="408"/>
        </w:trPr>
        <w:tc>
          <w:tcPr>
            <w:tcW w:w="2400" w:type="dxa"/>
            <w:tcBorders>
              <w:top w:val="nil"/>
              <w:left w:val="single" w:sz="8" w:space="0" w:color="auto"/>
              <w:bottom w:val="single" w:sz="4" w:space="0" w:color="auto"/>
              <w:right w:val="single" w:sz="8" w:space="0" w:color="auto"/>
            </w:tcBorders>
            <w:shd w:val="clear" w:color="auto" w:fill="auto"/>
            <w:vAlign w:val="center"/>
            <w:hideMark/>
          </w:tcPr>
          <w:p w14:paraId="3BD03839"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AP_NAME_OLD</w:t>
            </w:r>
          </w:p>
        </w:tc>
        <w:tc>
          <w:tcPr>
            <w:tcW w:w="2120" w:type="dxa"/>
            <w:tcBorders>
              <w:top w:val="nil"/>
              <w:left w:val="nil"/>
              <w:bottom w:val="single" w:sz="4" w:space="0" w:color="auto"/>
              <w:right w:val="single" w:sz="8" w:space="0" w:color="auto"/>
            </w:tcBorders>
            <w:shd w:val="clear" w:color="auto" w:fill="auto"/>
            <w:noWrap/>
            <w:vAlign w:val="center"/>
            <w:hideMark/>
          </w:tcPr>
          <w:p w14:paraId="3E09ADC9"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NVACHAR(255</w:t>
            </w:r>
            <w:proofErr w:type="gramEnd"/>
            <w:r w:rsidRPr="00326875">
              <w:rPr>
                <w:rFonts w:ascii="Calibri" w:eastAsia="Times New Roman" w:hAnsi="Calibri" w:cs="Times New Roman"/>
                <w:color w:val="000000"/>
                <w:sz w:val="16"/>
                <w:szCs w:val="16"/>
                <w:lang w:eastAsia="pt-PT"/>
              </w:rPr>
              <w:t>)</w:t>
            </w:r>
          </w:p>
        </w:tc>
        <w:tc>
          <w:tcPr>
            <w:tcW w:w="4340" w:type="dxa"/>
            <w:tcBorders>
              <w:top w:val="nil"/>
              <w:left w:val="nil"/>
              <w:bottom w:val="single" w:sz="4" w:space="0" w:color="auto"/>
              <w:right w:val="single" w:sz="8" w:space="0" w:color="auto"/>
            </w:tcBorders>
            <w:shd w:val="clear" w:color="auto" w:fill="auto"/>
            <w:vAlign w:val="center"/>
            <w:hideMark/>
          </w:tcPr>
          <w:p w14:paraId="145CD203"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Nome atribuído ao AP antigo (sala a que está mais perto)</w:t>
            </w:r>
          </w:p>
        </w:tc>
      </w:tr>
      <w:tr w:rsidR="00326875" w:rsidRPr="00326875" w14:paraId="71BC537D"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vAlign w:val="center"/>
            <w:hideMark/>
          </w:tcPr>
          <w:p w14:paraId="15559264"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OLD_RSSI_1</w:t>
            </w:r>
          </w:p>
        </w:tc>
        <w:tc>
          <w:tcPr>
            <w:tcW w:w="2120" w:type="dxa"/>
            <w:tcBorders>
              <w:top w:val="nil"/>
              <w:left w:val="nil"/>
              <w:bottom w:val="single" w:sz="4" w:space="0" w:color="auto"/>
              <w:right w:val="single" w:sz="8" w:space="0" w:color="auto"/>
            </w:tcBorders>
            <w:shd w:val="clear" w:color="auto" w:fill="auto"/>
            <w:vAlign w:val="center"/>
            <w:hideMark/>
          </w:tcPr>
          <w:p w14:paraId="0EDDD54E"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INT</w:t>
            </w:r>
          </w:p>
        </w:tc>
        <w:tc>
          <w:tcPr>
            <w:tcW w:w="4340" w:type="dxa"/>
            <w:tcBorders>
              <w:top w:val="nil"/>
              <w:left w:val="nil"/>
              <w:bottom w:val="single" w:sz="4" w:space="0" w:color="auto"/>
              <w:right w:val="single" w:sz="8" w:space="0" w:color="auto"/>
            </w:tcBorders>
            <w:shd w:val="clear" w:color="auto" w:fill="auto"/>
            <w:vAlign w:val="center"/>
            <w:hideMark/>
          </w:tcPr>
          <w:p w14:paraId="6F4CD60B"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spellStart"/>
            <w:r w:rsidRPr="00326875">
              <w:rPr>
                <w:rFonts w:ascii="Calibri" w:eastAsia="Times New Roman" w:hAnsi="Calibri" w:cs="Times New Roman"/>
                <w:color w:val="000000"/>
                <w:sz w:val="16"/>
                <w:szCs w:val="16"/>
                <w:lang w:eastAsia="pt-PT"/>
              </w:rPr>
              <w:t>Snapshot</w:t>
            </w:r>
            <w:proofErr w:type="spellEnd"/>
            <w:r w:rsidRPr="00326875">
              <w:rPr>
                <w:rFonts w:ascii="Calibri" w:eastAsia="Times New Roman" w:hAnsi="Calibri" w:cs="Times New Roman"/>
                <w:color w:val="000000"/>
                <w:sz w:val="16"/>
                <w:szCs w:val="16"/>
                <w:lang w:eastAsia="pt-PT"/>
              </w:rPr>
              <w:t xml:space="preserve"> 1 de RSSI ao AP antigo aquando o Roaming</w:t>
            </w:r>
          </w:p>
        </w:tc>
      </w:tr>
      <w:tr w:rsidR="00326875" w:rsidRPr="00326875" w14:paraId="577D6FF0"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vAlign w:val="center"/>
            <w:hideMark/>
          </w:tcPr>
          <w:p w14:paraId="60DBC70A"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OLD_RSSI_2</w:t>
            </w:r>
          </w:p>
        </w:tc>
        <w:tc>
          <w:tcPr>
            <w:tcW w:w="2120" w:type="dxa"/>
            <w:tcBorders>
              <w:top w:val="nil"/>
              <w:left w:val="nil"/>
              <w:bottom w:val="single" w:sz="4" w:space="0" w:color="auto"/>
              <w:right w:val="single" w:sz="8" w:space="0" w:color="auto"/>
            </w:tcBorders>
            <w:shd w:val="clear" w:color="auto" w:fill="auto"/>
            <w:vAlign w:val="center"/>
            <w:hideMark/>
          </w:tcPr>
          <w:p w14:paraId="6A6FA25F"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INT</w:t>
            </w:r>
          </w:p>
        </w:tc>
        <w:tc>
          <w:tcPr>
            <w:tcW w:w="4340" w:type="dxa"/>
            <w:tcBorders>
              <w:top w:val="nil"/>
              <w:left w:val="nil"/>
              <w:bottom w:val="single" w:sz="4" w:space="0" w:color="auto"/>
              <w:right w:val="single" w:sz="8" w:space="0" w:color="auto"/>
            </w:tcBorders>
            <w:shd w:val="clear" w:color="auto" w:fill="auto"/>
            <w:vAlign w:val="center"/>
            <w:hideMark/>
          </w:tcPr>
          <w:p w14:paraId="57B50B40"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spellStart"/>
            <w:r w:rsidRPr="00326875">
              <w:rPr>
                <w:rFonts w:ascii="Calibri" w:eastAsia="Times New Roman" w:hAnsi="Calibri" w:cs="Times New Roman"/>
                <w:color w:val="000000"/>
                <w:sz w:val="16"/>
                <w:szCs w:val="16"/>
                <w:lang w:eastAsia="pt-PT"/>
              </w:rPr>
              <w:t>Snapshot</w:t>
            </w:r>
            <w:proofErr w:type="spellEnd"/>
            <w:r w:rsidRPr="00326875">
              <w:rPr>
                <w:rFonts w:ascii="Calibri" w:eastAsia="Times New Roman" w:hAnsi="Calibri" w:cs="Times New Roman"/>
                <w:color w:val="000000"/>
                <w:sz w:val="16"/>
                <w:szCs w:val="16"/>
                <w:lang w:eastAsia="pt-PT"/>
              </w:rPr>
              <w:t xml:space="preserve"> 2 de RSSI as AP </w:t>
            </w:r>
            <w:proofErr w:type="gramStart"/>
            <w:r w:rsidRPr="00326875">
              <w:rPr>
                <w:rFonts w:ascii="Calibri" w:eastAsia="Times New Roman" w:hAnsi="Calibri" w:cs="Times New Roman"/>
                <w:color w:val="000000"/>
                <w:sz w:val="16"/>
                <w:szCs w:val="16"/>
                <w:lang w:eastAsia="pt-PT"/>
              </w:rPr>
              <w:t>antigo  aquando</w:t>
            </w:r>
            <w:proofErr w:type="gramEnd"/>
            <w:r w:rsidRPr="00326875">
              <w:rPr>
                <w:rFonts w:ascii="Calibri" w:eastAsia="Times New Roman" w:hAnsi="Calibri" w:cs="Times New Roman"/>
                <w:color w:val="000000"/>
                <w:sz w:val="16"/>
                <w:szCs w:val="16"/>
                <w:lang w:eastAsia="pt-PT"/>
              </w:rPr>
              <w:t xml:space="preserve"> o Roaming</w:t>
            </w:r>
          </w:p>
        </w:tc>
      </w:tr>
      <w:tr w:rsidR="00326875" w:rsidRPr="00326875" w14:paraId="2EF47ABE"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vAlign w:val="center"/>
            <w:hideMark/>
          </w:tcPr>
          <w:p w14:paraId="023C344A"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NEW_AP</w:t>
            </w:r>
          </w:p>
        </w:tc>
        <w:tc>
          <w:tcPr>
            <w:tcW w:w="2120" w:type="dxa"/>
            <w:tcBorders>
              <w:top w:val="nil"/>
              <w:left w:val="nil"/>
              <w:bottom w:val="single" w:sz="4" w:space="0" w:color="auto"/>
              <w:right w:val="single" w:sz="8" w:space="0" w:color="auto"/>
            </w:tcBorders>
            <w:shd w:val="clear" w:color="auto" w:fill="auto"/>
            <w:vAlign w:val="center"/>
            <w:hideMark/>
          </w:tcPr>
          <w:p w14:paraId="5AAEB626"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INT</w:t>
            </w:r>
          </w:p>
        </w:tc>
        <w:tc>
          <w:tcPr>
            <w:tcW w:w="4340" w:type="dxa"/>
            <w:tcBorders>
              <w:top w:val="nil"/>
              <w:left w:val="nil"/>
              <w:bottom w:val="single" w:sz="4" w:space="0" w:color="auto"/>
              <w:right w:val="single" w:sz="8" w:space="0" w:color="auto"/>
            </w:tcBorders>
            <w:shd w:val="clear" w:color="auto" w:fill="auto"/>
            <w:vAlign w:val="center"/>
            <w:hideMark/>
          </w:tcPr>
          <w:p w14:paraId="7B8EC3A5"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 xml:space="preserve">AP novo </w:t>
            </w:r>
            <w:proofErr w:type="gramStart"/>
            <w:r w:rsidRPr="00326875">
              <w:rPr>
                <w:rFonts w:ascii="Calibri" w:eastAsia="Times New Roman" w:hAnsi="Calibri" w:cs="Times New Roman"/>
                <w:color w:val="000000"/>
                <w:sz w:val="16"/>
                <w:szCs w:val="16"/>
                <w:lang w:eastAsia="pt-PT"/>
              </w:rPr>
              <w:t>( para</w:t>
            </w:r>
            <w:proofErr w:type="gramEnd"/>
            <w:r w:rsidRPr="00326875">
              <w:rPr>
                <w:rFonts w:ascii="Calibri" w:eastAsia="Times New Roman" w:hAnsi="Calibri" w:cs="Times New Roman"/>
                <w:color w:val="000000"/>
                <w:sz w:val="16"/>
                <w:szCs w:val="16"/>
                <w:lang w:eastAsia="pt-PT"/>
              </w:rPr>
              <w:t xml:space="preserve"> onde o cliente vai )</w:t>
            </w:r>
          </w:p>
        </w:tc>
      </w:tr>
      <w:tr w:rsidR="00326875" w:rsidRPr="00326875" w14:paraId="4DAEE564" w14:textId="77777777" w:rsidTr="00326875">
        <w:trPr>
          <w:trHeight w:val="408"/>
        </w:trPr>
        <w:tc>
          <w:tcPr>
            <w:tcW w:w="2400" w:type="dxa"/>
            <w:tcBorders>
              <w:top w:val="nil"/>
              <w:left w:val="single" w:sz="8" w:space="0" w:color="auto"/>
              <w:bottom w:val="single" w:sz="4" w:space="0" w:color="auto"/>
              <w:right w:val="single" w:sz="8" w:space="0" w:color="auto"/>
            </w:tcBorders>
            <w:shd w:val="clear" w:color="auto" w:fill="auto"/>
            <w:vAlign w:val="center"/>
            <w:hideMark/>
          </w:tcPr>
          <w:p w14:paraId="741590C7"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AP_NAME_NEW</w:t>
            </w:r>
          </w:p>
        </w:tc>
        <w:tc>
          <w:tcPr>
            <w:tcW w:w="2120" w:type="dxa"/>
            <w:tcBorders>
              <w:top w:val="nil"/>
              <w:left w:val="nil"/>
              <w:bottom w:val="single" w:sz="4" w:space="0" w:color="auto"/>
              <w:right w:val="single" w:sz="8" w:space="0" w:color="auto"/>
            </w:tcBorders>
            <w:shd w:val="clear" w:color="auto" w:fill="auto"/>
            <w:noWrap/>
            <w:vAlign w:val="center"/>
            <w:hideMark/>
          </w:tcPr>
          <w:p w14:paraId="7A60269D"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NVACHAR(255</w:t>
            </w:r>
            <w:proofErr w:type="gramEnd"/>
            <w:r w:rsidRPr="00326875">
              <w:rPr>
                <w:rFonts w:ascii="Calibri" w:eastAsia="Times New Roman" w:hAnsi="Calibri" w:cs="Times New Roman"/>
                <w:color w:val="000000"/>
                <w:sz w:val="16"/>
                <w:szCs w:val="16"/>
                <w:lang w:eastAsia="pt-PT"/>
              </w:rPr>
              <w:t>)</w:t>
            </w:r>
          </w:p>
        </w:tc>
        <w:tc>
          <w:tcPr>
            <w:tcW w:w="4340" w:type="dxa"/>
            <w:tcBorders>
              <w:top w:val="nil"/>
              <w:left w:val="nil"/>
              <w:bottom w:val="single" w:sz="4" w:space="0" w:color="auto"/>
              <w:right w:val="single" w:sz="8" w:space="0" w:color="auto"/>
            </w:tcBorders>
            <w:shd w:val="clear" w:color="auto" w:fill="auto"/>
            <w:vAlign w:val="center"/>
            <w:hideMark/>
          </w:tcPr>
          <w:p w14:paraId="55B64CD8"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Nome atribuído ao AP novo (sala a que está mais perto)</w:t>
            </w:r>
          </w:p>
        </w:tc>
      </w:tr>
      <w:tr w:rsidR="00326875" w:rsidRPr="00326875" w14:paraId="641B3C53"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vAlign w:val="center"/>
            <w:hideMark/>
          </w:tcPr>
          <w:p w14:paraId="49A30EE2"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NEW_RSSI_1</w:t>
            </w:r>
          </w:p>
        </w:tc>
        <w:tc>
          <w:tcPr>
            <w:tcW w:w="2120" w:type="dxa"/>
            <w:tcBorders>
              <w:top w:val="nil"/>
              <w:left w:val="nil"/>
              <w:bottom w:val="single" w:sz="4" w:space="0" w:color="auto"/>
              <w:right w:val="single" w:sz="8" w:space="0" w:color="auto"/>
            </w:tcBorders>
            <w:shd w:val="clear" w:color="auto" w:fill="auto"/>
            <w:vAlign w:val="center"/>
            <w:hideMark/>
          </w:tcPr>
          <w:p w14:paraId="0F7EE0FA"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INT</w:t>
            </w:r>
          </w:p>
        </w:tc>
        <w:tc>
          <w:tcPr>
            <w:tcW w:w="4340" w:type="dxa"/>
            <w:tcBorders>
              <w:top w:val="nil"/>
              <w:left w:val="nil"/>
              <w:bottom w:val="single" w:sz="4" w:space="0" w:color="auto"/>
              <w:right w:val="single" w:sz="8" w:space="0" w:color="auto"/>
            </w:tcBorders>
            <w:shd w:val="clear" w:color="auto" w:fill="auto"/>
            <w:vAlign w:val="center"/>
            <w:hideMark/>
          </w:tcPr>
          <w:p w14:paraId="11898761"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spellStart"/>
            <w:r w:rsidRPr="00326875">
              <w:rPr>
                <w:rFonts w:ascii="Calibri" w:eastAsia="Times New Roman" w:hAnsi="Calibri" w:cs="Times New Roman"/>
                <w:color w:val="000000"/>
                <w:sz w:val="16"/>
                <w:szCs w:val="16"/>
                <w:lang w:eastAsia="pt-PT"/>
              </w:rPr>
              <w:t>Snapshot</w:t>
            </w:r>
            <w:proofErr w:type="spellEnd"/>
            <w:r w:rsidRPr="00326875">
              <w:rPr>
                <w:rFonts w:ascii="Calibri" w:eastAsia="Times New Roman" w:hAnsi="Calibri" w:cs="Times New Roman"/>
                <w:color w:val="000000"/>
                <w:sz w:val="16"/>
                <w:szCs w:val="16"/>
                <w:lang w:eastAsia="pt-PT"/>
              </w:rPr>
              <w:t xml:space="preserve"> 1 de RSSI ao AP novo aquando o Roaming</w:t>
            </w:r>
          </w:p>
        </w:tc>
      </w:tr>
      <w:tr w:rsidR="00326875" w:rsidRPr="00326875" w14:paraId="5F549C03"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vAlign w:val="center"/>
            <w:hideMark/>
          </w:tcPr>
          <w:p w14:paraId="03E61CD0"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NEW_RSSI_2</w:t>
            </w:r>
          </w:p>
        </w:tc>
        <w:tc>
          <w:tcPr>
            <w:tcW w:w="2120" w:type="dxa"/>
            <w:tcBorders>
              <w:top w:val="nil"/>
              <w:left w:val="nil"/>
              <w:bottom w:val="single" w:sz="4" w:space="0" w:color="auto"/>
              <w:right w:val="single" w:sz="8" w:space="0" w:color="auto"/>
            </w:tcBorders>
            <w:shd w:val="clear" w:color="auto" w:fill="auto"/>
            <w:vAlign w:val="center"/>
            <w:hideMark/>
          </w:tcPr>
          <w:p w14:paraId="2DEC172E"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INT</w:t>
            </w:r>
          </w:p>
        </w:tc>
        <w:tc>
          <w:tcPr>
            <w:tcW w:w="4340" w:type="dxa"/>
            <w:tcBorders>
              <w:top w:val="nil"/>
              <w:left w:val="nil"/>
              <w:bottom w:val="single" w:sz="4" w:space="0" w:color="auto"/>
              <w:right w:val="single" w:sz="8" w:space="0" w:color="auto"/>
            </w:tcBorders>
            <w:shd w:val="clear" w:color="auto" w:fill="auto"/>
            <w:vAlign w:val="center"/>
            <w:hideMark/>
          </w:tcPr>
          <w:p w14:paraId="5541FB5A"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spellStart"/>
            <w:r w:rsidRPr="00326875">
              <w:rPr>
                <w:rFonts w:ascii="Calibri" w:eastAsia="Times New Roman" w:hAnsi="Calibri" w:cs="Times New Roman"/>
                <w:color w:val="000000"/>
                <w:sz w:val="16"/>
                <w:szCs w:val="16"/>
                <w:lang w:eastAsia="pt-PT"/>
              </w:rPr>
              <w:t>Snapshot</w:t>
            </w:r>
            <w:proofErr w:type="spellEnd"/>
            <w:r w:rsidRPr="00326875">
              <w:rPr>
                <w:rFonts w:ascii="Calibri" w:eastAsia="Times New Roman" w:hAnsi="Calibri" w:cs="Times New Roman"/>
                <w:color w:val="000000"/>
                <w:sz w:val="16"/>
                <w:szCs w:val="16"/>
                <w:lang w:eastAsia="pt-PT"/>
              </w:rPr>
              <w:t xml:space="preserve"> 2 de RSSI as AP novo aquando o Roaming</w:t>
            </w:r>
          </w:p>
        </w:tc>
      </w:tr>
      <w:tr w:rsidR="00326875" w:rsidRPr="00326875" w14:paraId="082BD53F"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vAlign w:val="center"/>
            <w:hideMark/>
          </w:tcPr>
          <w:p w14:paraId="4BF203A5"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BSSID</w:t>
            </w:r>
          </w:p>
        </w:tc>
        <w:tc>
          <w:tcPr>
            <w:tcW w:w="2120" w:type="dxa"/>
            <w:tcBorders>
              <w:top w:val="nil"/>
              <w:left w:val="nil"/>
              <w:bottom w:val="single" w:sz="4" w:space="0" w:color="auto"/>
              <w:right w:val="single" w:sz="8" w:space="0" w:color="auto"/>
            </w:tcBorders>
            <w:shd w:val="clear" w:color="auto" w:fill="auto"/>
            <w:vAlign w:val="center"/>
            <w:hideMark/>
          </w:tcPr>
          <w:p w14:paraId="1E82A1A4"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NVARCHAR(510</w:t>
            </w:r>
            <w:proofErr w:type="gramEnd"/>
            <w:r w:rsidRPr="00326875">
              <w:rPr>
                <w:rFonts w:ascii="Calibri" w:eastAsia="Times New Roman" w:hAnsi="Calibri" w:cs="Times New Roman"/>
                <w:color w:val="000000"/>
                <w:sz w:val="16"/>
                <w:szCs w:val="16"/>
                <w:lang w:eastAsia="pt-PT"/>
              </w:rPr>
              <w:t>)</w:t>
            </w:r>
          </w:p>
        </w:tc>
        <w:tc>
          <w:tcPr>
            <w:tcW w:w="4340" w:type="dxa"/>
            <w:tcBorders>
              <w:top w:val="nil"/>
              <w:left w:val="nil"/>
              <w:bottom w:val="single" w:sz="4" w:space="0" w:color="auto"/>
              <w:right w:val="single" w:sz="8" w:space="0" w:color="auto"/>
            </w:tcBorders>
            <w:shd w:val="clear" w:color="auto" w:fill="auto"/>
            <w:vAlign w:val="center"/>
            <w:hideMark/>
          </w:tcPr>
          <w:p w14:paraId="147FDC1C"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BSSID da rede para onde vai</w:t>
            </w:r>
          </w:p>
        </w:tc>
      </w:tr>
      <w:tr w:rsidR="00326875" w:rsidRPr="00326875" w14:paraId="435CA2EF" w14:textId="77777777" w:rsidTr="00326875">
        <w:trPr>
          <w:trHeight w:val="420"/>
        </w:trPr>
        <w:tc>
          <w:tcPr>
            <w:tcW w:w="2400" w:type="dxa"/>
            <w:tcBorders>
              <w:top w:val="nil"/>
              <w:left w:val="single" w:sz="8" w:space="0" w:color="auto"/>
              <w:bottom w:val="single" w:sz="8" w:space="0" w:color="auto"/>
              <w:right w:val="single" w:sz="8" w:space="0" w:color="auto"/>
            </w:tcBorders>
            <w:shd w:val="clear" w:color="auto" w:fill="auto"/>
            <w:noWrap/>
            <w:vAlign w:val="bottom"/>
            <w:hideMark/>
          </w:tcPr>
          <w:p w14:paraId="14A098C6"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LOG_EVENT</w:t>
            </w:r>
          </w:p>
        </w:tc>
        <w:tc>
          <w:tcPr>
            <w:tcW w:w="2120" w:type="dxa"/>
            <w:tcBorders>
              <w:top w:val="nil"/>
              <w:left w:val="nil"/>
              <w:bottom w:val="single" w:sz="8" w:space="0" w:color="auto"/>
              <w:right w:val="single" w:sz="8" w:space="0" w:color="auto"/>
            </w:tcBorders>
            <w:shd w:val="clear" w:color="auto" w:fill="auto"/>
            <w:vAlign w:val="center"/>
            <w:hideMark/>
          </w:tcPr>
          <w:p w14:paraId="701190F6"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NVARCHAR(255</w:t>
            </w:r>
            <w:proofErr w:type="gramEnd"/>
            <w:r w:rsidRPr="00326875">
              <w:rPr>
                <w:rFonts w:ascii="Calibri" w:eastAsia="Times New Roman" w:hAnsi="Calibri" w:cs="Times New Roman"/>
                <w:color w:val="000000"/>
                <w:sz w:val="16"/>
                <w:szCs w:val="16"/>
                <w:lang w:eastAsia="pt-PT"/>
              </w:rPr>
              <w:t>)</w:t>
            </w:r>
          </w:p>
        </w:tc>
        <w:tc>
          <w:tcPr>
            <w:tcW w:w="4340" w:type="dxa"/>
            <w:tcBorders>
              <w:top w:val="nil"/>
              <w:left w:val="nil"/>
              <w:bottom w:val="single" w:sz="8" w:space="0" w:color="auto"/>
              <w:right w:val="single" w:sz="8" w:space="0" w:color="auto"/>
            </w:tcBorders>
            <w:shd w:val="clear" w:color="auto" w:fill="auto"/>
            <w:vAlign w:val="center"/>
            <w:hideMark/>
          </w:tcPr>
          <w:p w14:paraId="6CF30D93"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 xml:space="preserve">Detalhe do Evento de Log. Corresponde à coluna DESCRIPTION da tabela STG; ou </w:t>
            </w:r>
          </w:p>
        </w:tc>
      </w:tr>
    </w:tbl>
    <w:p w14:paraId="2E737662" w14:textId="77777777" w:rsidR="00326875" w:rsidRDefault="00326875" w:rsidP="00AD66D7">
      <w:pPr>
        <w:spacing w:line="360" w:lineRule="auto"/>
        <w:ind w:firstLine="360"/>
        <w:rPr>
          <w:rFonts w:ascii="Times New Roman" w:hAnsi="Times New Roman" w:cs="Times New Roman"/>
          <w:sz w:val="20"/>
          <w:szCs w:val="20"/>
        </w:rPr>
      </w:pPr>
    </w:p>
    <w:tbl>
      <w:tblPr>
        <w:tblW w:w="8860" w:type="dxa"/>
        <w:tblCellMar>
          <w:left w:w="70" w:type="dxa"/>
          <w:right w:w="70" w:type="dxa"/>
        </w:tblCellMar>
        <w:tblLook w:val="04A0" w:firstRow="1" w:lastRow="0" w:firstColumn="1" w:lastColumn="0" w:noHBand="0" w:noVBand="1"/>
      </w:tblPr>
      <w:tblGrid>
        <w:gridCol w:w="2400"/>
        <w:gridCol w:w="2120"/>
        <w:gridCol w:w="4340"/>
      </w:tblGrid>
      <w:tr w:rsidR="00326875" w:rsidRPr="00326875" w14:paraId="496D5020" w14:textId="77777777" w:rsidTr="00326875">
        <w:trPr>
          <w:trHeight w:val="288"/>
        </w:trPr>
        <w:tc>
          <w:tcPr>
            <w:tcW w:w="240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44E80FF"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TABELA</w:t>
            </w:r>
          </w:p>
        </w:tc>
        <w:tc>
          <w:tcPr>
            <w:tcW w:w="6460"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32B79F76"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DADOS_ISCTE_WLAN_EDGES</w:t>
            </w:r>
          </w:p>
        </w:tc>
      </w:tr>
      <w:tr w:rsidR="00326875" w:rsidRPr="00326875" w14:paraId="4D3A9A19"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01A7C8CD"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SCHEMA</w:t>
            </w:r>
          </w:p>
        </w:tc>
        <w:tc>
          <w:tcPr>
            <w:tcW w:w="646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CCF068A"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spellStart"/>
            <w:proofErr w:type="gramStart"/>
            <w:r w:rsidRPr="00326875">
              <w:rPr>
                <w:rFonts w:ascii="Calibri" w:eastAsia="Times New Roman" w:hAnsi="Calibri" w:cs="Times New Roman"/>
                <w:color w:val="000000"/>
                <w:sz w:val="16"/>
                <w:szCs w:val="16"/>
                <w:lang w:eastAsia="pt-PT"/>
              </w:rPr>
              <w:t>dbo</w:t>
            </w:r>
            <w:proofErr w:type="spellEnd"/>
            <w:proofErr w:type="gramEnd"/>
          </w:p>
        </w:tc>
      </w:tr>
      <w:tr w:rsidR="00326875" w:rsidRPr="00326875" w14:paraId="330AD451"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5C369EBD"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FILEGROUP</w:t>
            </w:r>
          </w:p>
        </w:tc>
        <w:tc>
          <w:tcPr>
            <w:tcW w:w="646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6749F2A"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FAC_TABLES</w:t>
            </w:r>
          </w:p>
        </w:tc>
      </w:tr>
      <w:tr w:rsidR="00326875" w:rsidRPr="00326875" w14:paraId="6C9F968E" w14:textId="77777777" w:rsidTr="00326875">
        <w:trPr>
          <w:trHeight w:val="300"/>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417FFAE5"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 xml:space="preserve">DESCRIÇÃO </w:t>
            </w:r>
          </w:p>
        </w:tc>
        <w:tc>
          <w:tcPr>
            <w:tcW w:w="6460" w:type="dxa"/>
            <w:gridSpan w:val="2"/>
            <w:tcBorders>
              <w:top w:val="single" w:sz="4" w:space="0" w:color="auto"/>
              <w:left w:val="nil"/>
              <w:bottom w:val="single" w:sz="8" w:space="0" w:color="auto"/>
              <w:right w:val="single" w:sz="8" w:space="0" w:color="000000"/>
            </w:tcBorders>
            <w:shd w:val="clear" w:color="auto" w:fill="auto"/>
            <w:vAlign w:val="center"/>
            <w:hideMark/>
          </w:tcPr>
          <w:p w14:paraId="65C90A5E"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Tabela que armazena de forma estruturada as arestas de ligação de nós a serem utilizadas pelos grafos no GEPHI</w:t>
            </w:r>
          </w:p>
        </w:tc>
      </w:tr>
      <w:tr w:rsidR="00326875" w:rsidRPr="00326875" w14:paraId="7B1104A5" w14:textId="77777777" w:rsidTr="00326875">
        <w:trPr>
          <w:trHeight w:val="300"/>
        </w:trPr>
        <w:tc>
          <w:tcPr>
            <w:tcW w:w="2400" w:type="dxa"/>
            <w:tcBorders>
              <w:top w:val="nil"/>
              <w:left w:val="single" w:sz="8" w:space="0" w:color="auto"/>
              <w:bottom w:val="single" w:sz="8" w:space="0" w:color="auto"/>
              <w:right w:val="single" w:sz="8" w:space="0" w:color="auto"/>
            </w:tcBorders>
            <w:shd w:val="clear" w:color="auto" w:fill="auto"/>
            <w:noWrap/>
            <w:vAlign w:val="center"/>
            <w:hideMark/>
          </w:tcPr>
          <w:p w14:paraId="415FC0B2"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COLUNA</w:t>
            </w:r>
          </w:p>
        </w:tc>
        <w:tc>
          <w:tcPr>
            <w:tcW w:w="2120" w:type="dxa"/>
            <w:tcBorders>
              <w:top w:val="nil"/>
              <w:left w:val="nil"/>
              <w:bottom w:val="single" w:sz="8" w:space="0" w:color="auto"/>
              <w:right w:val="single" w:sz="8" w:space="0" w:color="auto"/>
            </w:tcBorders>
            <w:shd w:val="clear" w:color="auto" w:fill="auto"/>
            <w:noWrap/>
            <w:vAlign w:val="center"/>
            <w:hideMark/>
          </w:tcPr>
          <w:p w14:paraId="117030ED"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TIPO DADOS COLUNA</w:t>
            </w:r>
          </w:p>
        </w:tc>
        <w:tc>
          <w:tcPr>
            <w:tcW w:w="4340" w:type="dxa"/>
            <w:tcBorders>
              <w:top w:val="nil"/>
              <w:left w:val="nil"/>
              <w:bottom w:val="single" w:sz="8" w:space="0" w:color="auto"/>
              <w:right w:val="single" w:sz="8" w:space="0" w:color="auto"/>
            </w:tcBorders>
            <w:shd w:val="clear" w:color="auto" w:fill="auto"/>
            <w:noWrap/>
            <w:vAlign w:val="center"/>
            <w:hideMark/>
          </w:tcPr>
          <w:p w14:paraId="1811B9C9"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DESC COLUNA</w:t>
            </w:r>
          </w:p>
        </w:tc>
      </w:tr>
      <w:tr w:rsidR="00326875" w:rsidRPr="00326875" w14:paraId="0EBF8E5D"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56EC29B9" w14:textId="77777777" w:rsidR="00326875" w:rsidRPr="00326875" w:rsidRDefault="00326875" w:rsidP="00326875">
            <w:pPr>
              <w:spacing w:after="0" w:line="240" w:lineRule="auto"/>
              <w:rPr>
                <w:rFonts w:ascii="Calibri" w:eastAsia="Times New Roman" w:hAnsi="Calibri" w:cs="Times New Roman"/>
                <w:sz w:val="16"/>
                <w:szCs w:val="16"/>
                <w:lang w:eastAsia="pt-PT"/>
              </w:rPr>
            </w:pPr>
            <w:r w:rsidRPr="00326875">
              <w:rPr>
                <w:rFonts w:ascii="Calibri" w:eastAsia="Times New Roman" w:hAnsi="Calibri" w:cs="Times New Roman"/>
                <w:sz w:val="16"/>
                <w:szCs w:val="16"/>
                <w:lang w:eastAsia="pt-PT"/>
              </w:rPr>
              <w:t>SOURCE</w:t>
            </w:r>
          </w:p>
        </w:tc>
        <w:tc>
          <w:tcPr>
            <w:tcW w:w="2120" w:type="dxa"/>
            <w:tcBorders>
              <w:top w:val="nil"/>
              <w:left w:val="nil"/>
              <w:bottom w:val="single" w:sz="4" w:space="0" w:color="auto"/>
              <w:right w:val="single" w:sz="8" w:space="0" w:color="auto"/>
            </w:tcBorders>
            <w:shd w:val="clear" w:color="auto" w:fill="auto"/>
            <w:noWrap/>
            <w:vAlign w:val="center"/>
            <w:hideMark/>
          </w:tcPr>
          <w:p w14:paraId="3D097ABE" w14:textId="77777777" w:rsidR="00326875" w:rsidRPr="00326875" w:rsidRDefault="00326875" w:rsidP="00326875">
            <w:pPr>
              <w:spacing w:after="0" w:line="240" w:lineRule="auto"/>
              <w:rPr>
                <w:rFonts w:ascii="Calibri" w:eastAsia="Times New Roman" w:hAnsi="Calibri" w:cs="Times New Roman"/>
                <w:sz w:val="16"/>
                <w:szCs w:val="16"/>
                <w:lang w:eastAsia="pt-PT"/>
              </w:rPr>
            </w:pPr>
            <w:r w:rsidRPr="00326875">
              <w:rPr>
                <w:rFonts w:ascii="Calibri" w:eastAsia="Times New Roman" w:hAnsi="Calibri" w:cs="Times New Roman"/>
                <w:sz w:val="16"/>
                <w:szCs w:val="16"/>
                <w:lang w:eastAsia="pt-PT"/>
              </w:rPr>
              <w:t>INT</w:t>
            </w:r>
          </w:p>
        </w:tc>
        <w:tc>
          <w:tcPr>
            <w:tcW w:w="4340" w:type="dxa"/>
            <w:tcBorders>
              <w:top w:val="nil"/>
              <w:left w:val="nil"/>
              <w:bottom w:val="single" w:sz="4" w:space="0" w:color="auto"/>
              <w:right w:val="single" w:sz="8" w:space="0" w:color="auto"/>
            </w:tcBorders>
            <w:shd w:val="clear" w:color="auto" w:fill="auto"/>
            <w:vAlign w:val="center"/>
            <w:hideMark/>
          </w:tcPr>
          <w:p w14:paraId="2FB6B160" w14:textId="77777777" w:rsidR="00326875" w:rsidRPr="00326875" w:rsidRDefault="00326875" w:rsidP="00326875">
            <w:pPr>
              <w:spacing w:after="0" w:line="240" w:lineRule="auto"/>
              <w:rPr>
                <w:rFonts w:ascii="Calibri" w:eastAsia="Times New Roman" w:hAnsi="Calibri" w:cs="Times New Roman"/>
                <w:sz w:val="16"/>
                <w:szCs w:val="16"/>
                <w:lang w:eastAsia="pt-PT"/>
              </w:rPr>
            </w:pPr>
            <w:r w:rsidRPr="00326875">
              <w:rPr>
                <w:rFonts w:ascii="Calibri" w:eastAsia="Times New Roman" w:hAnsi="Calibri" w:cs="Times New Roman"/>
                <w:sz w:val="16"/>
                <w:szCs w:val="16"/>
                <w:lang w:eastAsia="pt-PT"/>
              </w:rPr>
              <w:t xml:space="preserve">ID do nó ORIGEM do </w:t>
            </w:r>
            <w:proofErr w:type="spellStart"/>
            <w:r w:rsidRPr="00326875">
              <w:rPr>
                <w:rFonts w:ascii="Calibri" w:eastAsia="Times New Roman" w:hAnsi="Calibri" w:cs="Times New Roman"/>
                <w:sz w:val="16"/>
                <w:szCs w:val="16"/>
                <w:lang w:eastAsia="pt-PT"/>
              </w:rPr>
              <w:t>handover</w:t>
            </w:r>
            <w:proofErr w:type="spellEnd"/>
          </w:p>
        </w:tc>
      </w:tr>
      <w:tr w:rsidR="00326875" w:rsidRPr="00326875" w14:paraId="107086FB"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vAlign w:val="center"/>
            <w:hideMark/>
          </w:tcPr>
          <w:p w14:paraId="65C53B22" w14:textId="77777777" w:rsidR="00326875" w:rsidRPr="00326875" w:rsidRDefault="00326875" w:rsidP="00326875">
            <w:pPr>
              <w:spacing w:after="0" w:line="240" w:lineRule="auto"/>
              <w:rPr>
                <w:rFonts w:ascii="Calibri" w:eastAsia="Times New Roman" w:hAnsi="Calibri" w:cs="Times New Roman"/>
                <w:sz w:val="16"/>
                <w:szCs w:val="16"/>
                <w:lang w:eastAsia="pt-PT"/>
              </w:rPr>
            </w:pPr>
            <w:r w:rsidRPr="00326875">
              <w:rPr>
                <w:rFonts w:ascii="Calibri" w:eastAsia="Times New Roman" w:hAnsi="Calibri" w:cs="Times New Roman"/>
                <w:sz w:val="16"/>
                <w:szCs w:val="16"/>
                <w:lang w:eastAsia="pt-PT"/>
              </w:rPr>
              <w:t>TARGET</w:t>
            </w:r>
          </w:p>
        </w:tc>
        <w:tc>
          <w:tcPr>
            <w:tcW w:w="2120" w:type="dxa"/>
            <w:tcBorders>
              <w:top w:val="nil"/>
              <w:left w:val="nil"/>
              <w:bottom w:val="single" w:sz="4" w:space="0" w:color="auto"/>
              <w:right w:val="single" w:sz="8" w:space="0" w:color="auto"/>
            </w:tcBorders>
            <w:shd w:val="clear" w:color="auto" w:fill="auto"/>
            <w:vAlign w:val="center"/>
            <w:hideMark/>
          </w:tcPr>
          <w:p w14:paraId="5A7A6DC7" w14:textId="77777777" w:rsidR="00326875" w:rsidRPr="00326875" w:rsidRDefault="00326875" w:rsidP="00326875">
            <w:pPr>
              <w:spacing w:after="0" w:line="240" w:lineRule="auto"/>
              <w:rPr>
                <w:rFonts w:ascii="Calibri" w:eastAsia="Times New Roman" w:hAnsi="Calibri" w:cs="Times New Roman"/>
                <w:sz w:val="16"/>
                <w:szCs w:val="16"/>
                <w:lang w:eastAsia="pt-PT"/>
              </w:rPr>
            </w:pPr>
            <w:r w:rsidRPr="00326875">
              <w:rPr>
                <w:rFonts w:ascii="Calibri" w:eastAsia="Times New Roman" w:hAnsi="Calibri" w:cs="Times New Roman"/>
                <w:sz w:val="16"/>
                <w:szCs w:val="16"/>
                <w:lang w:eastAsia="pt-PT"/>
              </w:rPr>
              <w:t>INT</w:t>
            </w:r>
          </w:p>
        </w:tc>
        <w:tc>
          <w:tcPr>
            <w:tcW w:w="4340" w:type="dxa"/>
            <w:tcBorders>
              <w:top w:val="nil"/>
              <w:left w:val="nil"/>
              <w:bottom w:val="single" w:sz="4" w:space="0" w:color="auto"/>
              <w:right w:val="single" w:sz="8" w:space="0" w:color="auto"/>
            </w:tcBorders>
            <w:shd w:val="clear" w:color="auto" w:fill="auto"/>
            <w:vAlign w:val="center"/>
            <w:hideMark/>
          </w:tcPr>
          <w:p w14:paraId="25D250BF" w14:textId="77777777" w:rsidR="00326875" w:rsidRPr="00326875" w:rsidRDefault="00326875" w:rsidP="00326875">
            <w:pPr>
              <w:spacing w:after="0" w:line="240" w:lineRule="auto"/>
              <w:rPr>
                <w:rFonts w:ascii="Calibri" w:eastAsia="Times New Roman" w:hAnsi="Calibri" w:cs="Times New Roman"/>
                <w:sz w:val="16"/>
                <w:szCs w:val="16"/>
                <w:lang w:eastAsia="pt-PT"/>
              </w:rPr>
            </w:pPr>
            <w:r w:rsidRPr="00326875">
              <w:rPr>
                <w:rFonts w:ascii="Calibri" w:eastAsia="Times New Roman" w:hAnsi="Calibri" w:cs="Times New Roman"/>
                <w:sz w:val="16"/>
                <w:szCs w:val="16"/>
                <w:lang w:eastAsia="pt-PT"/>
              </w:rPr>
              <w:t xml:space="preserve">ID do nó DESTINO do </w:t>
            </w:r>
            <w:proofErr w:type="spellStart"/>
            <w:r w:rsidRPr="00326875">
              <w:rPr>
                <w:rFonts w:ascii="Calibri" w:eastAsia="Times New Roman" w:hAnsi="Calibri" w:cs="Times New Roman"/>
                <w:sz w:val="16"/>
                <w:szCs w:val="16"/>
                <w:lang w:eastAsia="pt-PT"/>
              </w:rPr>
              <w:t>handover</w:t>
            </w:r>
            <w:proofErr w:type="spellEnd"/>
          </w:p>
        </w:tc>
      </w:tr>
      <w:tr w:rsidR="00326875" w:rsidRPr="00326875" w14:paraId="40D17021" w14:textId="77777777" w:rsidTr="00326875">
        <w:trPr>
          <w:trHeight w:val="300"/>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47F70B9F"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LABEL</w:t>
            </w:r>
          </w:p>
        </w:tc>
        <w:tc>
          <w:tcPr>
            <w:tcW w:w="2120" w:type="dxa"/>
            <w:tcBorders>
              <w:top w:val="nil"/>
              <w:left w:val="nil"/>
              <w:bottom w:val="single" w:sz="8" w:space="0" w:color="auto"/>
              <w:right w:val="single" w:sz="8" w:space="0" w:color="auto"/>
            </w:tcBorders>
            <w:shd w:val="clear" w:color="auto" w:fill="auto"/>
            <w:noWrap/>
            <w:vAlign w:val="center"/>
            <w:hideMark/>
          </w:tcPr>
          <w:p w14:paraId="6B85B4B1"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NVACHAR(255</w:t>
            </w:r>
            <w:proofErr w:type="gramEnd"/>
            <w:r w:rsidRPr="00326875">
              <w:rPr>
                <w:rFonts w:ascii="Calibri" w:eastAsia="Times New Roman" w:hAnsi="Calibri" w:cs="Times New Roman"/>
                <w:color w:val="000000"/>
                <w:sz w:val="16"/>
                <w:szCs w:val="16"/>
                <w:lang w:eastAsia="pt-PT"/>
              </w:rPr>
              <w:t>)</w:t>
            </w:r>
          </w:p>
        </w:tc>
        <w:tc>
          <w:tcPr>
            <w:tcW w:w="4340" w:type="dxa"/>
            <w:tcBorders>
              <w:top w:val="nil"/>
              <w:left w:val="nil"/>
              <w:bottom w:val="single" w:sz="8" w:space="0" w:color="auto"/>
              <w:right w:val="single" w:sz="8" w:space="0" w:color="auto"/>
            </w:tcBorders>
            <w:shd w:val="clear" w:color="auto" w:fill="auto"/>
            <w:vAlign w:val="center"/>
            <w:hideMark/>
          </w:tcPr>
          <w:p w14:paraId="0371D3A7"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 xml:space="preserve">Descritivo da aresta </w:t>
            </w:r>
            <w:proofErr w:type="gramStart"/>
            <w:r w:rsidRPr="00326875">
              <w:rPr>
                <w:rFonts w:ascii="Calibri" w:eastAsia="Times New Roman" w:hAnsi="Calibri" w:cs="Times New Roman"/>
                <w:color w:val="000000"/>
                <w:sz w:val="16"/>
                <w:szCs w:val="16"/>
                <w:lang w:eastAsia="pt-PT"/>
              </w:rPr>
              <w:t>( no</w:t>
            </w:r>
            <w:proofErr w:type="gramEnd"/>
            <w:r w:rsidRPr="00326875">
              <w:rPr>
                <w:rFonts w:ascii="Calibri" w:eastAsia="Times New Roman" w:hAnsi="Calibri" w:cs="Times New Roman"/>
                <w:color w:val="000000"/>
                <w:sz w:val="16"/>
                <w:szCs w:val="16"/>
                <w:lang w:eastAsia="pt-PT"/>
              </w:rPr>
              <w:t xml:space="preserve"> fonte -&gt; no destino)</w:t>
            </w:r>
          </w:p>
        </w:tc>
      </w:tr>
    </w:tbl>
    <w:p w14:paraId="53E37F44" w14:textId="77777777" w:rsidR="00326875" w:rsidRDefault="00326875" w:rsidP="00AD66D7">
      <w:pPr>
        <w:spacing w:line="360" w:lineRule="auto"/>
        <w:ind w:firstLine="360"/>
        <w:rPr>
          <w:rFonts w:ascii="Times New Roman" w:hAnsi="Times New Roman" w:cs="Times New Roman"/>
          <w:sz w:val="20"/>
          <w:szCs w:val="20"/>
        </w:rPr>
      </w:pPr>
    </w:p>
    <w:tbl>
      <w:tblPr>
        <w:tblW w:w="8860" w:type="dxa"/>
        <w:tblCellMar>
          <w:left w:w="70" w:type="dxa"/>
          <w:right w:w="70" w:type="dxa"/>
        </w:tblCellMar>
        <w:tblLook w:val="04A0" w:firstRow="1" w:lastRow="0" w:firstColumn="1" w:lastColumn="0" w:noHBand="0" w:noVBand="1"/>
      </w:tblPr>
      <w:tblGrid>
        <w:gridCol w:w="2400"/>
        <w:gridCol w:w="2299"/>
        <w:gridCol w:w="4161"/>
      </w:tblGrid>
      <w:tr w:rsidR="00326875" w:rsidRPr="00326875" w14:paraId="3CA65462" w14:textId="77777777" w:rsidTr="00326875">
        <w:trPr>
          <w:trHeight w:val="288"/>
        </w:trPr>
        <w:tc>
          <w:tcPr>
            <w:tcW w:w="240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362D088"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TABELA</w:t>
            </w:r>
          </w:p>
        </w:tc>
        <w:tc>
          <w:tcPr>
            <w:tcW w:w="6460"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50E6ADCC"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DADOS_ISCTE_WLAN_NODES</w:t>
            </w:r>
          </w:p>
        </w:tc>
      </w:tr>
      <w:tr w:rsidR="00326875" w:rsidRPr="00326875" w14:paraId="4AFBF61E"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5400154F"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SCHEMA</w:t>
            </w:r>
          </w:p>
        </w:tc>
        <w:tc>
          <w:tcPr>
            <w:tcW w:w="646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23E4C25"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spellStart"/>
            <w:proofErr w:type="gramStart"/>
            <w:r w:rsidRPr="00326875">
              <w:rPr>
                <w:rFonts w:ascii="Calibri" w:eastAsia="Times New Roman" w:hAnsi="Calibri" w:cs="Times New Roman"/>
                <w:color w:val="000000"/>
                <w:sz w:val="16"/>
                <w:szCs w:val="16"/>
                <w:lang w:eastAsia="pt-PT"/>
              </w:rPr>
              <w:t>dbo</w:t>
            </w:r>
            <w:proofErr w:type="spellEnd"/>
            <w:proofErr w:type="gramEnd"/>
          </w:p>
        </w:tc>
      </w:tr>
      <w:tr w:rsidR="00326875" w:rsidRPr="00326875" w14:paraId="3106D3CC"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3F1DAC19"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FILEGROUP</w:t>
            </w:r>
          </w:p>
        </w:tc>
        <w:tc>
          <w:tcPr>
            <w:tcW w:w="646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06014B2"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FAC_TABLES</w:t>
            </w:r>
          </w:p>
        </w:tc>
      </w:tr>
      <w:tr w:rsidR="00326875" w:rsidRPr="00326875" w14:paraId="15143B4E" w14:textId="77777777" w:rsidTr="00326875">
        <w:trPr>
          <w:trHeight w:val="300"/>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6DF7F892"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 xml:space="preserve">DESCRIÇÃO </w:t>
            </w:r>
          </w:p>
        </w:tc>
        <w:tc>
          <w:tcPr>
            <w:tcW w:w="6460" w:type="dxa"/>
            <w:gridSpan w:val="2"/>
            <w:tcBorders>
              <w:top w:val="single" w:sz="4" w:space="0" w:color="auto"/>
              <w:left w:val="nil"/>
              <w:bottom w:val="single" w:sz="8" w:space="0" w:color="auto"/>
              <w:right w:val="single" w:sz="8" w:space="0" w:color="000000"/>
            </w:tcBorders>
            <w:shd w:val="clear" w:color="auto" w:fill="auto"/>
            <w:vAlign w:val="center"/>
            <w:hideMark/>
          </w:tcPr>
          <w:p w14:paraId="5D07F378"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Tabela que armazena de forma estruturada os nós a serem utilizadas pelos grafos no GEPHI</w:t>
            </w:r>
          </w:p>
        </w:tc>
      </w:tr>
      <w:tr w:rsidR="00326875" w:rsidRPr="00326875" w14:paraId="456ACA58" w14:textId="77777777" w:rsidTr="00326875">
        <w:trPr>
          <w:trHeight w:val="300"/>
        </w:trPr>
        <w:tc>
          <w:tcPr>
            <w:tcW w:w="2400" w:type="dxa"/>
            <w:tcBorders>
              <w:top w:val="nil"/>
              <w:left w:val="single" w:sz="8" w:space="0" w:color="auto"/>
              <w:bottom w:val="single" w:sz="8" w:space="0" w:color="auto"/>
              <w:right w:val="single" w:sz="8" w:space="0" w:color="auto"/>
            </w:tcBorders>
            <w:shd w:val="clear" w:color="auto" w:fill="auto"/>
            <w:noWrap/>
            <w:vAlign w:val="center"/>
            <w:hideMark/>
          </w:tcPr>
          <w:p w14:paraId="4433EAB7"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COLUNA</w:t>
            </w:r>
          </w:p>
        </w:tc>
        <w:tc>
          <w:tcPr>
            <w:tcW w:w="2299" w:type="dxa"/>
            <w:tcBorders>
              <w:top w:val="nil"/>
              <w:left w:val="nil"/>
              <w:bottom w:val="single" w:sz="8" w:space="0" w:color="auto"/>
              <w:right w:val="single" w:sz="8" w:space="0" w:color="auto"/>
            </w:tcBorders>
            <w:shd w:val="clear" w:color="auto" w:fill="auto"/>
            <w:noWrap/>
            <w:vAlign w:val="center"/>
            <w:hideMark/>
          </w:tcPr>
          <w:p w14:paraId="16C03DFB"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TIPO DADOS COLUNA</w:t>
            </w:r>
          </w:p>
        </w:tc>
        <w:tc>
          <w:tcPr>
            <w:tcW w:w="4161" w:type="dxa"/>
            <w:tcBorders>
              <w:top w:val="nil"/>
              <w:left w:val="nil"/>
              <w:bottom w:val="single" w:sz="8" w:space="0" w:color="auto"/>
              <w:right w:val="single" w:sz="8" w:space="0" w:color="auto"/>
            </w:tcBorders>
            <w:shd w:val="clear" w:color="auto" w:fill="auto"/>
            <w:noWrap/>
            <w:vAlign w:val="center"/>
            <w:hideMark/>
          </w:tcPr>
          <w:p w14:paraId="6816954E" w14:textId="77777777" w:rsidR="00326875" w:rsidRPr="00326875" w:rsidRDefault="00326875" w:rsidP="00326875">
            <w:pPr>
              <w:spacing w:after="0" w:line="240" w:lineRule="auto"/>
              <w:rPr>
                <w:rFonts w:ascii="Calibri" w:eastAsia="Times New Roman" w:hAnsi="Calibri" w:cs="Times New Roman"/>
                <w:b/>
                <w:bCs/>
                <w:color w:val="000000"/>
                <w:sz w:val="16"/>
                <w:szCs w:val="16"/>
                <w:lang w:eastAsia="pt-PT"/>
              </w:rPr>
            </w:pPr>
            <w:r w:rsidRPr="00326875">
              <w:rPr>
                <w:rFonts w:ascii="Calibri" w:eastAsia="Times New Roman" w:hAnsi="Calibri" w:cs="Times New Roman"/>
                <w:b/>
                <w:bCs/>
                <w:color w:val="000000"/>
                <w:sz w:val="16"/>
                <w:szCs w:val="16"/>
                <w:lang w:eastAsia="pt-PT"/>
              </w:rPr>
              <w:t>DESC COLUNA</w:t>
            </w:r>
          </w:p>
        </w:tc>
      </w:tr>
      <w:tr w:rsidR="00326875" w:rsidRPr="00326875" w14:paraId="30C722F1"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noWrap/>
            <w:vAlign w:val="center"/>
            <w:hideMark/>
          </w:tcPr>
          <w:p w14:paraId="2CE17939" w14:textId="77777777" w:rsidR="00326875" w:rsidRPr="00326875" w:rsidRDefault="00326875" w:rsidP="00326875">
            <w:pPr>
              <w:spacing w:after="0" w:line="240" w:lineRule="auto"/>
              <w:rPr>
                <w:rFonts w:ascii="Calibri" w:eastAsia="Times New Roman" w:hAnsi="Calibri" w:cs="Times New Roman"/>
                <w:b/>
                <w:bCs/>
                <w:sz w:val="16"/>
                <w:szCs w:val="16"/>
                <w:lang w:eastAsia="pt-PT"/>
              </w:rPr>
            </w:pPr>
            <w:r w:rsidRPr="00326875">
              <w:rPr>
                <w:rFonts w:ascii="Calibri" w:eastAsia="Times New Roman" w:hAnsi="Calibri" w:cs="Times New Roman"/>
                <w:b/>
                <w:bCs/>
                <w:sz w:val="16"/>
                <w:szCs w:val="16"/>
                <w:lang w:eastAsia="pt-PT"/>
              </w:rPr>
              <w:t>Id</w:t>
            </w:r>
          </w:p>
        </w:tc>
        <w:tc>
          <w:tcPr>
            <w:tcW w:w="2299" w:type="dxa"/>
            <w:tcBorders>
              <w:top w:val="nil"/>
              <w:left w:val="nil"/>
              <w:bottom w:val="single" w:sz="4" w:space="0" w:color="auto"/>
              <w:right w:val="single" w:sz="8" w:space="0" w:color="auto"/>
            </w:tcBorders>
            <w:shd w:val="clear" w:color="auto" w:fill="auto"/>
            <w:noWrap/>
            <w:vAlign w:val="center"/>
            <w:hideMark/>
          </w:tcPr>
          <w:p w14:paraId="60F43EB8" w14:textId="77777777" w:rsidR="00326875" w:rsidRPr="00326875" w:rsidRDefault="00326875" w:rsidP="00326875">
            <w:pPr>
              <w:spacing w:after="0" w:line="240" w:lineRule="auto"/>
              <w:rPr>
                <w:rFonts w:ascii="Calibri" w:eastAsia="Times New Roman" w:hAnsi="Calibri" w:cs="Times New Roman"/>
                <w:b/>
                <w:bCs/>
                <w:sz w:val="16"/>
                <w:szCs w:val="16"/>
                <w:lang w:eastAsia="pt-PT"/>
              </w:rPr>
            </w:pPr>
            <w:r w:rsidRPr="00326875">
              <w:rPr>
                <w:rFonts w:ascii="Calibri" w:eastAsia="Times New Roman" w:hAnsi="Calibri" w:cs="Times New Roman"/>
                <w:b/>
                <w:bCs/>
                <w:sz w:val="16"/>
                <w:szCs w:val="16"/>
                <w:lang w:eastAsia="pt-PT"/>
              </w:rPr>
              <w:t>INT</w:t>
            </w:r>
          </w:p>
        </w:tc>
        <w:tc>
          <w:tcPr>
            <w:tcW w:w="4161" w:type="dxa"/>
            <w:tcBorders>
              <w:top w:val="nil"/>
              <w:left w:val="nil"/>
              <w:bottom w:val="single" w:sz="4" w:space="0" w:color="auto"/>
              <w:right w:val="single" w:sz="8" w:space="0" w:color="auto"/>
            </w:tcBorders>
            <w:shd w:val="clear" w:color="auto" w:fill="auto"/>
            <w:vAlign w:val="center"/>
            <w:hideMark/>
          </w:tcPr>
          <w:p w14:paraId="15170FD5" w14:textId="77777777" w:rsidR="00326875" w:rsidRPr="00326875" w:rsidRDefault="00326875" w:rsidP="00326875">
            <w:pPr>
              <w:spacing w:after="0" w:line="240" w:lineRule="auto"/>
              <w:rPr>
                <w:rFonts w:ascii="Calibri" w:eastAsia="Times New Roman" w:hAnsi="Calibri" w:cs="Times New Roman"/>
                <w:sz w:val="16"/>
                <w:szCs w:val="16"/>
                <w:lang w:eastAsia="pt-PT"/>
              </w:rPr>
            </w:pPr>
            <w:r w:rsidRPr="00326875">
              <w:rPr>
                <w:rFonts w:ascii="Calibri" w:eastAsia="Times New Roman" w:hAnsi="Calibri" w:cs="Times New Roman"/>
                <w:sz w:val="16"/>
                <w:szCs w:val="16"/>
                <w:lang w:eastAsia="pt-PT"/>
              </w:rPr>
              <w:t xml:space="preserve">ID do nó </w:t>
            </w:r>
          </w:p>
        </w:tc>
      </w:tr>
      <w:tr w:rsidR="00326875" w:rsidRPr="00326875" w14:paraId="2328CFA0" w14:textId="77777777" w:rsidTr="00326875">
        <w:trPr>
          <w:trHeight w:val="288"/>
        </w:trPr>
        <w:tc>
          <w:tcPr>
            <w:tcW w:w="2400" w:type="dxa"/>
            <w:tcBorders>
              <w:top w:val="nil"/>
              <w:left w:val="single" w:sz="8" w:space="0" w:color="auto"/>
              <w:bottom w:val="single" w:sz="4" w:space="0" w:color="auto"/>
              <w:right w:val="single" w:sz="8" w:space="0" w:color="auto"/>
            </w:tcBorders>
            <w:shd w:val="clear" w:color="auto" w:fill="auto"/>
            <w:vAlign w:val="center"/>
            <w:hideMark/>
          </w:tcPr>
          <w:p w14:paraId="629432BE" w14:textId="77777777" w:rsidR="00326875" w:rsidRPr="00326875" w:rsidRDefault="00326875" w:rsidP="00326875">
            <w:pPr>
              <w:spacing w:after="0" w:line="240" w:lineRule="auto"/>
              <w:rPr>
                <w:rFonts w:ascii="Calibri" w:eastAsia="Times New Roman" w:hAnsi="Calibri" w:cs="Times New Roman"/>
                <w:sz w:val="16"/>
                <w:szCs w:val="16"/>
                <w:lang w:eastAsia="pt-PT"/>
              </w:rPr>
            </w:pPr>
            <w:proofErr w:type="spellStart"/>
            <w:r w:rsidRPr="00326875">
              <w:rPr>
                <w:rFonts w:ascii="Calibri" w:eastAsia="Times New Roman" w:hAnsi="Calibri" w:cs="Times New Roman"/>
                <w:sz w:val="16"/>
                <w:szCs w:val="16"/>
                <w:lang w:eastAsia="pt-PT"/>
              </w:rPr>
              <w:t>Label</w:t>
            </w:r>
            <w:proofErr w:type="spellEnd"/>
          </w:p>
        </w:tc>
        <w:tc>
          <w:tcPr>
            <w:tcW w:w="2299" w:type="dxa"/>
            <w:tcBorders>
              <w:top w:val="nil"/>
              <w:left w:val="nil"/>
              <w:bottom w:val="single" w:sz="4" w:space="0" w:color="auto"/>
              <w:right w:val="single" w:sz="8" w:space="0" w:color="auto"/>
            </w:tcBorders>
            <w:shd w:val="clear" w:color="auto" w:fill="auto"/>
            <w:noWrap/>
            <w:vAlign w:val="center"/>
            <w:hideMark/>
          </w:tcPr>
          <w:p w14:paraId="6A6B8FE4"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NVACHAR(255</w:t>
            </w:r>
            <w:proofErr w:type="gramEnd"/>
            <w:r w:rsidRPr="00326875">
              <w:rPr>
                <w:rFonts w:ascii="Calibri" w:eastAsia="Times New Roman" w:hAnsi="Calibri" w:cs="Times New Roman"/>
                <w:color w:val="000000"/>
                <w:sz w:val="16"/>
                <w:szCs w:val="16"/>
                <w:lang w:eastAsia="pt-PT"/>
              </w:rPr>
              <w:t>)</w:t>
            </w:r>
          </w:p>
        </w:tc>
        <w:tc>
          <w:tcPr>
            <w:tcW w:w="4161" w:type="dxa"/>
            <w:tcBorders>
              <w:top w:val="nil"/>
              <w:left w:val="nil"/>
              <w:bottom w:val="single" w:sz="4" w:space="0" w:color="auto"/>
              <w:right w:val="single" w:sz="8" w:space="0" w:color="auto"/>
            </w:tcBorders>
            <w:shd w:val="clear" w:color="auto" w:fill="auto"/>
            <w:vAlign w:val="center"/>
            <w:hideMark/>
          </w:tcPr>
          <w:p w14:paraId="3B7C1B1C" w14:textId="77777777" w:rsidR="00326875" w:rsidRPr="00326875" w:rsidRDefault="00326875" w:rsidP="00326875">
            <w:pPr>
              <w:spacing w:after="0" w:line="240" w:lineRule="auto"/>
              <w:rPr>
                <w:rFonts w:ascii="Calibri" w:eastAsia="Times New Roman" w:hAnsi="Calibri" w:cs="Times New Roman"/>
                <w:sz w:val="16"/>
                <w:szCs w:val="16"/>
                <w:lang w:eastAsia="pt-PT"/>
              </w:rPr>
            </w:pPr>
            <w:proofErr w:type="spellStart"/>
            <w:r w:rsidRPr="00326875">
              <w:rPr>
                <w:rFonts w:ascii="Calibri" w:eastAsia="Times New Roman" w:hAnsi="Calibri" w:cs="Times New Roman"/>
                <w:sz w:val="16"/>
                <w:szCs w:val="16"/>
                <w:lang w:eastAsia="pt-PT"/>
              </w:rPr>
              <w:t>Label</w:t>
            </w:r>
            <w:proofErr w:type="spellEnd"/>
            <w:r w:rsidRPr="00326875">
              <w:rPr>
                <w:rFonts w:ascii="Calibri" w:eastAsia="Times New Roman" w:hAnsi="Calibri" w:cs="Times New Roman"/>
                <w:sz w:val="16"/>
                <w:szCs w:val="16"/>
                <w:lang w:eastAsia="pt-PT"/>
              </w:rPr>
              <w:t xml:space="preserve"> do nó</w:t>
            </w:r>
          </w:p>
        </w:tc>
      </w:tr>
      <w:tr w:rsidR="00326875" w:rsidRPr="00326875" w14:paraId="7F3050ED" w14:textId="77777777" w:rsidTr="00326875">
        <w:trPr>
          <w:trHeight w:val="420"/>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6FB1E76B"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spellStart"/>
            <w:r w:rsidRPr="00326875">
              <w:rPr>
                <w:rFonts w:ascii="Calibri" w:eastAsia="Times New Roman" w:hAnsi="Calibri" w:cs="Times New Roman"/>
                <w:color w:val="000000"/>
                <w:sz w:val="16"/>
                <w:szCs w:val="16"/>
                <w:lang w:eastAsia="pt-PT"/>
              </w:rPr>
              <w:t>Modularity</w:t>
            </w:r>
            <w:proofErr w:type="spellEnd"/>
          </w:p>
        </w:tc>
        <w:tc>
          <w:tcPr>
            <w:tcW w:w="2299" w:type="dxa"/>
            <w:tcBorders>
              <w:top w:val="nil"/>
              <w:left w:val="nil"/>
              <w:bottom w:val="single" w:sz="8" w:space="0" w:color="auto"/>
              <w:right w:val="single" w:sz="8" w:space="0" w:color="auto"/>
            </w:tcBorders>
            <w:shd w:val="clear" w:color="auto" w:fill="auto"/>
            <w:noWrap/>
            <w:vAlign w:val="center"/>
            <w:hideMark/>
          </w:tcPr>
          <w:p w14:paraId="1707D9DA"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proofErr w:type="gramStart"/>
            <w:r w:rsidRPr="00326875">
              <w:rPr>
                <w:rFonts w:ascii="Calibri" w:eastAsia="Times New Roman" w:hAnsi="Calibri" w:cs="Times New Roman"/>
                <w:color w:val="000000"/>
                <w:sz w:val="16"/>
                <w:szCs w:val="16"/>
                <w:lang w:eastAsia="pt-PT"/>
              </w:rPr>
              <w:t>NVACHAR(255</w:t>
            </w:r>
            <w:proofErr w:type="gramEnd"/>
            <w:r w:rsidRPr="00326875">
              <w:rPr>
                <w:rFonts w:ascii="Calibri" w:eastAsia="Times New Roman" w:hAnsi="Calibri" w:cs="Times New Roman"/>
                <w:color w:val="000000"/>
                <w:sz w:val="16"/>
                <w:szCs w:val="16"/>
                <w:lang w:eastAsia="pt-PT"/>
              </w:rPr>
              <w:t>)</w:t>
            </w:r>
          </w:p>
        </w:tc>
        <w:tc>
          <w:tcPr>
            <w:tcW w:w="4161" w:type="dxa"/>
            <w:tcBorders>
              <w:top w:val="nil"/>
              <w:left w:val="nil"/>
              <w:bottom w:val="single" w:sz="8" w:space="0" w:color="auto"/>
              <w:right w:val="single" w:sz="8" w:space="0" w:color="auto"/>
            </w:tcBorders>
            <w:shd w:val="clear" w:color="auto" w:fill="auto"/>
            <w:vAlign w:val="center"/>
            <w:hideMark/>
          </w:tcPr>
          <w:p w14:paraId="233D3BEA" w14:textId="77777777" w:rsidR="00326875" w:rsidRPr="00326875" w:rsidRDefault="00326875" w:rsidP="00326875">
            <w:pPr>
              <w:spacing w:after="0" w:line="240" w:lineRule="auto"/>
              <w:rPr>
                <w:rFonts w:ascii="Calibri" w:eastAsia="Times New Roman" w:hAnsi="Calibri" w:cs="Times New Roman"/>
                <w:color w:val="000000"/>
                <w:sz w:val="16"/>
                <w:szCs w:val="16"/>
                <w:lang w:eastAsia="pt-PT"/>
              </w:rPr>
            </w:pPr>
            <w:r w:rsidRPr="00326875">
              <w:rPr>
                <w:rFonts w:ascii="Calibri" w:eastAsia="Times New Roman" w:hAnsi="Calibri" w:cs="Times New Roman"/>
                <w:color w:val="000000"/>
                <w:sz w:val="16"/>
                <w:szCs w:val="16"/>
                <w:lang w:eastAsia="pt-PT"/>
              </w:rPr>
              <w:t xml:space="preserve">Campo que ajuda a segmentar os nós consoante a sua localização por </w:t>
            </w:r>
            <w:proofErr w:type="spellStart"/>
            <w:r w:rsidRPr="00326875">
              <w:rPr>
                <w:rFonts w:ascii="Calibri" w:eastAsia="Times New Roman" w:hAnsi="Calibri" w:cs="Times New Roman"/>
                <w:color w:val="000000"/>
                <w:sz w:val="16"/>
                <w:szCs w:val="16"/>
                <w:lang w:eastAsia="pt-PT"/>
              </w:rPr>
              <w:t>edificio</w:t>
            </w:r>
            <w:proofErr w:type="spellEnd"/>
          </w:p>
        </w:tc>
      </w:tr>
    </w:tbl>
    <w:p w14:paraId="02D07650" w14:textId="77777777" w:rsidR="00882398" w:rsidRPr="00137E20" w:rsidRDefault="00882398" w:rsidP="00AD66D7">
      <w:pPr>
        <w:spacing w:line="360" w:lineRule="auto"/>
        <w:ind w:firstLine="360"/>
        <w:rPr>
          <w:rFonts w:ascii="Times New Roman" w:hAnsi="Times New Roman" w:cs="Times New Roman"/>
          <w:sz w:val="20"/>
          <w:szCs w:val="20"/>
        </w:rPr>
      </w:pPr>
    </w:p>
    <w:p w14:paraId="674D3B54" w14:textId="77777777" w:rsidR="00AC3F52" w:rsidRPr="00326875" w:rsidRDefault="00AC3F52">
      <w:pPr>
        <w:rPr>
          <w:rFonts w:ascii="Times New Roman" w:eastAsiaTheme="minorEastAsia" w:hAnsi="Times New Roman" w:cs="Times New Roman"/>
          <w:b/>
          <w:spacing w:val="15"/>
          <w:sz w:val="32"/>
        </w:rPr>
      </w:pPr>
      <w:r>
        <w:br w:type="page"/>
      </w:r>
    </w:p>
    <w:p w14:paraId="0632680C" w14:textId="5CC7C9EF" w:rsidR="008A2277" w:rsidRDefault="00B40238" w:rsidP="0004663E">
      <w:pPr>
        <w:pStyle w:val="Estilo1"/>
      </w:pPr>
      <w:bookmarkStart w:id="194" w:name="_Toc434250596"/>
      <w:r>
        <w:lastRenderedPageBreak/>
        <w:t>Anexo C</w:t>
      </w:r>
      <w:bookmarkEnd w:id="194"/>
    </w:p>
    <w:tbl>
      <w:tblPr>
        <w:tblW w:w="9350" w:type="dxa"/>
        <w:tblCellMar>
          <w:left w:w="70" w:type="dxa"/>
          <w:right w:w="70" w:type="dxa"/>
        </w:tblCellMar>
        <w:tblLook w:val="04A0" w:firstRow="1" w:lastRow="0" w:firstColumn="1" w:lastColumn="0" w:noHBand="0" w:noVBand="1"/>
      </w:tblPr>
      <w:tblGrid>
        <w:gridCol w:w="1870"/>
        <w:gridCol w:w="2033"/>
        <w:gridCol w:w="5447"/>
      </w:tblGrid>
      <w:tr w:rsidR="00882398" w:rsidRPr="00B40238" w14:paraId="51C17F34" w14:textId="77777777" w:rsidTr="00882398">
        <w:trPr>
          <w:trHeight w:val="204"/>
        </w:trPr>
        <w:tc>
          <w:tcPr>
            <w:tcW w:w="187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ECEA556" w14:textId="77777777" w:rsidR="00882398" w:rsidRPr="00B40238" w:rsidRDefault="00882398" w:rsidP="006608E0">
            <w:pPr>
              <w:spacing w:after="0" w:line="240" w:lineRule="auto"/>
              <w:rPr>
                <w:rFonts w:ascii="Calibri" w:eastAsia="Times New Roman" w:hAnsi="Calibri" w:cs="Times New Roman"/>
                <w:b/>
                <w:bCs/>
                <w:color w:val="000000"/>
                <w:sz w:val="16"/>
                <w:szCs w:val="16"/>
                <w:lang w:eastAsia="pt-PT"/>
              </w:rPr>
            </w:pPr>
            <w:r w:rsidRPr="00B40238">
              <w:rPr>
                <w:rFonts w:ascii="Calibri" w:eastAsia="Times New Roman" w:hAnsi="Calibri" w:cs="Times New Roman"/>
                <w:b/>
                <w:bCs/>
                <w:color w:val="000000"/>
                <w:sz w:val="16"/>
                <w:szCs w:val="16"/>
                <w:lang w:eastAsia="pt-PT"/>
              </w:rPr>
              <w:t>TABELA</w:t>
            </w:r>
          </w:p>
        </w:tc>
        <w:tc>
          <w:tcPr>
            <w:tcW w:w="7480"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68A9B63F"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FAC_CUBE_ANALYSYS</w:t>
            </w:r>
          </w:p>
        </w:tc>
      </w:tr>
      <w:tr w:rsidR="00882398" w:rsidRPr="00B40238" w14:paraId="6F81940F" w14:textId="77777777" w:rsidTr="00882398">
        <w:trPr>
          <w:trHeight w:val="204"/>
        </w:trPr>
        <w:tc>
          <w:tcPr>
            <w:tcW w:w="1870" w:type="dxa"/>
            <w:tcBorders>
              <w:top w:val="nil"/>
              <w:left w:val="single" w:sz="8" w:space="0" w:color="auto"/>
              <w:bottom w:val="single" w:sz="4" w:space="0" w:color="auto"/>
              <w:right w:val="single" w:sz="8" w:space="0" w:color="auto"/>
            </w:tcBorders>
            <w:shd w:val="clear" w:color="auto" w:fill="auto"/>
            <w:noWrap/>
            <w:vAlign w:val="center"/>
            <w:hideMark/>
          </w:tcPr>
          <w:p w14:paraId="0739D273" w14:textId="77777777" w:rsidR="00882398" w:rsidRPr="00B40238" w:rsidRDefault="00882398" w:rsidP="006608E0">
            <w:pPr>
              <w:spacing w:after="0" w:line="240" w:lineRule="auto"/>
              <w:rPr>
                <w:rFonts w:ascii="Calibri" w:eastAsia="Times New Roman" w:hAnsi="Calibri" w:cs="Times New Roman"/>
                <w:b/>
                <w:bCs/>
                <w:color w:val="000000"/>
                <w:sz w:val="16"/>
                <w:szCs w:val="16"/>
                <w:lang w:eastAsia="pt-PT"/>
              </w:rPr>
            </w:pPr>
            <w:r w:rsidRPr="00B40238">
              <w:rPr>
                <w:rFonts w:ascii="Calibri" w:eastAsia="Times New Roman" w:hAnsi="Calibri" w:cs="Times New Roman"/>
                <w:b/>
                <w:bCs/>
                <w:color w:val="000000"/>
                <w:sz w:val="16"/>
                <w:szCs w:val="16"/>
                <w:lang w:eastAsia="pt-PT"/>
              </w:rPr>
              <w:t>SCHEMA</w:t>
            </w:r>
          </w:p>
        </w:tc>
        <w:tc>
          <w:tcPr>
            <w:tcW w:w="748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04B301C"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proofErr w:type="spellStart"/>
            <w:proofErr w:type="gramStart"/>
            <w:r w:rsidRPr="00B40238">
              <w:rPr>
                <w:rFonts w:ascii="Calibri" w:eastAsia="Times New Roman" w:hAnsi="Calibri" w:cs="Times New Roman"/>
                <w:color w:val="000000"/>
                <w:sz w:val="16"/>
                <w:szCs w:val="16"/>
                <w:lang w:eastAsia="pt-PT"/>
              </w:rPr>
              <w:t>dbo</w:t>
            </w:r>
            <w:proofErr w:type="spellEnd"/>
            <w:proofErr w:type="gramEnd"/>
          </w:p>
        </w:tc>
      </w:tr>
      <w:tr w:rsidR="00882398" w:rsidRPr="00B40238" w14:paraId="29C3709E" w14:textId="77777777" w:rsidTr="00882398">
        <w:trPr>
          <w:trHeight w:val="204"/>
        </w:trPr>
        <w:tc>
          <w:tcPr>
            <w:tcW w:w="1870" w:type="dxa"/>
            <w:tcBorders>
              <w:top w:val="nil"/>
              <w:left w:val="single" w:sz="8" w:space="0" w:color="auto"/>
              <w:bottom w:val="single" w:sz="4" w:space="0" w:color="auto"/>
              <w:right w:val="single" w:sz="8" w:space="0" w:color="auto"/>
            </w:tcBorders>
            <w:shd w:val="clear" w:color="auto" w:fill="auto"/>
            <w:noWrap/>
            <w:vAlign w:val="center"/>
            <w:hideMark/>
          </w:tcPr>
          <w:p w14:paraId="591A073F" w14:textId="77777777" w:rsidR="00882398" w:rsidRPr="00B40238" w:rsidRDefault="00882398" w:rsidP="006608E0">
            <w:pPr>
              <w:spacing w:after="0" w:line="240" w:lineRule="auto"/>
              <w:rPr>
                <w:rFonts w:ascii="Calibri" w:eastAsia="Times New Roman" w:hAnsi="Calibri" w:cs="Times New Roman"/>
                <w:b/>
                <w:bCs/>
                <w:color w:val="000000"/>
                <w:sz w:val="16"/>
                <w:szCs w:val="16"/>
                <w:lang w:eastAsia="pt-PT"/>
              </w:rPr>
            </w:pPr>
            <w:r w:rsidRPr="00B40238">
              <w:rPr>
                <w:rFonts w:ascii="Calibri" w:eastAsia="Times New Roman" w:hAnsi="Calibri" w:cs="Times New Roman"/>
                <w:b/>
                <w:bCs/>
                <w:color w:val="000000"/>
                <w:sz w:val="16"/>
                <w:szCs w:val="16"/>
                <w:lang w:eastAsia="pt-PT"/>
              </w:rPr>
              <w:t>FILEGROUP</w:t>
            </w:r>
          </w:p>
        </w:tc>
        <w:tc>
          <w:tcPr>
            <w:tcW w:w="748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694E935"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CUBE_TABLES</w:t>
            </w:r>
          </w:p>
        </w:tc>
      </w:tr>
      <w:tr w:rsidR="00882398" w:rsidRPr="00B40238" w14:paraId="716F5D7C" w14:textId="77777777" w:rsidTr="00882398">
        <w:trPr>
          <w:trHeight w:val="216"/>
        </w:trPr>
        <w:tc>
          <w:tcPr>
            <w:tcW w:w="1870" w:type="dxa"/>
            <w:tcBorders>
              <w:top w:val="nil"/>
              <w:left w:val="single" w:sz="8" w:space="0" w:color="auto"/>
              <w:bottom w:val="single" w:sz="8" w:space="0" w:color="auto"/>
              <w:right w:val="single" w:sz="8" w:space="0" w:color="auto"/>
            </w:tcBorders>
            <w:shd w:val="clear" w:color="auto" w:fill="auto"/>
            <w:vAlign w:val="center"/>
            <w:hideMark/>
          </w:tcPr>
          <w:p w14:paraId="49C4397C" w14:textId="77777777" w:rsidR="00882398" w:rsidRPr="00B40238" w:rsidRDefault="00882398" w:rsidP="006608E0">
            <w:pPr>
              <w:spacing w:after="0" w:line="240" w:lineRule="auto"/>
              <w:rPr>
                <w:rFonts w:ascii="Calibri" w:eastAsia="Times New Roman" w:hAnsi="Calibri" w:cs="Times New Roman"/>
                <w:b/>
                <w:bCs/>
                <w:color w:val="000000"/>
                <w:sz w:val="16"/>
                <w:szCs w:val="16"/>
                <w:lang w:eastAsia="pt-PT"/>
              </w:rPr>
            </w:pPr>
            <w:r w:rsidRPr="00B40238">
              <w:rPr>
                <w:rFonts w:ascii="Calibri" w:eastAsia="Times New Roman" w:hAnsi="Calibri" w:cs="Times New Roman"/>
                <w:b/>
                <w:bCs/>
                <w:color w:val="000000"/>
                <w:sz w:val="16"/>
                <w:szCs w:val="16"/>
                <w:lang w:eastAsia="pt-PT"/>
              </w:rPr>
              <w:t xml:space="preserve">DESCRIÇÃO </w:t>
            </w:r>
          </w:p>
        </w:tc>
        <w:tc>
          <w:tcPr>
            <w:tcW w:w="7480" w:type="dxa"/>
            <w:gridSpan w:val="2"/>
            <w:tcBorders>
              <w:top w:val="single" w:sz="4" w:space="0" w:color="auto"/>
              <w:left w:val="nil"/>
              <w:bottom w:val="single" w:sz="8" w:space="0" w:color="auto"/>
              <w:right w:val="single" w:sz="8" w:space="0" w:color="000000"/>
            </w:tcBorders>
            <w:shd w:val="clear" w:color="auto" w:fill="auto"/>
            <w:vAlign w:val="center"/>
            <w:hideMark/>
          </w:tcPr>
          <w:p w14:paraId="07DE2CF5"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 xml:space="preserve">Esta tabela contém informação aos factos do esquema em estrela. Contém informações dos </w:t>
            </w:r>
            <w:proofErr w:type="spellStart"/>
            <w:r w:rsidRPr="00B40238">
              <w:rPr>
                <w:rFonts w:ascii="Calibri" w:eastAsia="Times New Roman" w:hAnsi="Calibri" w:cs="Times New Roman"/>
                <w:color w:val="000000"/>
                <w:sz w:val="16"/>
                <w:szCs w:val="16"/>
                <w:lang w:eastAsia="pt-PT"/>
              </w:rPr>
              <w:t>handoffs</w:t>
            </w:r>
            <w:proofErr w:type="spellEnd"/>
          </w:p>
        </w:tc>
      </w:tr>
      <w:tr w:rsidR="00882398" w:rsidRPr="00B40238" w14:paraId="648A559E" w14:textId="77777777" w:rsidTr="00882398">
        <w:trPr>
          <w:trHeight w:val="216"/>
        </w:trPr>
        <w:tc>
          <w:tcPr>
            <w:tcW w:w="1870" w:type="dxa"/>
            <w:tcBorders>
              <w:top w:val="nil"/>
              <w:left w:val="single" w:sz="8" w:space="0" w:color="auto"/>
              <w:bottom w:val="single" w:sz="8" w:space="0" w:color="auto"/>
              <w:right w:val="single" w:sz="8" w:space="0" w:color="auto"/>
            </w:tcBorders>
            <w:shd w:val="clear" w:color="auto" w:fill="auto"/>
            <w:noWrap/>
            <w:vAlign w:val="center"/>
            <w:hideMark/>
          </w:tcPr>
          <w:p w14:paraId="58625DE0" w14:textId="77777777" w:rsidR="00882398" w:rsidRPr="00B40238" w:rsidRDefault="00882398" w:rsidP="006608E0">
            <w:pPr>
              <w:spacing w:after="0" w:line="240" w:lineRule="auto"/>
              <w:rPr>
                <w:rFonts w:ascii="Calibri" w:eastAsia="Times New Roman" w:hAnsi="Calibri" w:cs="Times New Roman"/>
                <w:b/>
                <w:bCs/>
                <w:color w:val="000000"/>
                <w:sz w:val="16"/>
                <w:szCs w:val="16"/>
                <w:lang w:eastAsia="pt-PT"/>
              </w:rPr>
            </w:pPr>
            <w:r w:rsidRPr="00B40238">
              <w:rPr>
                <w:rFonts w:ascii="Calibri" w:eastAsia="Times New Roman" w:hAnsi="Calibri" w:cs="Times New Roman"/>
                <w:b/>
                <w:bCs/>
                <w:color w:val="000000"/>
                <w:sz w:val="16"/>
                <w:szCs w:val="16"/>
                <w:lang w:eastAsia="pt-PT"/>
              </w:rPr>
              <w:t>COLUNA</w:t>
            </w:r>
          </w:p>
        </w:tc>
        <w:tc>
          <w:tcPr>
            <w:tcW w:w="2033" w:type="dxa"/>
            <w:tcBorders>
              <w:top w:val="nil"/>
              <w:left w:val="nil"/>
              <w:bottom w:val="single" w:sz="8" w:space="0" w:color="auto"/>
              <w:right w:val="single" w:sz="8" w:space="0" w:color="auto"/>
            </w:tcBorders>
            <w:shd w:val="clear" w:color="auto" w:fill="auto"/>
            <w:noWrap/>
            <w:vAlign w:val="center"/>
            <w:hideMark/>
          </w:tcPr>
          <w:p w14:paraId="50B82FB8" w14:textId="77777777" w:rsidR="00882398" w:rsidRPr="00B40238" w:rsidRDefault="00882398" w:rsidP="006608E0">
            <w:pPr>
              <w:spacing w:after="0" w:line="240" w:lineRule="auto"/>
              <w:rPr>
                <w:rFonts w:ascii="Calibri" w:eastAsia="Times New Roman" w:hAnsi="Calibri" w:cs="Times New Roman"/>
                <w:b/>
                <w:bCs/>
                <w:color w:val="000000"/>
                <w:sz w:val="16"/>
                <w:szCs w:val="16"/>
                <w:lang w:eastAsia="pt-PT"/>
              </w:rPr>
            </w:pPr>
            <w:r w:rsidRPr="00B40238">
              <w:rPr>
                <w:rFonts w:ascii="Calibri" w:eastAsia="Times New Roman" w:hAnsi="Calibri" w:cs="Times New Roman"/>
                <w:b/>
                <w:bCs/>
                <w:color w:val="000000"/>
                <w:sz w:val="16"/>
                <w:szCs w:val="16"/>
                <w:lang w:eastAsia="pt-PT"/>
              </w:rPr>
              <w:t>TIPO DADOS COLUNA</w:t>
            </w:r>
          </w:p>
        </w:tc>
        <w:tc>
          <w:tcPr>
            <w:tcW w:w="5447" w:type="dxa"/>
            <w:tcBorders>
              <w:top w:val="nil"/>
              <w:left w:val="nil"/>
              <w:bottom w:val="single" w:sz="8" w:space="0" w:color="auto"/>
              <w:right w:val="single" w:sz="8" w:space="0" w:color="auto"/>
            </w:tcBorders>
            <w:shd w:val="clear" w:color="auto" w:fill="auto"/>
            <w:noWrap/>
            <w:vAlign w:val="center"/>
            <w:hideMark/>
          </w:tcPr>
          <w:p w14:paraId="450B7B69" w14:textId="77777777" w:rsidR="00882398" w:rsidRPr="00B40238" w:rsidRDefault="00882398" w:rsidP="006608E0">
            <w:pPr>
              <w:spacing w:after="0" w:line="240" w:lineRule="auto"/>
              <w:rPr>
                <w:rFonts w:ascii="Calibri" w:eastAsia="Times New Roman" w:hAnsi="Calibri" w:cs="Times New Roman"/>
                <w:b/>
                <w:bCs/>
                <w:color w:val="000000"/>
                <w:sz w:val="16"/>
                <w:szCs w:val="16"/>
                <w:lang w:eastAsia="pt-PT"/>
              </w:rPr>
            </w:pPr>
            <w:r w:rsidRPr="00B40238">
              <w:rPr>
                <w:rFonts w:ascii="Calibri" w:eastAsia="Times New Roman" w:hAnsi="Calibri" w:cs="Times New Roman"/>
                <w:b/>
                <w:bCs/>
                <w:color w:val="000000"/>
                <w:sz w:val="16"/>
                <w:szCs w:val="16"/>
                <w:lang w:eastAsia="pt-PT"/>
              </w:rPr>
              <w:t>DESC COLUNA</w:t>
            </w:r>
          </w:p>
        </w:tc>
      </w:tr>
      <w:tr w:rsidR="00882398" w:rsidRPr="00B40238" w14:paraId="53F2C859" w14:textId="77777777" w:rsidTr="00882398">
        <w:trPr>
          <w:trHeight w:val="204"/>
        </w:trPr>
        <w:tc>
          <w:tcPr>
            <w:tcW w:w="1870" w:type="dxa"/>
            <w:tcBorders>
              <w:top w:val="nil"/>
              <w:left w:val="single" w:sz="8" w:space="0" w:color="auto"/>
              <w:bottom w:val="single" w:sz="4" w:space="0" w:color="auto"/>
              <w:right w:val="single" w:sz="8" w:space="0" w:color="auto"/>
            </w:tcBorders>
            <w:shd w:val="clear" w:color="auto" w:fill="auto"/>
            <w:noWrap/>
            <w:vAlign w:val="center"/>
            <w:hideMark/>
          </w:tcPr>
          <w:p w14:paraId="2A036C83"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BSSID_ID</w:t>
            </w:r>
          </w:p>
        </w:tc>
        <w:tc>
          <w:tcPr>
            <w:tcW w:w="2033" w:type="dxa"/>
            <w:tcBorders>
              <w:top w:val="nil"/>
              <w:left w:val="nil"/>
              <w:bottom w:val="single" w:sz="4" w:space="0" w:color="auto"/>
              <w:right w:val="single" w:sz="8" w:space="0" w:color="auto"/>
            </w:tcBorders>
            <w:shd w:val="clear" w:color="auto" w:fill="auto"/>
            <w:noWrap/>
            <w:vAlign w:val="center"/>
            <w:hideMark/>
          </w:tcPr>
          <w:p w14:paraId="60669675"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INT</w:t>
            </w:r>
          </w:p>
        </w:tc>
        <w:tc>
          <w:tcPr>
            <w:tcW w:w="5447" w:type="dxa"/>
            <w:tcBorders>
              <w:top w:val="nil"/>
              <w:left w:val="nil"/>
              <w:bottom w:val="single" w:sz="4" w:space="0" w:color="auto"/>
              <w:right w:val="single" w:sz="8" w:space="0" w:color="auto"/>
            </w:tcBorders>
            <w:shd w:val="clear" w:color="auto" w:fill="auto"/>
            <w:noWrap/>
            <w:vAlign w:val="center"/>
            <w:hideMark/>
          </w:tcPr>
          <w:p w14:paraId="5AA70189"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proofErr w:type="spellStart"/>
            <w:proofErr w:type="gramStart"/>
            <w:r w:rsidRPr="00B40238">
              <w:rPr>
                <w:rFonts w:ascii="Calibri" w:eastAsia="Times New Roman" w:hAnsi="Calibri" w:cs="Times New Roman"/>
                <w:color w:val="000000"/>
                <w:sz w:val="16"/>
                <w:szCs w:val="16"/>
                <w:lang w:eastAsia="pt-PT"/>
              </w:rPr>
              <w:t>sk</w:t>
            </w:r>
            <w:proofErr w:type="spellEnd"/>
            <w:proofErr w:type="gramEnd"/>
            <w:r w:rsidRPr="00B40238">
              <w:rPr>
                <w:rFonts w:ascii="Calibri" w:eastAsia="Times New Roman" w:hAnsi="Calibri" w:cs="Times New Roman"/>
                <w:color w:val="000000"/>
                <w:sz w:val="16"/>
                <w:szCs w:val="16"/>
                <w:lang w:eastAsia="pt-PT"/>
              </w:rPr>
              <w:t xml:space="preserve"> da dimensão BSSID</w:t>
            </w:r>
          </w:p>
        </w:tc>
      </w:tr>
      <w:tr w:rsidR="00882398" w:rsidRPr="00B40238" w14:paraId="73600E06" w14:textId="77777777" w:rsidTr="00882398">
        <w:trPr>
          <w:trHeight w:val="204"/>
        </w:trPr>
        <w:tc>
          <w:tcPr>
            <w:tcW w:w="1870" w:type="dxa"/>
            <w:tcBorders>
              <w:top w:val="nil"/>
              <w:left w:val="single" w:sz="8" w:space="0" w:color="auto"/>
              <w:bottom w:val="single" w:sz="4" w:space="0" w:color="auto"/>
              <w:right w:val="single" w:sz="8" w:space="0" w:color="auto"/>
            </w:tcBorders>
            <w:shd w:val="clear" w:color="auto" w:fill="auto"/>
            <w:noWrap/>
            <w:vAlign w:val="center"/>
            <w:hideMark/>
          </w:tcPr>
          <w:p w14:paraId="23FCE789"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HANDOVER_ID</w:t>
            </w:r>
          </w:p>
        </w:tc>
        <w:tc>
          <w:tcPr>
            <w:tcW w:w="2033" w:type="dxa"/>
            <w:tcBorders>
              <w:top w:val="nil"/>
              <w:left w:val="nil"/>
              <w:bottom w:val="single" w:sz="4" w:space="0" w:color="auto"/>
              <w:right w:val="single" w:sz="8" w:space="0" w:color="auto"/>
            </w:tcBorders>
            <w:shd w:val="clear" w:color="auto" w:fill="auto"/>
            <w:noWrap/>
            <w:vAlign w:val="center"/>
            <w:hideMark/>
          </w:tcPr>
          <w:p w14:paraId="384B2725"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INT</w:t>
            </w:r>
          </w:p>
        </w:tc>
        <w:tc>
          <w:tcPr>
            <w:tcW w:w="5447" w:type="dxa"/>
            <w:tcBorders>
              <w:top w:val="nil"/>
              <w:left w:val="nil"/>
              <w:bottom w:val="single" w:sz="4" w:space="0" w:color="auto"/>
              <w:right w:val="single" w:sz="8" w:space="0" w:color="auto"/>
            </w:tcBorders>
            <w:shd w:val="clear" w:color="auto" w:fill="auto"/>
            <w:noWrap/>
            <w:vAlign w:val="center"/>
            <w:hideMark/>
          </w:tcPr>
          <w:p w14:paraId="36298F02"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proofErr w:type="spellStart"/>
            <w:proofErr w:type="gramStart"/>
            <w:r w:rsidRPr="00B40238">
              <w:rPr>
                <w:rFonts w:ascii="Calibri" w:eastAsia="Times New Roman" w:hAnsi="Calibri" w:cs="Times New Roman"/>
                <w:color w:val="000000"/>
                <w:sz w:val="16"/>
                <w:szCs w:val="16"/>
                <w:lang w:eastAsia="pt-PT"/>
              </w:rPr>
              <w:t>sk</w:t>
            </w:r>
            <w:proofErr w:type="spellEnd"/>
            <w:proofErr w:type="gramEnd"/>
            <w:r w:rsidRPr="00B40238">
              <w:rPr>
                <w:rFonts w:ascii="Calibri" w:eastAsia="Times New Roman" w:hAnsi="Calibri" w:cs="Times New Roman"/>
                <w:color w:val="000000"/>
                <w:sz w:val="16"/>
                <w:szCs w:val="16"/>
                <w:lang w:eastAsia="pt-PT"/>
              </w:rPr>
              <w:t xml:space="preserve"> da dimensão HANDOVER</w:t>
            </w:r>
          </w:p>
        </w:tc>
      </w:tr>
      <w:tr w:rsidR="00882398" w:rsidRPr="00B40238" w14:paraId="11F0F668" w14:textId="77777777" w:rsidTr="00882398">
        <w:trPr>
          <w:trHeight w:val="204"/>
        </w:trPr>
        <w:tc>
          <w:tcPr>
            <w:tcW w:w="1870" w:type="dxa"/>
            <w:tcBorders>
              <w:top w:val="nil"/>
              <w:left w:val="single" w:sz="8" w:space="0" w:color="auto"/>
              <w:bottom w:val="single" w:sz="4" w:space="0" w:color="auto"/>
              <w:right w:val="single" w:sz="8" w:space="0" w:color="auto"/>
            </w:tcBorders>
            <w:shd w:val="clear" w:color="auto" w:fill="auto"/>
            <w:noWrap/>
            <w:vAlign w:val="center"/>
            <w:hideMark/>
          </w:tcPr>
          <w:p w14:paraId="4706F544"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MAC_ID</w:t>
            </w:r>
          </w:p>
        </w:tc>
        <w:tc>
          <w:tcPr>
            <w:tcW w:w="2033" w:type="dxa"/>
            <w:tcBorders>
              <w:top w:val="nil"/>
              <w:left w:val="nil"/>
              <w:bottom w:val="single" w:sz="4" w:space="0" w:color="auto"/>
              <w:right w:val="single" w:sz="8" w:space="0" w:color="auto"/>
            </w:tcBorders>
            <w:shd w:val="clear" w:color="auto" w:fill="auto"/>
            <w:noWrap/>
            <w:vAlign w:val="center"/>
            <w:hideMark/>
          </w:tcPr>
          <w:p w14:paraId="70FBF98F"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INT</w:t>
            </w:r>
          </w:p>
        </w:tc>
        <w:tc>
          <w:tcPr>
            <w:tcW w:w="5447" w:type="dxa"/>
            <w:tcBorders>
              <w:top w:val="nil"/>
              <w:left w:val="nil"/>
              <w:bottom w:val="single" w:sz="4" w:space="0" w:color="auto"/>
              <w:right w:val="single" w:sz="8" w:space="0" w:color="auto"/>
            </w:tcBorders>
            <w:shd w:val="clear" w:color="auto" w:fill="auto"/>
            <w:noWrap/>
            <w:vAlign w:val="center"/>
            <w:hideMark/>
          </w:tcPr>
          <w:p w14:paraId="0DA1C436"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proofErr w:type="spellStart"/>
            <w:proofErr w:type="gramStart"/>
            <w:r w:rsidRPr="00B40238">
              <w:rPr>
                <w:rFonts w:ascii="Calibri" w:eastAsia="Times New Roman" w:hAnsi="Calibri" w:cs="Times New Roman"/>
                <w:color w:val="000000"/>
                <w:sz w:val="16"/>
                <w:szCs w:val="16"/>
                <w:lang w:eastAsia="pt-PT"/>
              </w:rPr>
              <w:t>sk</w:t>
            </w:r>
            <w:proofErr w:type="spellEnd"/>
            <w:proofErr w:type="gramEnd"/>
            <w:r w:rsidRPr="00B40238">
              <w:rPr>
                <w:rFonts w:ascii="Calibri" w:eastAsia="Times New Roman" w:hAnsi="Calibri" w:cs="Times New Roman"/>
                <w:color w:val="000000"/>
                <w:sz w:val="16"/>
                <w:szCs w:val="16"/>
                <w:lang w:eastAsia="pt-PT"/>
              </w:rPr>
              <w:t xml:space="preserve"> da dimensão MAC</w:t>
            </w:r>
          </w:p>
        </w:tc>
      </w:tr>
      <w:tr w:rsidR="00882398" w:rsidRPr="00B40238" w14:paraId="6AD5A27C" w14:textId="77777777" w:rsidTr="00882398">
        <w:trPr>
          <w:trHeight w:val="204"/>
        </w:trPr>
        <w:tc>
          <w:tcPr>
            <w:tcW w:w="1870" w:type="dxa"/>
            <w:tcBorders>
              <w:top w:val="nil"/>
              <w:left w:val="single" w:sz="8" w:space="0" w:color="auto"/>
              <w:bottom w:val="single" w:sz="4" w:space="0" w:color="auto"/>
              <w:right w:val="single" w:sz="8" w:space="0" w:color="auto"/>
            </w:tcBorders>
            <w:shd w:val="clear" w:color="auto" w:fill="auto"/>
            <w:noWrap/>
            <w:vAlign w:val="center"/>
            <w:hideMark/>
          </w:tcPr>
          <w:p w14:paraId="64299C64"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TIME_ID</w:t>
            </w:r>
          </w:p>
        </w:tc>
        <w:tc>
          <w:tcPr>
            <w:tcW w:w="2033" w:type="dxa"/>
            <w:tcBorders>
              <w:top w:val="nil"/>
              <w:left w:val="nil"/>
              <w:bottom w:val="single" w:sz="4" w:space="0" w:color="auto"/>
              <w:right w:val="single" w:sz="8" w:space="0" w:color="auto"/>
            </w:tcBorders>
            <w:shd w:val="clear" w:color="auto" w:fill="auto"/>
            <w:noWrap/>
            <w:vAlign w:val="center"/>
            <w:hideMark/>
          </w:tcPr>
          <w:p w14:paraId="2B619367"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INT</w:t>
            </w:r>
          </w:p>
        </w:tc>
        <w:tc>
          <w:tcPr>
            <w:tcW w:w="5447" w:type="dxa"/>
            <w:tcBorders>
              <w:top w:val="nil"/>
              <w:left w:val="nil"/>
              <w:bottom w:val="single" w:sz="4" w:space="0" w:color="auto"/>
              <w:right w:val="single" w:sz="8" w:space="0" w:color="auto"/>
            </w:tcBorders>
            <w:shd w:val="clear" w:color="auto" w:fill="auto"/>
            <w:noWrap/>
            <w:vAlign w:val="center"/>
            <w:hideMark/>
          </w:tcPr>
          <w:p w14:paraId="59609F8C"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proofErr w:type="spellStart"/>
            <w:proofErr w:type="gramStart"/>
            <w:r w:rsidRPr="00B40238">
              <w:rPr>
                <w:rFonts w:ascii="Calibri" w:eastAsia="Times New Roman" w:hAnsi="Calibri" w:cs="Times New Roman"/>
                <w:color w:val="000000"/>
                <w:sz w:val="16"/>
                <w:szCs w:val="16"/>
                <w:lang w:eastAsia="pt-PT"/>
              </w:rPr>
              <w:t>sk</w:t>
            </w:r>
            <w:proofErr w:type="spellEnd"/>
            <w:proofErr w:type="gramEnd"/>
            <w:r w:rsidRPr="00B40238">
              <w:rPr>
                <w:rFonts w:ascii="Calibri" w:eastAsia="Times New Roman" w:hAnsi="Calibri" w:cs="Times New Roman"/>
                <w:color w:val="000000"/>
                <w:sz w:val="16"/>
                <w:szCs w:val="16"/>
                <w:lang w:eastAsia="pt-PT"/>
              </w:rPr>
              <w:t xml:space="preserve"> da dimensão Time</w:t>
            </w:r>
          </w:p>
        </w:tc>
      </w:tr>
      <w:tr w:rsidR="00882398" w:rsidRPr="00B40238" w14:paraId="77A425C0" w14:textId="77777777" w:rsidTr="00882398">
        <w:trPr>
          <w:trHeight w:val="204"/>
        </w:trPr>
        <w:tc>
          <w:tcPr>
            <w:tcW w:w="1870" w:type="dxa"/>
            <w:tcBorders>
              <w:top w:val="nil"/>
              <w:left w:val="single" w:sz="8" w:space="0" w:color="auto"/>
              <w:bottom w:val="single" w:sz="4" w:space="0" w:color="auto"/>
              <w:right w:val="single" w:sz="8" w:space="0" w:color="auto"/>
            </w:tcBorders>
            <w:shd w:val="clear" w:color="auto" w:fill="auto"/>
            <w:noWrap/>
            <w:vAlign w:val="center"/>
            <w:hideMark/>
          </w:tcPr>
          <w:p w14:paraId="20C76D14"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CONTAGEM</w:t>
            </w:r>
          </w:p>
        </w:tc>
        <w:tc>
          <w:tcPr>
            <w:tcW w:w="2033" w:type="dxa"/>
            <w:tcBorders>
              <w:top w:val="nil"/>
              <w:left w:val="nil"/>
              <w:bottom w:val="single" w:sz="4" w:space="0" w:color="auto"/>
              <w:right w:val="single" w:sz="8" w:space="0" w:color="auto"/>
            </w:tcBorders>
            <w:shd w:val="clear" w:color="auto" w:fill="auto"/>
            <w:noWrap/>
            <w:vAlign w:val="center"/>
            <w:hideMark/>
          </w:tcPr>
          <w:p w14:paraId="1DB05FD3"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INT</w:t>
            </w:r>
          </w:p>
        </w:tc>
        <w:tc>
          <w:tcPr>
            <w:tcW w:w="5447" w:type="dxa"/>
            <w:tcBorders>
              <w:top w:val="nil"/>
              <w:left w:val="nil"/>
              <w:bottom w:val="single" w:sz="4" w:space="0" w:color="auto"/>
              <w:right w:val="single" w:sz="8" w:space="0" w:color="auto"/>
            </w:tcBorders>
            <w:shd w:val="clear" w:color="auto" w:fill="auto"/>
            <w:noWrap/>
            <w:vAlign w:val="center"/>
            <w:hideMark/>
          </w:tcPr>
          <w:p w14:paraId="1258E70A"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 xml:space="preserve">Indicador para contagem de </w:t>
            </w:r>
            <w:proofErr w:type="spellStart"/>
            <w:r w:rsidRPr="00B40238">
              <w:rPr>
                <w:rFonts w:ascii="Calibri" w:eastAsia="Times New Roman" w:hAnsi="Calibri" w:cs="Times New Roman"/>
                <w:color w:val="000000"/>
                <w:sz w:val="16"/>
                <w:szCs w:val="16"/>
                <w:lang w:eastAsia="pt-PT"/>
              </w:rPr>
              <w:t>Handoffs</w:t>
            </w:r>
            <w:proofErr w:type="spellEnd"/>
          </w:p>
        </w:tc>
      </w:tr>
      <w:tr w:rsidR="00882398" w:rsidRPr="00B40238" w14:paraId="6B06D710" w14:textId="77777777" w:rsidTr="00882398">
        <w:trPr>
          <w:trHeight w:val="204"/>
        </w:trPr>
        <w:tc>
          <w:tcPr>
            <w:tcW w:w="1870" w:type="dxa"/>
            <w:tcBorders>
              <w:top w:val="nil"/>
              <w:left w:val="single" w:sz="8" w:space="0" w:color="auto"/>
              <w:bottom w:val="single" w:sz="4" w:space="0" w:color="auto"/>
              <w:right w:val="single" w:sz="8" w:space="0" w:color="auto"/>
            </w:tcBorders>
            <w:shd w:val="clear" w:color="auto" w:fill="auto"/>
            <w:noWrap/>
            <w:vAlign w:val="center"/>
            <w:hideMark/>
          </w:tcPr>
          <w:p w14:paraId="6F491CA6"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COUNT_P_MEDIA_NEW</w:t>
            </w:r>
          </w:p>
        </w:tc>
        <w:tc>
          <w:tcPr>
            <w:tcW w:w="2033" w:type="dxa"/>
            <w:tcBorders>
              <w:top w:val="nil"/>
              <w:left w:val="nil"/>
              <w:bottom w:val="single" w:sz="4" w:space="0" w:color="auto"/>
              <w:right w:val="single" w:sz="8" w:space="0" w:color="auto"/>
            </w:tcBorders>
            <w:shd w:val="clear" w:color="auto" w:fill="auto"/>
            <w:noWrap/>
            <w:vAlign w:val="center"/>
            <w:hideMark/>
          </w:tcPr>
          <w:p w14:paraId="62DD0DB4"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INT</w:t>
            </w:r>
          </w:p>
        </w:tc>
        <w:tc>
          <w:tcPr>
            <w:tcW w:w="5447" w:type="dxa"/>
            <w:tcBorders>
              <w:top w:val="nil"/>
              <w:left w:val="nil"/>
              <w:bottom w:val="single" w:sz="4" w:space="0" w:color="auto"/>
              <w:right w:val="single" w:sz="8" w:space="0" w:color="auto"/>
            </w:tcBorders>
            <w:shd w:val="clear" w:color="auto" w:fill="auto"/>
            <w:noWrap/>
            <w:vAlign w:val="center"/>
            <w:hideMark/>
          </w:tcPr>
          <w:p w14:paraId="5563A6E7"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Indicador para métrica calculada</w:t>
            </w:r>
          </w:p>
        </w:tc>
      </w:tr>
      <w:tr w:rsidR="00882398" w:rsidRPr="00B40238" w14:paraId="6D159BAC" w14:textId="77777777" w:rsidTr="00882398">
        <w:trPr>
          <w:trHeight w:val="204"/>
        </w:trPr>
        <w:tc>
          <w:tcPr>
            <w:tcW w:w="1870" w:type="dxa"/>
            <w:tcBorders>
              <w:top w:val="nil"/>
              <w:left w:val="single" w:sz="8" w:space="0" w:color="auto"/>
              <w:bottom w:val="single" w:sz="4" w:space="0" w:color="auto"/>
              <w:right w:val="single" w:sz="8" w:space="0" w:color="auto"/>
            </w:tcBorders>
            <w:shd w:val="clear" w:color="auto" w:fill="auto"/>
            <w:noWrap/>
            <w:vAlign w:val="center"/>
            <w:hideMark/>
          </w:tcPr>
          <w:p w14:paraId="00757747"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COUNT_P_MEDIA_OLD</w:t>
            </w:r>
          </w:p>
        </w:tc>
        <w:tc>
          <w:tcPr>
            <w:tcW w:w="2033" w:type="dxa"/>
            <w:tcBorders>
              <w:top w:val="nil"/>
              <w:left w:val="nil"/>
              <w:bottom w:val="single" w:sz="4" w:space="0" w:color="auto"/>
              <w:right w:val="single" w:sz="8" w:space="0" w:color="auto"/>
            </w:tcBorders>
            <w:shd w:val="clear" w:color="auto" w:fill="auto"/>
            <w:noWrap/>
            <w:vAlign w:val="center"/>
            <w:hideMark/>
          </w:tcPr>
          <w:p w14:paraId="356D9903"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INT</w:t>
            </w:r>
          </w:p>
        </w:tc>
        <w:tc>
          <w:tcPr>
            <w:tcW w:w="5447" w:type="dxa"/>
            <w:tcBorders>
              <w:top w:val="nil"/>
              <w:left w:val="nil"/>
              <w:bottom w:val="single" w:sz="4" w:space="0" w:color="auto"/>
              <w:right w:val="single" w:sz="8" w:space="0" w:color="auto"/>
            </w:tcBorders>
            <w:shd w:val="clear" w:color="auto" w:fill="auto"/>
            <w:noWrap/>
            <w:vAlign w:val="center"/>
            <w:hideMark/>
          </w:tcPr>
          <w:p w14:paraId="4893E71A"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Indicador para métrica calculada</w:t>
            </w:r>
          </w:p>
        </w:tc>
      </w:tr>
      <w:tr w:rsidR="00882398" w:rsidRPr="00B40238" w14:paraId="0DECF02E" w14:textId="77777777" w:rsidTr="00882398">
        <w:trPr>
          <w:trHeight w:val="204"/>
        </w:trPr>
        <w:tc>
          <w:tcPr>
            <w:tcW w:w="1870" w:type="dxa"/>
            <w:tcBorders>
              <w:top w:val="nil"/>
              <w:left w:val="single" w:sz="8" w:space="0" w:color="auto"/>
              <w:bottom w:val="single" w:sz="4" w:space="0" w:color="auto"/>
              <w:right w:val="single" w:sz="8" w:space="0" w:color="auto"/>
            </w:tcBorders>
            <w:shd w:val="clear" w:color="auto" w:fill="auto"/>
            <w:noWrap/>
            <w:vAlign w:val="bottom"/>
            <w:hideMark/>
          </w:tcPr>
          <w:p w14:paraId="7101FD68" w14:textId="77777777" w:rsidR="00882398" w:rsidRPr="00B40238" w:rsidRDefault="00882398" w:rsidP="006608E0">
            <w:pPr>
              <w:spacing w:after="0" w:line="240" w:lineRule="auto"/>
              <w:rPr>
                <w:rFonts w:ascii="Calibri" w:eastAsia="Times New Roman" w:hAnsi="Calibri" w:cs="Times New Roman"/>
                <w:color w:val="000000"/>
                <w:sz w:val="16"/>
                <w:szCs w:val="16"/>
                <w:lang w:val="en-US" w:eastAsia="pt-PT"/>
              </w:rPr>
            </w:pPr>
            <w:r w:rsidRPr="00B40238">
              <w:rPr>
                <w:rFonts w:ascii="Calibri" w:eastAsia="Times New Roman" w:hAnsi="Calibri" w:cs="Times New Roman"/>
                <w:color w:val="000000"/>
                <w:sz w:val="16"/>
                <w:szCs w:val="16"/>
                <w:lang w:val="en-US" w:eastAsia="pt-PT"/>
              </w:rPr>
              <w:t>AVG_RSSI_NEW_P_MEDIA</w:t>
            </w:r>
          </w:p>
        </w:tc>
        <w:tc>
          <w:tcPr>
            <w:tcW w:w="2033" w:type="dxa"/>
            <w:tcBorders>
              <w:top w:val="nil"/>
              <w:left w:val="nil"/>
              <w:bottom w:val="single" w:sz="4" w:space="0" w:color="auto"/>
              <w:right w:val="single" w:sz="8" w:space="0" w:color="auto"/>
            </w:tcBorders>
            <w:shd w:val="clear" w:color="auto" w:fill="auto"/>
            <w:noWrap/>
            <w:vAlign w:val="center"/>
            <w:hideMark/>
          </w:tcPr>
          <w:p w14:paraId="74637C95"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INT</w:t>
            </w:r>
          </w:p>
        </w:tc>
        <w:tc>
          <w:tcPr>
            <w:tcW w:w="5447" w:type="dxa"/>
            <w:tcBorders>
              <w:top w:val="nil"/>
              <w:left w:val="nil"/>
              <w:bottom w:val="single" w:sz="4" w:space="0" w:color="auto"/>
              <w:right w:val="single" w:sz="8" w:space="0" w:color="auto"/>
            </w:tcBorders>
            <w:shd w:val="clear" w:color="auto" w:fill="auto"/>
            <w:noWrap/>
            <w:vAlign w:val="center"/>
            <w:hideMark/>
          </w:tcPr>
          <w:p w14:paraId="27AF5F6F"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Indicador para métrica calculada</w:t>
            </w:r>
          </w:p>
        </w:tc>
      </w:tr>
      <w:tr w:rsidR="00882398" w:rsidRPr="00B40238" w14:paraId="16124431" w14:textId="77777777" w:rsidTr="00882398">
        <w:trPr>
          <w:trHeight w:val="204"/>
        </w:trPr>
        <w:tc>
          <w:tcPr>
            <w:tcW w:w="1870" w:type="dxa"/>
            <w:tcBorders>
              <w:top w:val="nil"/>
              <w:left w:val="single" w:sz="8" w:space="0" w:color="auto"/>
              <w:bottom w:val="single" w:sz="4" w:space="0" w:color="auto"/>
              <w:right w:val="single" w:sz="8" w:space="0" w:color="auto"/>
            </w:tcBorders>
            <w:shd w:val="clear" w:color="auto" w:fill="auto"/>
            <w:noWrap/>
            <w:vAlign w:val="bottom"/>
            <w:hideMark/>
          </w:tcPr>
          <w:p w14:paraId="55C6D9CB" w14:textId="77777777" w:rsidR="00882398" w:rsidRPr="00B40238" w:rsidRDefault="00882398" w:rsidP="006608E0">
            <w:pPr>
              <w:spacing w:after="0" w:line="240" w:lineRule="auto"/>
              <w:rPr>
                <w:rFonts w:ascii="Calibri" w:eastAsia="Times New Roman" w:hAnsi="Calibri" w:cs="Times New Roman"/>
                <w:color w:val="000000"/>
                <w:sz w:val="16"/>
                <w:szCs w:val="16"/>
                <w:lang w:val="en-US" w:eastAsia="pt-PT"/>
              </w:rPr>
            </w:pPr>
            <w:r w:rsidRPr="00B40238">
              <w:rPr>
                <w:rFonts w:ascii="Calibri" w:eastAsia="Times New Roman" w:hAnsi="Calibri" w:cs="Times New Roman"/>
                <w:color w:val="000000"/>
                <w:sz w:val="16"/>
                <w:szCs w:val="16"/>
                <w:lang w:val="en-US" w:eastAsia="pt-PT"/>
              </w:rPr>
              <w:t>AVG_RSSI_OLD_P_MEDIA</w:t>
            </w:r>
          </w:p>
        </w:tc>
        <w:tc>
          <w:tcPr>
            <w:tcW w:w="2033" w:type="dxa"/>
            <w:tcBorders>
              <w:top w:val="nil"/>
              <w:left w:val="nil"/>
              <w:bottom w:val="single" w:sz="4" w:space="0" w:color="auto"/>
              <w:right w:val="single" w:sz="8" w:space="0" w:color="auto"/>
            </w:tcBorders>
            <w:shd w:val="clear" w:color="auto" w:fill="auto"/>
            <w:noWrap/>
            <w:vAlign w:val="center"/>
            <w:hideMark/>
          </w:tcPr>
          <w:p w14:paraId="489E2CB8"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INT</w:t>
            </w:r>
          </w:p>
        </w:tc>
        <w:tc>
          <w:tcPr>
            <w:tcW w:w="5447" w:type="dxa"/>
            <w:tcBorders>
              <w:top w:val="nil"/>
              <w:left w:val="nil"/>
              <w:bottom w:val="single" w:sz="4" w:space="0" w:color="auto"/>
              <w:right w:val="single" w:sz="8" w:space="0" w:color="auto"/>
            </w:tcBorders>
            <w:shd w:val="clear" w:color="auto" w:fill="auto"/>
            <w:noWrap/>
            <w:vAlign w:val="center"/>
            <w:hideMark/>
          </w:tcPr>
          <w:p w14:paraId="77265EDD"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Indicador para métrica calculada</w:t>
            </w:r>
          </w:p>
        </w:tc>
      </w:tr>
      <w:tr w:rsidR="00882398" w:rsidRPr="00B40238" w14:paraId="6DB5768C" w14:textId="77777777" w:rsidTr="00882398">
        <w:trPr>
          <w:trHeight w:val="204"/>
        </w:trPr>
        <w:tc>
          <w:tcPr>
            <w:tcW w:w="1870" w:type="dxa"/>
            <w:tcBorders>
              <w:top w:val="nil"/>
              <w:left w:val="single" w:sz="8" w:space="0" w:color="auto"/>
              <w:bottom w:val="single" w:sz="4" w:space="0" w:color="auto"/>
              <w:right w:val="single" w:sz="8" w:space="0" w:color="auto"/>
            </w:tcBorders>
            <w:shd w:val="clear" w:color="auto" w:fill="auto"/>
            <w:noWrap/>
            <w:vAlign w:val="bottom"/>
            <w:hideMark/>
          </w:tcPr>
          <w:p w14:paraId="55CEC1AC"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NEW_RSSI_1</w:t>
            </w:r>
          </w:p>
        </w:tc>
        <w:tc>
          <w:tcPr>
            <w:tcW w:w="2033" w:type="dxa"/>
            <w:tcBorders>
              <w:top w:val="nil"/>
              <w:left w:val="nil"/>
              <w:bottom w:val="single" w:sz="4" w:space="0" w:color="auto"/>
              <w:right w:val="single" w:sz="8" w:space="0" w:color="auto"/>
            </w:tcBorders>
            <w:shd w:val="clear" w:color="auto" w:fill="auto"/>
            <w:noWrap/>
            <w:vAlign w:val="center"/>
            <w:hideMark/>
          </w:tcPr>
          <w:p w14:paraId="77E8D453"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INT</w:t>
            </w:r>
          </w:p>
        </w:tc>
        <w:tc>
          <w:tcPr>
            <w:tcW w:w="5447" w:type="dxa"/>
            <w:tcBorders>
              <w:top w:val="nil"/>
              <w:left w:val="nil"/>
              <w:bottom w:val="single" w:sz="4" w:space="0" w:color="auto"/>
              <w:right w:val="single" w:sz="8" w:space="0" w:color="auto"/>
            </w:tcBorders>
            <w:shd w:val="clear" w:color="auto" w:fill="auto"/>
            <w:noWrap/>
            <w:vAlign w:val="center"/>
            <w:hideMark/>
          </w:tcPr>
          <w:p w14:paraId="3A26631F"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 xml:space="preserve">Indicador para 1º </w:t>
            </w:r>
            <w:proofErr w:type="spellStart"/>
            <w:r w:rsidRPr="00B40238">
              <w:rPr>
                <w:rFonts w:ascii="Calibri" w:eastAsia="Times New Roman" w:hAnsi="Calibri" w:cs="Times New Roman"/>
                <w:color w:val="000000"/>
                <w:sz w:val="16"/>
                <w:szCs w:val="16"/>
                <w:lang w:eastAsia="pt-PT"/>
              </w:rPr>
              <w:t>snapshot</w:t>
            </w:r>
            <w:proofErr w:type="spellEnd"/>
            <w:r w:rsidRPr="00B40238">
              <w:rPr>
                <w:rFonts w:ascii="Calibri" w:eastAsia="Times New Roman" w:hAnsi="Calibri" w:cs="Times New Roman"/>
                <w:color w:val="000000"/>
                <w:sz w:val="16"/>
                <w:szCs w:val="16"/>
                <w:lang w:eastAsia="pt-PT"/>
              </w:rPr>
              <w:t xml:space="preserve"> RSSI novo</w:t>
            </w:r>
          </w:p>
        </w:tc>
      </w:tr>
      <w:tr w:rsidR="00882398" w:rsidRPr="00B40238" w14:paraId="1C033C24" w14:textId="77777777" w:rsidTr="00882398">
        <w:trPr>
          <w:trHeight w:val="204"/>
        </w:trPr>
        <w:tc>
          <w:tcPr>
            <w:tcW w:w="1870" w:type="dxa"/>
            <w:tcBorders>
              <w:top w:val="nil"/>
              <w:left w:val="single" w:sz="8" w:space="0" w:color="auto"/>
              <w:bottom w:val="single" w:sz="4" w:space="0" w:color="auto"/>
              <w:right w:val="single" w:sz="8" w:space="0" w:color="auto"/>
            </w:tcBorders>
            <w:shd w:val="clear" w:color="auto" w:fill="auto"/>
            <w:noWrap/>
            <w:vAlign w:val="bottom"/>
            <w:hideMark/>
          </w:tcPr>
          <w:p w14:paraId="6591D457"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NEW_RSSI_2</w:t>
            </w:r>
          </w:p>
        </w:tc>
        <w:tc>
          <w:tcPr>
            <w:tcW w:w="2033" w:type="dxa"/>
            <w:tcBorders>
              <w:top w:val="nil"/>
              <w:left w:val="nil"/>
              <w:bottom w:val="single" w:sz="4" w:space="0" w:color="auto"/>
              <w:right w:val="single" w:sz="8" w:space="0" w:color="auto"/>
            </w:tcBorders>
            <w:shd w:val="clear" w:color="auto" w:fill="auto"/>
            <w:noWrap/>
            <w:vAlign w:val="center"/>
            <w:hideMark/>
          </w:tcPr>
          <w:p w14:paraId="268BF4A2"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INT</w:t>
            </w:r>
          </w:p>
        </w:tc>
        <w:tc>
          <w:tcPr>
            <w:tcW w:w="5447" w:type="dxa"/>
            <w:tcBorders>
              <w:top w:val="nil"/>
              <w:left w:val="nil"/>
              <w:bottom w:val="single" w:sz="4" w:space="0" w:color="auto"/>
              <w:right w:val="single" w:sz="8" w:space="0" w:color="auto"/>
            </w:tcBorders>
            <w:shd w:val="clear" w:color="auto" w:fill="auto"/>
            <w:noWrap/>
            <w:vAlign w:val="center"/>
            <w:hideMark/>
          </w:tcPr>
          <w:p w14:paraId="6234BB53"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 xml:space="preserve">Indicador para 2º </w:t>
            </w:r>
            <w:proofErr w:type="spellStart"/>
            <w:r w:rsidRPr="00B40238">
              <w:rPr>
                <w:rFonts w:ascii="Calibri" w:eastAsia="Times New Roman" w:hAnsi="Calibri" w:cs="Times New Roman"/>
                <w:color w:val="000000"/>
                <w:sz w:val="16"/>
                <w:szCs w:val="16"/>
                <w:lang w:eastAsia="pt-PT"/>
              </w:rPr>
              <w:t>snapshot</w:t>
            </w:r>
            <w:proofErr w:type="spellEnd"/>
            <w:r w:rsidRPr="00B40238">
              <w:rPr>
                <w:rFonts w:ascii="Calibri" w:eastAsia="Times New Roman" w:hAnsi="Calibri" w:cs="Times New Roman"/>
                <w:color w:val="000000"/>
                <w:sz w:val="16"/>
                <w:szCs w:val="16"/>
                <w:lang w:eastAsia="pt-PT"/>
              </w:rPr>
              <w:t xml:space="preserve"> RSSI novo</w:t>
            </w:r>
          </w:p>
        </w:tc>
      </w:tr>
      <w:tr w:rsidR="00882398" w:rsidRPr="00B40238" w14:paraId="50075D90" w14:textId="77777777" w:rsidTr="00882398">
        <w:trPr>
          <w:trHeight w:val="204"/>
        </w:trPr>
        <w:tc>
          <w:tcPr>
            <w:tcW w:w="1870" w:type="dxa"/>
            <w:tcBorders>
              <w:top w:val="nil"/>
              <w:left w:val="single" w:sz="8" w:space="0" w:color="auto"/>
              <w:bottom w:val="single" w:sz="4" w:space="0" w:color="auto"/>
              <w:right w:val="single" w:sz="8" w:space="0" w:color="auto"/>
            </w:tcBorders>
            <w:shd w:val="clear" w:color="auto" w:fill="auto"/>
            <w:noWrap/>
            <w:vAlign w:val="bottom"/>
            <w:hideMark/>
          </w:tcPr>
          <w:p w14:paraId="4326F484"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OLD_RSSI_1</w:t>
            </w:r>
          </w:p>
        </w:tc>
        <w:tc>
          <w:tcPr>
            <w:tcW w:w="2033" w:type="dxa"/>
            <w:tcBorders>
              <w:top w:val="nil"/>
              <w:left w:val="nil"/>
              <w:bottom w:val="single" w:sz="4" w:space="0" w:color="auto"/>
              <w:right w:val="single" w:sz="8" w:space="0" w:color="auto"/>
            </w:tcBorders>
            <w:shd w:val="clear" w:color="auto" w:fill="auto"/>
            <w:noWrap/>
            <w:vAlign w:val="center"/>
            <w:hideMark/>
          </w:tcPr>
          <w:p w14:paraId="487F31B6"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INT</w:t>
            </w:r>
          </w:p>
        </w:tc>
        <w:tc>
          <w:tcPr>
            <w:tcW w:w="5447" w:type="dxa"/>
            <w:tcBorders>
              <w:top w:val="nil"/>
              <w:left w:val="nil"/>
              <w:bottom w:val="single" w:sz="4" w:space="0" w:color="auto"/>
              <w:right w:val="single" w:sz="8" w:space="0" w:color="auto"/>
            </w:tcBorders>
            <w:shd w:val="clear" w:color="auto" w:fill="auto"/>
            <w:noWrap/>
            <w:vAlign w:val="center"/>
            <w:hideMark/>
          </w:tcPr>
          <w:p w14:paraId="52A2F114"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 xml:space="preserve">Indicador para 1º </w:t>
            </w:r>
            <w:proofErr w:type="spellStart"/>
            <w:r w:rsidRPr="00B40238">
              <w:rPr>
                <w:rFonts w:ascii="Calibri" w:eastAsia="Times New Roman" w:hAnsi="Calibri" w:cs="Times New Roman"/>
                <w:color w:val="000000"/>
                <w:sz w:val="16"/>
                <w:szCs w:val="16"/>
                <w:lang w:eastAsia="pt-PT"/>
              </w:rPr>
              <w:t>snapshot</w:t>
            </w:r>
            <w:proofErr w:type="spellEnd"/>
            <w:r w:rsidRPr="00B40238">
              <w:rPr>
                <w:rFonts w:ascii="Calibri" w:eastAsia="Times New Roman" w:hAnsi="Calibri" w:cs="Times New Roman"/>
                <w:color w:val="000000"/>
                <w:sz w:val="16"/>
                <w:szCs w:val="16"/>
                <w:lang w:eastAsia="pt-PT"/>
              </w:rPr>
              <w:t xml:space="preserve"> RSSI antigo</w:t>
            </w:r>
          </w:p>
        </w:tc>
      </w:tr>
      <w:tr w:rsidR="00882398" w:rsidRPr="00B40238" w14:paraId="55B39FAD" w14:textId="77777777" w:rsidTr="00882398">
        <w:trPr>
          <w:trHeight w:val="204"/>
        </w:trPr>
        <w:tc>
          <w:tcPr>
            <w:tcW w:w="1870" w:type="dxa"/>
            <w:tcBorders>
              <w:top w:val="nil"/>
              <w:left w:val="single" w:sz="8" w:space="0" w:color="auto"/>
              <w:bottom w:val="single" w:sz="4" w:space="0" w:color="auto"/>
              <w:right w:val="single" w:sz="8" w:space="0" w:color="auto"/>
            </w:tcBorders>
            <w:shd w:val="clear" w:color="auto" w:fill="auto"/>
            <w:noWrap/>
            <w:vAlign w:val="bottom"/>
            <w:hideMark/>
          </w:tcPr>
          <w:p w14:paraId="459D3A39"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OLD_RSSI_2</w:t>
            </w:r>
          </w:p>
        </w:tc>
        <w:tc>
          <w:tcPr>
            <w:tcW w:w="2033" w:type="dxa"/>
            <w:tcBorders>
              <w:top w:val="nil"/>
              <w:left w:val="nil"/>
              <w:bottom w:val="single" w:sz="4" w:space="0" w:color="auto"/>
              <w:right w:val="single" w:sz="8" w:space="0" w:color="auto"/>
            </w:tcBorders>
            <w:shd w:val="clear" w:color="auto" w:fill="auto"/>
            <w:noWrap/>
            <w:vAlign w:val="center"/>
            <w:hideMark/>
          </w:tcPr>
          <w:p w14:paraId="3BCF7F8A"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INT</w:t>
            </w:r>
          </w:p>
        </w:tc>
        <w:tc>
          <w:tcPr>
            <w:tcW w:w="5447" w:type="dxa"/>
            <w:tcBorders>
              <w:top w:val="nil"/>
              <w:left w:val="nil"/>
              <w:bottom w:val="single" w:sz="4" w:space="0" w:color="auto"/>
              <w:right w:val="single" w:sz="8" w:space="0" w:color="auto"/>
            </w:tcBorders>
            <w:shd w:val="clear" w:color="auto" w:fill="auto"/>
            <w:noWrap/>
            <w:vAlign w:val="center"/>
            <w:hideMark/>
          </w:tcPr>
          <w:p w14:paraId="225C9B04"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 xml:space="preserve">Indicador para 2º </w:t>
            </w:r>
            <w:proofErr w:type="spellStart"/>
            <w:r w:rsidRPr="00B40238">
              <w:rPr>
                <w:rFonts w:ascii="Calibri" w:eastAsia="Times New Roman" w:hAnsi="Calibri" w:cs="Times New Roman"/>
                <w:color w:val="000000"/>
                <w:sz w:val="16"/>
                <w:szCs w:val="16"/>
                <w:lang w:eastAsia="pt-PT"/>
              </w:rPr>
              <w:t>snapshot</w:t>
            </w:r>
            <w:proofErr w:type="spellEnd"/>
            <w:r w:rsidRPr="00B40238">
              <w:rPr>
                <w:rFonts w:ascii="Calibri" w:eastAsia="Times New Roman" w:hAnsi="Calibri" w:cs="Times New Roman"/>
                <w:color w:val="000000"/>
                <w:sz w:val="16"/>
                <w:szCs w:val="16"/>
                <w:lang w:eastAsia="pt-PT"/>
              </w:rPr>
              <w:t xml:space="preserve"> RSSI antigo</w:t>
            </w:r>
          </w:p>
        </w:tc>
      </w:tr>
      <w:tr w:rsidR="00882398" w:rsidRPr="00B40238" w14:paraId="6BDD6E73" w14:textId="77777777" w:rsidTr="00882398">
        <w:trPr>
          <w:trHeight w:val="204"/>
        </w:trPr>
        <w:tc>
          <w:tcPr>
            <w:tcW w:w="1870" w:type="dxa"/>
            <w:tcBorders>
              <w:top w:val="nil"/>
              <w:left w:val="single" w:sz="8" w:space="0" w:color="auto"/>
              <w:bottom w:val="single" w:sz="4" w:space="0" w:color="auto"/>
              <w:right w:val="single" w:sz="8" w:space="0" w:color="auto"/>
            </w:tcBorders>
            <w:shd w:val="clear" w:color="auto" w:fill="auto"/>
            <w:noWrap/>
            <w:vAlign w:val="bottom"/>
            <w:hideMark/>
          </w:tcPr>
          <w:p w14:paraId="670184AA"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HAS_256_NEW</w:t>
            </w:r>
          </w:p>
        </w:tc>
        <w:tc>
          <w:tcPr>
            <w:tcW w:w="2033" w:type="dxa"/>
            <w:tcBorders>
              <w:top w:val="nil"/>
              <w:left w:val="nil"/>
              <w:bottom w:val="single" w:sz="4" w:space="0" w:color="auto"/>
              <w:right w:val="single" w:sz="8" w:space="0" w:color="auto"/>
            </w:tcBorders>
            <w:shd w:val="clear" w:color="auto" w:fill="auto"/>
            <w:noWrap/>
            <w:vAlign w:val="center"/>
            <w:hideMark/>
          </w:tcPr>
          <w:p w14:paraId="404B5F46"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INT</w:t>
            </w:r>
          </w:p>
        </w:tc>
        <w:tc>
          <w:tcPr>
            <w:tcW w:w="5447" w:type="dxa"/>
            <w:tcBorders>
              <w:top w:val="nil"/>
              <w:left w:val="nil"/>
              <w:bottom w:val="single" w:sz="4" w:space="0" w:color="auto"/>
              <w:right w:val="single" w:sz="8" w:space="0" w:color="auto"/>
            </w:tcBorders>
            <w:shd w:val="clear" w:color="auto" w:fill="auto"/>
            <w:noWrap/>
            <w:vAlign w:val="center"/>
            <w:hideMark/>
          </w:tcPr>
          <w:p w14:paraId="2692E164"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 xml:space="preserve">Indicador de </w:t>
            </w:r>
            <w:proofErr w:type="spellStart"/>
            <w:r w:rsidRPr="00B40238">
              <w:rPr>
                <w:rFonts w:ascii="Calibri" w:eastAsia="Times New Roman" w:hAnsi="Calibri" w:cs="Times New Roman"/>
                <w:color w:val="000000"/>
                <w:sz w:val="16"/>
                <w:szCs w:val="16"/>
                <w:lang w:eastAsia="pt-PT"/>
              </w:rPr>
              <w:t>existencia</w:t>
            </w:r>
            <w:proofErr w:type="spellEnd"/>
            <w:r w:rsidRPr="00B40238">
              <w:rPr>
                <w:rFonts w:ascii="Calibri" w:eastAsia="Times New Roman" w:hAnsi="Calibri" w:cs="Times New Roman"/>
                <w:color w:val="000000"/>
                <w:sz w:val="16"/>
                <w:szCs w:val="16"/>
                <w:lang w:eastAsia="pt-PT"/>
              </w:rPr>
              <w:t xml:space="preserve"> de valor 256 para </w:t>
            </w:r>
            <w:proofErr w:type="spellStart"/>
            <w:r w:rsidRPr="00B40238">
              <w:rPr>
                <w:rFonts w:ascii="Calibri" w:eastAsia="Times New Roman" w:hAnsi="Calibri" w:cs="Times New Roman"/>
                <w:color w:val="000000"/>
                <w:sz w:val="16"/>
                <w:szCs w:val="16"/>
                <w:lang w:eastAsia="pt-PT"/>
              </w:rPr>
              <w:t>RSSIs</w:t>
            </w:r>
            <w:proofErr w:type="spellEnd"/>
            <w:r w:rsidRPr="00B40238">
              <w:rPr>
                <w:rFonts w:ascii="Calibri" w:eastAsia="Times New Roman" w:hAnsi="Calibri" w:cs="Times New Roman"/>
                <w:color w:val="000000"/>
                <w:sz w:val="16"/>
                <w:szCs w:val="16"/>
                <w:lang w:eastAsia="pt-PT"/>
              </w:rPr>
              <w:t xml:space="preserve"> do AP novo</w:t>
            </w:r>
          </w:p>
        </w:tc>
      </w:tr>
      <w:tr w:rsidR="00882398" w:rsidRPr="00B40238" w14:paraId="297386FF" w14:textId="77777777" w:rsidTr="00882398">
        <w:trPr>
          <w:trHeight w:val="216"/>
        </w:trPr>
        <w:tc>
          <w:tcPr>
            <w:tcW w:w="1870" w:type="dxa"/>
            <w:tcBorders>
              <w:top w:val="nil"/>
              <w:left w:val="single" w:sz="8" w:space="0" w:color="auto"/>
              <w:bottom w:val="single" w:sz="8" w:space="0" w:color="auto"/>
              <w:right w:val="single" w:sz="8" w:space="0" w:color="auto"/>
            </w:tcBorders>
            <w:shd w:val="clear" w:color="auto" w:fill="auto"/>
            <w:noWrap/>
            <w:vAlign w:val="bottom"/>
            <w:hideMark/>
          </w:tcPr>
          <w:p w14:paraId="28E329AA"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HAS_256_OLD</w:t>
            </w:r>
          </w:p>
        </w:tc>
        <w:tc>
          <w:tcPr>
            <w:tcW w:w="2033" w:type="dxa"/>
            <w:tcBorders>
              <w:top w:val="nil"/>
              <w:left w:val="nil"/>
              <w:bottom w:val="single" w:sz="8" w:space="0" w:color="auto"/>
              <w:right w:val="single" w:sz="8" w:space="0" w:color="auto"/>
            </w:tcBorders>
            <w:shd w:val="clear" w:color="auto" w:fill="auto"/>
            <w:noWrap/>
            <w:vAlign w:val="center"/>
            <w:hideMark/>
          </w:tcPr>
          <w:p w14:paraId="2DC22A36"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INT</w:t>
            </w:r>
          </w:p>
        </w:tc>
        <w:tc>
          <w:tcPr>
            <w:tcW w:w="5447" w:type="dxa"/>
            <w:tcBorders>
              <w:top w:val="nil"/>
              <w:left w:val="nil"/>
              <w:bottom w:val="single" w:sz="8" w:space="0" w:color="auto"/>
              <w:right w:val="single" w:sz="8" w:space="0" w:color="auto"/>
            </w:tcBorders>
            <w:shd w:val="clear" w:color="auto" w:fill="auto"/>
            <w:noWrap/>
            <w:vAlign w:val="center"/>
            <w:hideMark/>
          </w:tcPr>
          <w:p w14:paraId="0CDA3016"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 xml:space="preserve">Indicador de </w:t>
            </w:r>
            <w:proofErr w:type="spellStart"/>
            <w:r w:rsidRPr="00B40238">
              <w:rPr>
                <w:rFonts w:ascii="Calibri" w:eastAsia="Times New Roman" w:hAnsi="Calibri" w:cs="Times New Roman"/>
                <w:color w:val="000000"/>
                <w:sz w:val="16"/>
                <w:szCs w:val="16"/>
                <w:lang w:eastAsia="pt-PT"/>
              </w:rPr>
              <w:t>existencia</w:t>
            </w:r>
            <w:proofErr w:type="spellEnd"/>
            <w:r w:rsidRPr="00B40238">
              <w:rPr>
                <w:rFonts w:ascii="Calibri" w:eastAsia="Times New Roman" w:hAnsi="Calibri" w:cs="Times New Roman"/>
                <w:color w:val="000000"/>
                <w:sz w:val="16"/>
                <w:szCs w:val="16"/>
                <w:lang w:eastAsia="pt-PT"/>
              </w:rPr>
              <w:t xml:space="preserve"> de valor 256 para </w:t>
            </w:r>
            <w:proofErr w:type="spellStart"/>
            <w:r w:rsidRPr="00B40238">
              <w:rPr>
                <w:rFonts w:ascii="Calibri" w:eastAsia="Times New Roman" w:hAnsi="Calibri" w:cs="Times New Roman"/>
                <w:color w:val="000000"/>
                <w:sz w:val="16"/>
                <w:szCs w:val="16"/>
                <w:lang w:eastAsia="pt-PT"/>
              </w:rPr>
              <w:t>RSSIs</w:t>
            </w:r>
            <w:proofErr w:type="spellEnd"/>
            <w:r w:rsidRPr="00B40238">
              <w:rPr>
                <w:rFonts w:ascii="Calibri" w:eastAsia="Times New Roman" w:hAnsi="Calibri" w:cs="Times New Roman"/>
                <w:color w:val="000000"/>
                <w:sz w:val="16"/>
                <w:szCs w:val="16"/>
                <w:lang w:eastAsia="pt-PT"/>
              </w:rPr>
              <w:t xml:space="preserve"> do AP antigo</w:t>
            </w:r>
          </w:p>
        </w:tc>
      </w:tr>
    </w:tbl>
    <w:p w14:paraId="500EB7A8" w14:textId="77777777" w:rsidR="00882398" w:rsidRDefault="00882398" w:rsidP="00882398">
      <w:pPr>
        <w:rPr>
          <w:rFonts w:ascii="Times New Roman" w:eastAsiaTheme="minorEastAsia" w:hAnsi="Times New Roman" w:cs="Times New Roman"/>
          <w:b/>
          <w:spacing w:val="15"/>
          <w:sz w:val="32"/>
        </w:rPr>
      </w:pPr>
    </w:p>
    <w:tbl>
      <w:tblPr>
        <w:tblW w:w="9240" w:type="dxa"/>
        <w:tblCellMar>
          <w:left w:w="70" w:type="dxa"/>
          <w:right w:w="70" w:type="dxa"/>
        </w:tblCellMar>
        <w:tblLook w:val="04A0" w:firstRow="1" w:lastRow="0" w:firstColumn="1" w:lastColumn="0" w:noHBand="0" w:noVBand="1"/>
      </w:tblPr>
      <w:tblGrid>
        <w:gridCol w:w="1760"/>
        <w:gridCol w:w="3005"/>
        <w:gridCol w:w="4475"/>
      </w:tblGrid>
      <w:tr w:rsidR="00882398" w:rsidRPr="00B40238" w14:paraId="75B3C187" w14:textId="77777777" w:rsidTr="006608E0">
        <w:trPr>
          <w:trHeight w:val="204"/>
        </w:trPr>
        <w:tc>
          <w:tcPr>
            <w:tcW w:w="17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FA88BC2" w14:textId="77777777" w:rsidR="00882398" w:rsidRPr="00B40238" w:rsidRDefault="00882398" w:rsidP="006608E0">
            <w:pPr>
              <w:spacing w:after="0" w:line="240" w:lineRule="auto"/>
              <w:rPr>
                <w:rFonts w:ascii="Calibri" w:eastAsia="Times New Roman" w:hAnsi="Calibri" w:cs="Times New Roman"/>
                <w:b/>
                <w:bCs/>
                <w:color w:val="000000"/>
                <w:sz w:val="16"/>
                <w:szCs w:val="16"/>
                <w:lang w:eastAsia="pt-PT"/>
              </w:rPr>
            </w:pPr>
            <w:r w:rsidRPr="00B40238">
              <w:rPr>
                <w:rFonts w:ascii="Calibri" w:eastAsia="Times New Roman" w:hAnsi="Calibri" w:cs="Times New Roman"/>
                <w:b/>
                <w:bCs/>
                <w:color w:val="000000"/>
                <w:sz w:val="16"/>
                <w:szCs w:val="16"/>
                <w:lang w:eastAsia="pt-PT"/>
              </w:rPr>
              <w:t>TABELA</w:t>
            </w:r>
          </w:p>
        </w:tc>
        <w:tc>
          <w:tcPr>
            <w:tcW w:w="7480"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6006889C"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DIM_BSSID</w:t>
            </w:r>
          </w:p>
        </w:tc>
      </w:tr>
      <w:tr w:rsidR="00882398" w:rsidRPr="00B40238" w14:paraId="6508741A" w14:textId="77777777" w:rsidTr="006608E0">
        <w:trPr>
          <w:trHeight w:val="204"/>
        </w:trPr>
        <w:tc>
          <w:tcPr>
            <w:tcW w:w="1760" w:type="dxa"/>
            <w:tcBorders>
              <w:top w:val="nil"/>
              <w:left w:val="single" w:sz="8" w:space="0" w:color="auto"/>
              <w:bottom w:val="single" w:sz="4" w:space="0" w:color="auto"/>
              <w:right w:val="single" w:sz="8" w:space="0" w:color="auto"/>
            </w:tcBorders>
            <w:shd w:val="clear" w:color="auto" w:fill="auto"/>
            <w:noWrap/>
            <w:vAlign w:val="center"/>
            <w:hideMark/>
          </w:tcPr>
          <w:p w14:paraId="0C1457B9" w14:textId="77777777" w:rsidR="00882398" w:rsidRPr="00B40238" w:rsidRDefault="00882398" w:rsidP="006608E0">
            <w:pPr>
              <w:spacing w:after="0" w:line="240" w:lineRule="auto"/>
              <w:rPr>
                <w:rFonts w:ascii="Calibri" w:eastAsia="Times New Roman" w:hAnsi="Calibri" w:cs="Times New Roman"/>
                <w:b/>
                <w:bCs/>
                <w:color w:val="000000"/>
                <w:sz w:val="16"/>
                <w:szCs w:val="16"/>
                <w:lang w:eastAsia="pt-PT"/>
              </w:rPr>
            </w:pPr>
            <w:r w:rsidRPr="00B40238">
              <w:rPr>
                <w:rFonts w:ascii="Calibri" w:eastAsia="Times New Roman" w:hAnsi="Calibri" w:cs="Times New Roman"/>
                <w:b/>
                <w:bCs/>
                <w:color w:val="000000"/>
                <w:sz w:val="16"/>
                <w:szCs w:val="16"/>
                <w:lang w:eastAsia="pt-PT"/>
              </w:rPr>
              <w:t>SCHEMA</w:t>
            </w:r>
          </w:p>
        </w:tc>
        <w:tc>
          <w:tcPr>
            <w:tcW w:w="748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3761B78"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proofErr w:type="spellStart"/>
            <w:proofErr w:type="gramStart"/>
            <w:r w:rsidRPr="00B40238">
              <w:rPr>
                <w:rFonts w:ascii="Calibri" w:eastAsia="Times New Roman" w:hAnsi="Calibri" w:cs="Times New Roman"/>
                <w:color w:val="000000"/>
                <w:sz w:val="16"/>
                <w:szCs w:val="16"/>
                <w:lang w:eastAsia="pt-PT"/>
              </w:rPr>
              <w:t>dbo</w:t>
            </w:r>
            <w:proofErr w:type="spellEnd"/>
            <w:proofErr w:type="gramEnd"/>
          </w:p>
        </w:tc>
      </w:tr>
      <w:tr w:rsidR="00882398" w:rsidRPr="00B40238" w14:paraId="7C0616FB" w14:textId="77777777" w:rsidTr="006608E0">
        <w:trPr>
          <w:trHeight w:val="204"/>
        </w:trPr>
        <w:tc>
          <w:tcPr>
            <w:tcW w:w="1760" w:type="dxa"/>
            <w:tcBorders>
              <w:top w:val="nil"/>
              <w:left w:val="single" w:sz="8" w:space="0" w:color="auto"/>
              <w:bottom w:val="single" w:sz="4" w:space="0" w:color="auto"/>
              <w:right w:val="single" w:sz="8" w:space="0" w:color="auto"/>
            </w:tcBorders>
            <w:shd w:val="clear" w:color="auto" w:fill="auto"/>
            <w:noWrap/>
            <w:vAlign w:val="center"/>
            <w:hideMark/>
          </w:tcPr>
          <w:p w14:paraId="105AFB6A" w14:textId="77777777" w:rsidR="00882398" w:rsidRPr="00B40238" w:rsidRDefault="00882398" w:rsidP="006608E0">
            <w:pPr>
              <w:spacing w:after="0" w:line="240" w:lineRule="auto"/>
              <w:rPr>
                <w:rFonts w:ascii="Calibri" w:eastAsia="Times New Roman" w:hAnsi="Calibri" w:cs="Times New Roman"/>
                <w:b/>
                <w:bCs/>
                <w:color w:val="000000"/>
                <w:sz w:val="16"/>
                <w:szCs w:val="16"/>
                <w:lang w:eastAsia="pt-PT"/>
              </w:rPr>
            </w:pPr>
            <w:r w:rsidRPr="00B40238">
              <w:rPr>
                <w:rFonts w:ascii="Calibri" w:eastAsia="Times New Roman" w:hAnsi="Calibri" w:cs="Times New Roman"/>
                <w:b/>
                <w:bCs/>
                <w:color w:val="000000"/>
                <w:sz w:val="16"/>
                <w:szCs w:val="16"/>
                <w:lang w:eastAsia="pt-PT"/>
              </w:rPr>
              <w:t>FILEGROUP</w:t>
            </w:r>
          </w:p>
        </w:tc>
        <w:tc>
          <w:tcPr>
            <w:tcW w:w="748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D6BCF8D"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CUBE_TABLES</w:t>
            </w:r>
          </w:p>
        </w:tc>
      </w:tr>
      <w:tr w:rsidR="00882398" w:rsidRPr="00B40238" w14:paraId="55ADE333" w14:textId="77777777" w:rsidTr="006608E0">
        <w:trPr>
          <w:trHeight w:val="216"/>
        </w:trPr>
        <w:tc>
          <w:tcPr>
            <w:tcW w:w="1760" w:type="dxa"/>
            <w:tcBorders>
              <w:top w:val="nil"/>
              <w:left w:val="single" w:sz="8" w:space="0" w:color="auto"/>
              <w:bottom w:val="single" w:sz="8" w:space="0" w:color="auto"/>
              <w:right w:val="single" w:sz="8" w:space="0" w:color="auto"/>
            </w:tcBorders>
            <w:shd w:val="clear" w:color="auto" w:fill="auto"/>
            <w:vAlign w:val="center"/>
            <w:hideMark/>
          </w:tcPr>
          <w:p w14:paraId="10AC9552" w14:textId="77777777" w:rsidR="00882398" w:rsidRPr="00B40238" w:rsidRDefault="00882398" w:rsidP="006608E0">
            <w:pPr>
              <w:spacing w:after="0" w:line="240" w:lineRule="auto"/>
              <w:rPr>
                <w:rFonts w:ascii="Calibri" w:eastAsia="Times New Roman" w:hAnsi="Calibri" w:cs="Times New Roman"/>
                <w:b/>
                <w:bCs/>
                <w:color w:val="000000"/>
                <w:sz w:val="16"/>
                <w:szCs w:val="16"/>
                <w:lang w:eastAsia="pt-PT"/>
              </w:rPr>
            </w:pPr>
            <w:r w:rsidRPr="00B40238">
              <w:rPr>
                <w:rFonts w:ascii="Calibri" w:eastAsia="Times New Roman" w:hAnsi="Calibri" w:cs="Times New Roman"/>
                <w:b/>
                <w:bCs/>
                <w:color w:val="000000"/>
                <w:sz w:val="16"/>
                <w:szCs w:val="16"/>
                <w:lang w:eastAsia="pt-PT"/>
              </w:rPr>
              <w:t xml:space="preserve">DESCRIÇÃO </w:t>
            </w:r>
          </w:p>
        </w:tc>
        <w:tc>
          <w:tcPr>
            <w:tcW w:w="7480" w:type="dxa"/>
            <w:gridSpan w:val="2"/>
            <w:tcBorders>
              <w:top w:val="single" w:sz="4" w:space="0" w:color="auto"/>
              <w:left w:val="nil"/>
              <w:bottom w:val="single" w:sz="8" w:space="0" w:color="auto"/>
              <w:right w:val="single" w:sz="8" w:space="0" w:color="000000"/>
            </w:tcBorders>
            <w:shd w:val="clear" w:color="auto" w:fill="auto"/>
            <w:vAlign w:val="center"/>
            <w:hideMark/>
          </w:tcPr>
          <w:p w14:paraId="47E92143"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 xml:space="preserve">Esta tabela contém informação da </w:t>
            </w:r>
            <w:proofErr w:type="spellStart"/>
            <w:r w:rsidRPr="00B40238">
              <w:rPr>
                <w:rFonts w:ascii="Calibri" w:eastAsia="Times New Roman" w:hAnsi="Calibri" w:cs="Times New Roman"/>
                <w:color w:val="000000"/>
                <w:sz w:val="16"/>
                <w:szCs w:val="16"/>
                <w:lang w:eastAsia="pt-PT"/>
              </w:rPr>
              <w:t>dimesão</w:t>
            </w:r>
            <w:proofErr w:type="spellEnd"/>
            <w:r w:rsidRPr="00B40238">
              <w:rPr>
                <w:rFonts w:ascii="Calibri" w:eastAsia="Times New Roman" w:hAnsi="Calibri" w:cs="Times New Roman"/>
                <w:color w:val="000000"/>
                <w:sz w:val="16"/>
                <w:szCs w:val="16"/>
                <w:lang w:eastAsia="pt-PT"/>
              </w:rPr>
              <w:t xml:space="preserve"> BSSID que diz respeito ao BSSID na rede</w:t>
            </w:r>
          </w:p>
        </w:tc>
      </w:tr>
      <w:tr w:rsidR="00882398" w:rsidRPr="00B40238" w14:paraId="48995E37" w14:textId="77777777" w:rsidTr="006608E0">
        <w:trPr>
          <w:trHeight w:val="216"/>
        </w:trPr>
        <w:tc>
          <w:tcPr>
            <w:tcW w:w="1760" w:type="dxa"/>
            <w:tcBorders>
              <w:top w:val="nil"/>
              <w:left w:val="single" w:sz="8" w:space="0" w:color="auto"/>
              <w:bottom w:val="single" w:sz="8" w:space="0" w:color="auto"/>
              <w:right w:val="single" w:sz="8" w:space="0" w:color="auto"/>
            </w:tcBorders>
            <w:shd w:val="clear" w:color="auto" w:fill="auto"/>
            <w:noWrap/>
            <w:vAlign w:val="center"/>
            <w:hideMark/>
          </w:tcPr>
          <w:p w14:paraId="0AF20FE5" w14:textId="77777777" w:rsidR="00882398" w:rsidRPr="00B40238" w:rsidRDefault="00882398" w:rsidP="006608E0">
            <w:pPr>
              <w:spacing w:after="0" w:line="240" w:lineRule="auto"/>
              <w:rPr>
                <w:rFonts w:ascii="Calibri" w:eastAsia="Times New Roman" w:hAnsi="Calibri" w:cs="Times New Roman"/>
                <w:b/>
                <w:bCs/>
                <w:color w:val="000000"/>
                <w:sz w:val="16"/>
                <w:szCs w:val="16"/>
                <w:lang w:eastAsia="pt-PT"/>
              </w:rPr>
            </w:pPr>
            <w:r w:rsidRPr="00B40238">
              <w:rPr>
                <w:rFonts w:ascii="Calibri" w:eastAsia="Times New Roman" w:hAnsi="Calibri" w:cs="Times New Roman"/>
                <w:b/>
                <w:bCs/>
                <w:color w:val="000000"/>
                <w:sz w:val="16"/>
                <w:szCs w:val="16"/>
                <w:lang w:eastAsia="pt-PT"/>
              </w:rPr>
              <w:t>COLUNA</w:t>
            </w:r>
          </w:p>
        </w:tc>
        <w:tc>
          <w:tcPr>
            <w:tcW w:w="3005" w:type="dxa"/>
            <w:tcBorders>
              <w:top w:val="nil"/>
              <w:left w:val="nil"/>
              <w:bottom w:val="single" w:sz="8" w:space="0" w:color="auto"/>
              <w:right w:val="single" w:sz="8" w:space="0" w:color="auto"/>
            </w:tcBorders>
            <w:shd w:val="clear" w:color="auto" w:fill="auto"/>
            <w:noWrap/>
            <w:vAlign w:val="center"/>
            <w:hideMark/>
          </w:tcPr>
          <w:p w14:paraId="03587B0B" w14:textId="77777777" w:rsidR="00882398" w:rsidRPr="00B40238" w:rsidRDefault="00882398" w:rsidP="006608E0">
            <w:pPr>
              <w:spacing w:after="0" w:line="240" w:lineRule="auto"/>
              <w:rPr>
                <w:rFonts w:ascii="Calibri" w:eastAsia="Times New Roman" w:hAnsi="Calibri" w:cs="Times New Roman"/>
                <w:b/>
                <w:bCs/>
                <w:color w:val="000000"/>
                <w:sz w:val="16"/>
                <w:szCs w:val="16"/>
                <w:lang w:eastAsia="pt-PT"/>
              </w:rPr>
            </w:pPr>
            <w:r w:rsidRPr="00B40238">
              <w:rPr>
                <w:rFonts w:ascii="Calibri" w:eastAsia="Times New Roman" w:hAnsi="Calibri" w:cs="Times New Roman"/>
                <w:b/>
                <w:bCs/>
                <w:color w:val="000000"/>
                <w:sz w:val="16"/>
                <w:szCs w:val="16"/>
                <w:lang w:eastAsia="pt-PT"/>
              </w:rPr>
              <w:t>TIPO DADOS COLUNA</w:t>
            </w:r>
          </w:p>
        </w:tc>
        <w:tc>
          <w:tcPr>
            <w:tcW w:w="4475" w:type="dxa"/>
            <w:tcBorders>
              <w:top w:val="nil"/>
              <w:left w:val="nil"/>
              <w:bottom w:val="single" w:sz="8" w:space="0" w:color="auto"/>
              <w:right w:val="single" w:sz="8" w:space="0" w:color="auto"/>
            </w:tcBorders>
            <w:shd w:val="clear" w:color="auto" w:fill="auto"/>
            <w:noWrap/>
            <w:vAlign w:val="center"/>
            <w:hideMark/>
          </w:tcPr>
          <w:p w14:paraId="747506F8" w14:textId="77777777" w:rsidR="00882398" w:rsidRPr="00B40238" w:rsidRDefault="00882398" w:rsidP="006608E0">
            <w:pPr>
              <w:spacing w:after="0" w:line="240" w:lineRule="auto"/>
              <w:rPr>
                <w:rFonts w:ascii="Calibri" w:eastAsia="Times New Roman" w:hAnsi="Calibri" w:cs="Times New Roman"/>
                <w:b/>
                <w:bCs/>
                <w:color w:val="000000"/>
                <w:sz w:val="16"/>
                <w:szCs w:val="16"/>
                <w:lang w:eastAsia="pt-PT"/>
              </w:rPr>
            </w:pPr>
            <w:r w:rsidRPr="00B40238">
              <w:rPr>
                <w:rFonts w:ascii="Calibri" w:eastAsia="Times New Roman" w:hAnsi="Calibri" w:cs="Times New Roman"/>
                <w:b/>
                <w:bCs/>
                <w:color w:val="000000"/>
                <w:sz w:val="16"/>
                <w:szCs w:val="16"/>
                <w:lang w:eastAsia="pt-PT"/>
              </w:rPr>
              <w:t>DESC COLUNA</w:t>
            </w:r>
          </w:p>
        </w:tc>
      </w:tr>
      <w:tr w:rsidR="00882398" w:rsidRPr="00B40238" w14:paraId="79C70F5F" w14:textId="77777777" w:rsidTr="006608E0">
        <w:trPr>
          <w:trHeight w:val="204"/>
        </w:trPr>
        <w:tc>
          <w:tcPr>
            <w:tcW w:w="1760" w:type="dxa"/>
            <w:tcBorders>
              <w:top w:val="nil"/>
              <w:left w:val="single" w:sz="8" w:space="0" w:color="auto"/>
              <w:bottom w:val="single" w:sz="4" w:space="0" w:color="auto"/>
              <w:right w:val="single" w:sz="8" w:space="0" w:color="auto"/>
            </w:tcBorders>
            <w:shd w:val="clear" w:color="auto" w:fill="auto"/>
            <w:noWrap/>
            <w:vAlign w:val="center"/>
            <w:hideMark/>
          </w:tcPr>
          <w:p w14:paraId="3EC04337"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BSSID_ID</w:t>
            </w:r>
          </w:p>
        </w:tc>
        <w:tc>
          <w:tcPr>
            <w:tcW w:w="3005" w:type="dxa"/>
            <w:tcBorders>
              <w:top w:val="nil"/>
              <w:left w:val="nil"/>
              <w:bottom w:val="single" w:sz="4" w:space="0" w:color="auto"/>
              <w:right w:val="single" w:sz="8" w:space="0" w:color="auto"/>
            </w:tcBorders>
            <w:shd w:val="clear" w:color="auto" w:fill="auto"/>
            <w:noWrap/>
            <w:vAlign w:val="center"/>
            <w:hideMark/>
          </w:tcPr>
          <w:p w14:paraId="70DF69A6"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INT</w:t>
            </w:r>
          </w:p>
        </w:tc>
        <w:tc>
          <w:tcPr>
            <w:tcW w:w="4475" w:type="dxa"/>
            <w:tcBorders>
              <w:top w:val="nil"/>
              <w:left w:val="nil"/>
              <w:bottom w:val="single" w:sz="4" w:space="0" w:color="auto"/>
              <w:right w:val="single" w:sz="8" w:space="0" w:color="auto"/>
            </w:tcBorders>
            <w:shd w:val="clear" w:color="auto" w:fill="auto"/>
            <w:noWrap/>
            <w:vAlign w:val="center"/>
            <w:hideMark/>
          </w:tcPr>
          <w:p w14:paraId="45E4E8E2"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proofErr w:type="spellStart"/>
            <w:proofErr w:type="gramStart"/>
            <w:r w:rsidRPr="00B40238">
              <w:rPr>
                <w:rFonts w:ascii="Calibri" w:eastAsia="Times New Roman" w:hAnsi="Calibri" w:cs="Times New Roman"/>
                <w:color w:val="000000"/>
                <w:sz w:val="16"/>
                <w:szCs w:val="16"/>
                <w:lang w:eastAsia="pt-PT"/>
              </w:rPr>
              <w:t>sk</w:t>
            </w:r>
            <w:proofErr w:type="spellEnd"/>
            <w:proofErr w:type="gramEnd"/>
            <w:r w:rsidRPr="00B40238">
              <w:rPr>
                <w:rFonts w:ascii="Calibri" w:eastAsia="Times New Roman" w:hAnsi="Calibri" w:cs="Times New Roman"/>
                <w:color w:val="000000"/>
                <w:sz w:val="16"/>
                <w:szCs w:val="16"/>
                <w:lang w:eastAsia="pt-PT"/>
              </w:rPr>
              <w:t xml:space="preserve"> da dimensão BSSID</w:t>
            </w:r>
          </w:p>
        </w:tc>
      </w:tr>
      <w:tr w:rsidR="00882398" w:rsidRPr="00B40238" w14:paraId="00D28778" w14:textId="77777777" w:rsidTr="006608E0">
        <w:trPr>
          <w:trHeight w:val="216"/>
        </w:trPr>
        <w:tc>
          <w:tcPr>
            <w:tcW w:w="1760" w:type="dxa"/>
            <w:tcBorders>
              <w:top w:val="nil"/>
              <w:left w:val="single" w:sz="8" w:space="0" w:color="auto"/>
              <w:bottom w:val="single" w:sz="8" w:space="0" w:color="auto"/>
              <w:right w:val="single" w:sz="8" w:space="0" w:color="auto"/>
            </w:tcBorders>
            <w:shd w:val="clear" w:color="auto" w:fill="auto"/>
            <w:noWrap/>
            <w:vAlign w:val="center"/>
            <w:hideMark/>
          </w:tcPr>
          <w:p w14:paraId="64A5B794"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BSSID_DES</w:t>
            </w:r>
          </w:p>
        </w:tc>
        <w:tc>
          <w:tcPr>
            <w:tcW w:w="3005" w:type="dxa"/>
            <w:tcBorders>
              <w:top w:val="nil"/>
              <w:left w:val="nil"/>
              <w:bottom w:val="single" w:sz="8" w:space="0" w:color="auto"/>
              <w:right w:val="single" w:sz="8" w:space="0" w:color="auto"/>
            </w:tcBorders>
            <w:shd w:val="clear" w:color="auto" w:fill="auto"/>
            <w:noWrap/>
            <w:vAlign w:val="center"/>
            <w:hideMark/>
          </w:tcPr>
          <w:p w14:paraId="4480A393"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proofErr w:type="gramStart"/>
            <w:r w:rsidRPr="00B40238">
              <w:rPr>
                <w:rFonts w:ascii="Calibri" w:eastAsia="Times New Roman" w:hAnsi="Calibri" w:cs="Times New Roman"/>
                <w:color w:val="000000"/>
                <w:sz w:val="16"/>
                <w:szCs w:val="16"/>
                <w:lang w:eastAsia="pt-PT"/>
              </w:rPr>
              <w:t>NVARCHAR(255</w:t>
            </w:r>
            <w:proofErr w:type="gramEnd"/>
            <w:r w:rsidRPr="00B40238">
              <w:rPr>
                <w:rFonts w:ascii="Calibri" w:eastAsia="Times New Roman" w:hAnsi="Calibri" w:cs="Times New Roman"/>
                <w:color w:val="000000"/>
                <w:sz w:val="16"/>
                <w:szCs w:val="16"/>
                <w:lang w:eastAsia="pt-PT"/>
              </w:rPr>
              <w:t>)</w:t>
            </w:r>
          </w:p>
        </w:tc>
        <w:tc>
          <w:tcPr>
            <w:tcW w:w="4475" w:type="dxa"/>
            <w:tcBorders>
              <w:top w:val="nil"/>
              <w:left w:val="nil"/>
              <w:bottom w:val="single" w:sz="8" w:space="0" w:color="auto"/>
              <w:right w:val="single" w:sz="8" w:space="0" w:color="auto"/>
            </w:tcBorders>
            <w:shd w:val="clear" w:color="auto" w:fill="auto"/>
            <w:noWrap/>
            <w:vAlign w:val="center"/>
            <w:hideMark/>
          </w:tcPr>
          <w:p w14:paraId="16100D14"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Descritivo do valor BSSID na rede</w:t>
            </w:r>
          </w:p>
        </w:tc>
      </w:tr>
    </w:tbl>
    <w:p w14:paraId="27A3B9D9" w14:textId="77777777" w:rsidR="00882398" w:rsidRDefault="00882398" w:rsidP="00882398">
      <w:pPr>
        <w:rPr>
          <w:rFonts w:ascii="Times New Roman" w:eastAsiaTheme="minorEastAsia" w:hAnsi="Times New Roman" w:cs="Times New Roman"/>
          <w:b/>
          <w:spacing w:val="15"/>
          <w:sz w:val="32"/>
        </w:rPr>
      </w:pPr>
    </w:p>
    <w:tbl>
      <w:tblPr>
        <w:tblW w:w="9240" w:type="dxa"/>
        <w:tblCellMar>
          <w:left w:w="70" w:type="dxa"/>
          <w:right w:w="70" w:type="dxa"/>
        </w:tblCellMar>
        <w:tblLook w:val="04A0" w:firstRow="1" w:lastRow="0" w:firstColumn="1" w:lastColumn="0" w:noHBand="0" w:noVBand="1"/>
      </w:tblPr>
      <w:tblGrid>
        <w:gridCol w:w="1760"/>
        <w:gridCol w:w="2720"/>
        <w:gridCol w:w="4760"/>
      </w:tblGrid>
      <w:tr w:rsidR="00882398" w:rsidRPr="00B40238" w14:paraId="32683975" w14:textId="77777777" w:rsidTr="006608E0">
        <w:trPr>
          <w:trHeight w:val="204"/>
        </w:trPr>
        <w:tc>
          <w:tcPr>
            <w:tcW w:w="17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F1D7699" w14:textId="77777777" w:rsidR="00882398" w:rsidRPr="00B40238" w:rsidRDefault="00882398" w:rsidP="006608E0">
            <w:pPr>
              <w:spacing w:after="0" w:line="240" w:lineRule="auto"/>
              <w:rPr>
                <w:rFonts w:ascii="Calibri" w:eastAsia="Times New Roman" w:hAnsi="Calibri" w:cs="Times New Roman"/>
                <w:b/>
                <w:bCs/>
                <w:color w:val="000000"/>
                <w:sz w:val="16"/>
                <w:szCs w:val="16"/>
                <w:lang w:eastAsia="pt-PT"/>
              </w:rPr>
            </w:pPr>
            <w:r w:rsidRPr="00B40238">
              <w:rPr>
                <w:rFonts w:ascii="Calibri" w:eastAsia="Times New Roman" w:hAnsi="Calibri" w:cs="Times New Roman"/>
                <w:b/>
                <w:bCs/>
                <w:color w:val="000000"/>
                <w:sz w:val="16"/>
                <w:szCs w:val="16"/>
                <w:lang w:eastAsia="pt-PT"/>
              </w:rPr>
              <w:t>TABELA</w:t>
            </w:r>
          </w:p>
        </w:tc>
        <w:tc>
          <w:tcPr>
            <w:tcW w:w="7480"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385BBCD6"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DIM_HANDOVER</w:t>
            </w:r>
          </w:p>
        </w:tc>
      </w:tr>
      <w:tr w:rsidR="00882398" w:rsidRPr="00B40238" w14:paraId="5BE58E94" w14:textId="77777777" w:rsidTr="006608E0">
        <w:trPr>
          <w:trHeight w:val="204"/>
        </w:trPr>
        <w:tc>
          <w:tcPr>
            <w:tcW w:w="1760" w:type="dxa"/>
            <w:tcBorders>
              <w:top w:val="nil"/>
              <w:left w:val="single" w:sz="8" w:space="0" w:color="auto"/>
              <w:bottom w:val="single" w:sz="4" w:space="0" w:color="auto"/>
              <w:right w:val="single" w:sz="8" w:space="0" w:color="auto"/>
            </w:tcBorders>
            <w:shd w:val="clear" w:color="auto" w:fill="auto"/>
            <w:noWrap/>
            <w:vAlign w:val="center"/>
            <w:hideMark/>
          </w:tcPr>
          <w:p w14:paraId="6370FD91" w14:textId="77777777" w:rsidR="00882398" w:rsidRPr="00B40238" w:rsidRDefault="00882398" w:rsidP="006608E0">
            <w:pPr>
              <w:spacing w:after="0" w:line="240" w:lineRule="auto"/>
              <w:rPr>
                <w:rFonts w:ascii="Calibri" w:eastAsia="Times New Roman" w:hAnsi="Calibri" w:cs="Times New Roman"/>
                <w:b/>
                <w:bCs/>
                <w:color w:val="000000"/>
                <w:sz w:val="16"/>
                <w:szCs w:val="16"/>
                <w:lang w:eastAsia="pt-PT"/>
              </w:rPr>
            </w:pPr>
            <w:r w:rsidRPr="00B40238">
              <w:rPr>
                <w:rFonts w:ascii="Calibri" w:eastAsia="Times New Roman" w:hAnsi="Calibri" w:cs="Times New Roman"/>
                <w:b/>
                <w:bCs/>
                <w:color w:val="000000"/>
                <w:sz w:val="16"/>
                <w:szCs w:val="16"/>
                <w:lang w:eastAsia="pt-PT"/>
              </w:rPr>
              <w:t>SCHEMA</w:t>
            </w:r>
          </w:p>
        </w:tc>
        <w:tc>
          <w:tcPr>
            <w:tcW w:w="748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0BC8922"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proofErr w:type="spellStart"/>
            <w:proofErr w:type="gramStart"/>
            <w:r w:rsidRPr="00B40238">
              <w:rPr>
                <w:rFonts w:ascii="Calibri" w:eastAsia="Times New Roman" w:hAnsi="Calibri" w:cs="Times New Roman"/>
                <w:color w:val="000000"/>
                <w:sz w:val="16"/>
                <w:szCs w:val="16"/>
                <w:lang w:eastAsia="pt-PT"/>
              </w:rPr>
              <w:t>dbo</w:t>
            </w:r>
            <w:proofErr w:type="spellEnd"/>
            <w:proofErr w:type="gramEnd"/>
          </w:p>
        </w:tc>
      </w:tr>
      <w:tr w:rsidR="00882398" w:rsidRPr="00B40238" w14:paraId="685115DE" w14:textId="77777777" w:rsidTr="006608E0">
        <w:trPr>
          <w:trHeight w:val="204"/>
        </w:trPr>
        <w:tc>
          <w:tcPr>
            <w:tcW w:w="1760" w:type="dxa"/>
            <w:tcBorders>
              <w:top w:val="nil"/>
              <w:left w:val="single" w:sz="8" w:space="0" w:color="auto"/>
              <w:bottom w:val="single" w:sz="4" w:space="0" w:color="auto"/>
              <w:right w:val="single" w:sz="8" w:space="0" w:color="auto"/>
            </w:tcBorders>
            <w:shd w:val="clear" w:color="auto" w:fill="auto"/>
            <w:noWrap/>
            <w:vAlign w:val="center"/>
            <w:hideMark/>
          </w:tcPr>
          <w:p w14:paraId="109BAA92" w14:textId="77777777" w:rsidR="00882398" w:rsidRPr="00B40238" w:rsidRDefault="00882398" w:rsidP="006608E0">
            <w:pPr>
              <w:spacing w:after="0" w:line="240" w:lineRule="auto"/>
              <w:rPr>
                <w:rFonts w:ascii="Calibri" w:eastAsia="Times New Roman" w:hAnsi="Calibri" w:cs="Times New Roman"/>
                <w:b/>
                <w:bCs/>
                <w:color w:val="000000"/>
                <w:sz w:val="16"/>
                <w:szCs w:val="16"/>
                <w:lang w:eastAsia="pt-PT"/>
              </w:rPr>
            </w:pPr>
            <w:r w:rsidRPr="00B40238">
              <w:rPr>
                <w:rFonts w:ascii="Calibri" w:eastAsia="Times New Roman" w:hAnsi="Calibri" w:cs="Times New Roman"/>
                <w:b/>
                <w:bCs/>
                <w:color w:val="000000"/>
                <w:sz w:val="16"/>
                <w:szCs w:val="16"/>
                <w:lang w:eastAsia="pt-PT"/>
              </w:rPr>
              <w:t>FILEGROUP</w:t>
            </w:r>
          </w:p>
        </w:tc>
        <w:tc>
          <w:tcPr>
            <w:tcW w:w="748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EEB6A12"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CUBE_TABLES</w:t>
            </w:r>
          </w:p>
        </w:tc>
      </w:tr>
      <w:tr w:rsidR="00882398" w:rsidRPr="00B40238" w14:paraId="62C09FC5" w14:textId="77777777" w:rsidTr="006608E0">
        <w:trPr>
          <w:trHeight w:val="216"/>
        </w:trPr>
        <w:tc>
          <w:tcPr>
            <w:tcW w:w="1760" w:type="dxa"/>
            <w:tcBorders>
              <w:top w:val="nil"/>
              <w:left w:val="single" w:sz="8" w:space="0" w:color="auto"/>
              <w:bottom w:val="single" w:sz="8" w:space="0" w:color="auto"/>
              <w:right w:val="single" w:sz="8" w:space="0" w:color="auto"/>
            </w:tcBorders>
            <w:shd w:val="clear" w:color="auto" w:fill="auto"/>
            <w:vAlign w:val="center"/>
            <w:hideMark/>
          </w:tcPr>
          <w:p w14:paraId="09C0E3FB" w14:textId="77777777" w:rsidR="00882398" w:rsidRPr="00B40238" w:rsidRDefault="00882398" w:rsidP="006608E0">
            <w:pPr>
              <w:spacing w:after="0" w:line="240" w:lineRule="auto"/>
              <w:rPr>
                <w:rFonts w:ascii="Calibri" w:eastAsia="Times New Roman" w:hAnsi="Calibri" w:cs="Times New Roman"/>
                <w:b/>
                <w:bCs/>
                <w:color w:val="000000"/>
                <w:sz w:val="16"/>
                <w:szCs w:val="16"/>
                <w:lang w:eastAsia="pt-PT"/>
              </w:rPr>
            </w:pPr>
            <w:r w:rsidRPr="00B40238">
              <w:rPr>
                <w:rFonts w:ascii="Calibri" w:eastAsia="Times New Roman" w:hAnsi="Calibri" w:cs="Times New Roman"/>
                <w:b/>
                <w:bCs/>
                <w:color w:val="000000"/>
                <w:sz w:val="16"/>
                <w:szCs w:val="16"/>
                <w:lang w:eastAsia="pt-PT"/>
              </w:rPr>
              <w:t xml:space="preserve">DESCRIÇÃO </w:t>
            </w:r>
          </w:p>
        </w:tc>
        <w:tc>
          <w:tcPr>
            <w:tcW w:w="7480" w:type="dxa"/>
            <w:gridSpan w:val="2"/>
            <w:tcBorders>
              <w:top w:val="single" w:sz="4" w:space="0" w:color="auto"/>
              <w:left w:val="nil"/>
              <w:bottom w:val="single" w:sz="8" w:space="0" w:color="auto"/>
              <w:right w:val="single" w:sz="8" w:space="0" w:color="000000"/>
            </w:tcBorders>
            <w:shd w:val="clear" w:color="auto" w:fill="auto"/>
            <w:vAlign w:val="center"/>
            <w:hideMark/>
          </w:tcPr>
          <w:p w14:paraId="47F6D11A"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 xml:space="preserve">Esta tabela contém informação da </w:t>
            </w:r>
            <w:proofErr w:type="spellStart"/>
            <w:r w:rsidRPr="00B40238">
              <w:rPr>
                <w:rFonts w:ascii="Calibri" w:eastAsia="Times New Roman" w:hAnsi="Calibri" w:cs="Times New Roman"/>
                <w:color w:val="000000"/>
                <w:sz w:val="16"/>
                <w:szCs w:val="16"/>
                <w:lang w:eastAsia="pt-PT"/>
              </w:rPr>
              <w:t>dimesão</w:t>
            </w:r>
            <w:proofErr w:type="spellEnd"/>
            <w:r w:rsidRPr="00B40238">
              <w:rPr>
                <w:rFonts w:ascii="Calibri" w:eastAsia="Times New Roman" w:hAnsi="Calibri" w:cs="Times New Roman"/>
                <w:color w:val="000000"/>
                <w:sz w:val="16"/>
                <w:szCs w:val="16"/>
                <w:lang w:eastAsia="pt-PT"/>
              </w:rPr>
              <w:t xml:space="preserve"> HANDOVER que diz respeito ao HANDOVER entre </w:t>
            </w:r>
            <w:proofErr w:type="spellStart"/>
            <w:r w:rsidRPr="00B40238">
              <w:rPr>
                <w:rFonts w:ascii="Calibri" w:eastAsia="Times New Roman" w:hAnsi="Calibri" w:cs="Times New Roman"/>
                <w:color w:val="000000"/>
                <w:sz w:val="16"/>
                <w:szCs w:val="16"/>
                <w:lang w:eastAsia="pt-PT"/>
              </w:rPr>
              <w:t>APs</w:t>
            </w:r>
            <w:proofErr w:type="spellEnd"/>
            <w:r w:rsidRPr="00B40238">
              <w:rPr>
                <w:rFonts w:ascii="Calibri" w:eastAsia="Times New Roman" w:hAnsi="Calibri" w:cs="Times New Roman"/>
                <w:color w:val="000000"/>
                <w:sz w:val="16"/>
                <w:szCs w:val="16"/>
                <w:lang w:eastAsia="pt-PT"/>
              </w:rPr>
              <w:t xml:space="preserve"> na rede</w:t>
            </w:r>
          </w:p>
        </w:tc>
      </w:tr>
      <w:tr w:rsidR="00882398" w:rsidRPr="00B40238" w14:paraId="77A5D6AC" w14:textId="77777777" w:rsidTr="006608E0">
        <w:trPr>
          <w:trHeight w:val="216"/>
        </w:trPr>
        <w:tc>
          <w:tcPr>
            <w:tcW w:w="1760" w:type="dxa"/>
            <w:tcBorders>
              <w:top w:val="nil"/>
              <w:left w:val="single" w:sz="8" w:space="0" w:color="auto"/>
              <w:bottom w:val="single" w:sz="8" w:space="0" w:color="auto"/>
              <w:right w:val="single" w:sz="8" w:space="0" w:color="auto"/>
            </w:tcBorders>
            <w:shd w:val="clear" w:color="auto" w:fill="auto"/>
            <w:noWrap/>
            <w:vAlign w:val="center"/>
            <w:hideMark/>
          </w:tcPr>
          <w:p w14:paraId="12BE33CB" w14:textId="77777777" w:rsidR="00882398" w:rsidRPr="00B40238" w:rsidRDefault="00882398" w:rsidP="006608E0">
            <w:pPr>
              <w:spacing w:after="0" w:line="240" w:lineRule="auto"/>
              <w:rPr>
                <w:rFonts w:ascii="Calibri" w:eastAsia="Times New Roman" w:hAnsi="Calibri" w:cs="Times New Roman"/>
                <w:b/>
                <w:bCs/>
                <w:color w:val="000000"/>
                <w:sz w:val="16"/>
                <w:szCs w:val="16"/>
                <w:lang w:eastAsia="pt-PT"/>
              </w:rPr>
            </w:pPr>
            <w:r w:rsidRPr="00B40238">
              <w:rPr>
                <w:rFonts w:ascii="Calibri" w:eastAsia="Times New Roman" w:hAnsi="Calibri" w:cs="Times New Roman"/>
                <w:b/>
                <w:bCs/>
                <w:color w:val="000000"/>
                <w:sz w:val="16"/>
                <w:szCs w:val="16"/>
                <w:lang w:eastAsia="pt-PT"/>
              </w:rPr>
              <w:t>COLUNA</w:t>
            </w:r>
          </w:p>
        </w:tc>
        <w:tc>
          <w:tcPr>
            <w:tcW w:w="2720" w:type="dxa"/>
            <w:tcBorders>
              <w:top w:val="nil"/>
              <w:left w:val="nil"/>
              <w:bottom w:val="single" w:sz="8" w:space="0" w:color="auto"/>
              <w:right w:val="single" w:sz="8" w:space="0" w:color="auto"/>
            </w:tcBorders>
            <w:shd w:val="clear" w:color="auto" w:fill="auto"/>
            <w:noWrap/>
            <w:vAlign w:val="center"/>
            <w:hideMark/>
          </w:tcPr>
          <w:p w14:paraId="25D5A374" w14:textId="77777777" w:rsidR="00882398" w:rsidRPr="00B40238" w:rsidRDefault="00882398" w:rsidP="006608E0">
            <w:pPr>
              <w:spacing w:after="0" w:line="240" w:lineRule="auto"/>
              <w:rPr>
                <w:rFonts w:ascii="Calibri" w:eastAsia="Times New Roman" w:hAnsi="Calibri" w:cs="Times New Roman"/>
                <w:b/>
                <w:bCs/>
                <w:color w:val="000000"/>
                <w:sz w:val="16"/>
                <w:szCs w:val="16"/>
                <w:lang w:eastAsia="pt-PT"/>
              </w:rPr>
            </w:pPr>
            <w:r w:rsidRPr="00B40238">
              <w:rPr>
                <w:rFonts w:ascii="Calibri" w:eastAsia="Times New Roman" w:hAnsi="Calibri" w:cs="Times New Roman"/>
                <w:b/>
                <w:bCs/>
                <w:color w:val="000000"/>
                <w:sz w:val="16"/>
                <w:szCs w:val="16"/>
                <w:lang w:eastAsia="pt-PT"/>
              </w:rPr>
              <w:t>TIPO DADOS COLUNA</w:t>
            </w:r>
          </w:p>
        </w:tc>
        <w:tc>
          <w:tcPr>
            <w:tcW w:w="4760" w:type="dxa"/>
            <w:tcBorders>
              <w:top w:val="nil"/>
              <w:left w:val="nil"/>
              <w:bottom w:val="single" w:sz="8" w:space="0" w:color="auto"/>
              <w:right w:val="single" w:sz="8" w:space="0" w:color="auto"/>
            </w:tcBorders>
            <w:shd w:val="clear" w:color="auto" w:fill="auto"/>
            <w:noWrap/>
            <w:vAlign w:val="center"/>
            <w:hideMark/>
          </w:tcPr>
          <w:p w14:paraId="0FEC4F2B" w14:textId="77777777" w:rsidR="00882398" w:rsidRPr="00B40238" w:rsidRDefault="00882398" w:rsidP="006608E0">
            <w:pPr>
              <w:spacing w:after="0" w:line="240" w:lineRule="auto"/>
              <w:rPr>
                <w:rFonts w:ascii="Calibri" w:eastAsia="Times New Roman" w:hAnsi="Calibri" w:cs="Times New Roman"/>
                <w:b/>
                <w:bCs/>
                <w:color w:val="000000"/>
                <w:sz w:val="16"/>
                <w:szCs w:val="16"/>
                <w:lang w:eastAsia="pt-PT"/>
              </w:rPr>
            </w:pPr>
            <w:r w:rsidRPr="00B40238">
              <w:rPr>
                <w:rFonts w:ascii="Calibri" w:eastAsia="Times New Roman" w:hAnsi="Calibri" w:cs="Times New Roman"/>
                <w:b/>
                <w:bCs/>
                <w:color w:val="000000"/>
                <w:sz w:val="16"/>
                <w:szCs w:val="16"/>
                <w:lang w:eastAsia="pt-PT"/>
              </w:rPr>
              <w:t>DESC COLUNA</w:t>
            </w:r>
          </w:p>
        </w:tc>
      </w:tr>
      <w:tr w:rsidR="00882398" w:rsidRPr="00B40238" w14:paraId="60A237FC" w14:textId="77777777" w:rsidTr="006608E0">
        <w:trPr>
          <w:trHeight w:val="204"/>
        </w:trPr>
        <w:tc>
          <w:tcPr>
            <w:tcW w:w="1760" w:type="dxa"/>
            <w:tcBorders>
              <w:top w:val="nil"/>
              <w:left w:val="single" w:sz="8" w:space="0" w:color="auto"/>
              <w:bottom w:val="single" w:sz="4" w:space="0" w:color="auto"/>
              <w:right w:val="single" w:sz="8" w:space="0" w:color="auto"/>
            </w:tcBorders>
            <w:shd w:val="clear" w:color="auto" w:fill="auto"/>
            <w:noWrap/>
            <w:vAlign w:val="center"/>
            <w:hideMark/>
          </w:tcPr>
          <w:p w14:paraId="30296B36"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HANDOVER_ID</w:t>
            </w:r>
          </w:p>
        </w:tc>
        <w:tc>
          <w:tcPr>
            <w:tcW w:w="2720" w:type="dxa"/>
            <w:tcBorders>
              <w:top w:val="nil"/>
              <w:left w:val="nil"/>
              <w:bottom w:val="single" w:sz="4" w:space="0" w:color="auto"/>
              <w:right w:val="single" w:sz="8" w:space="0" w:color="auto"/>
            </w:tcBorders>
            <w:shd w:val="clear" w:color="auto" w:fill="auto"/>
            <w:noWrap/>
            <w:vAlign w:val="center"/>
            <w:hideMark/>
          </w:tcPr>
          <w:p w14:paraId="4002D1A8"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INT</w:t>
            </w:r>
          </w:p>
        </w:tc>
        <w:tc>
          <w:tcPr>
            <w:tcW w:w="4760" w:type="dxa"/>
            <w:tcBorders>
              <w:top w:val="nil"/>
              <w:left w:val="nil"/>
              <w:bottom w:val="single" w:sz="4" w:space="0" w:color="auto"/>
              <w:right w:val="single" w:sz="8" w:space="0" w:color="auto"/>
            </w:tcBorders>
            <w:shd w:val="clear" w:color="auto" w:fill="auto"/>
            <w:noWrap/>
            <w:vAlign w:val="center"/>
            <w:hideMark/>
          </w:tcPr>
          <w:p w14:paraId="4731E81B"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proofErr w:type="spellStart"/>
            <w:proofErr w:type="gramStart"/>
            <w:r w:rsidRPr="00B40238">
              <w:rPr>
                <w:rFonts w:ascii="Calibri" w:eastAsia="Times New Roman" w:hAnsi="Calibri" w:cs="Times New Roman"/>
                <w:color w:val="000000"/>
                <w:sz w:val="16"/>
                <w:szCs w:val="16"/>
                <w:lang w:eastAsia="pt-PT"/>
              </w:rPr>
              <w:t>sk</w:t>
            </w:r>
            <w:proofErr w:type="spellEnd"/>
            <w:proofErr w:type="gramEnd"/>
            <w:r w:rsidRPr="00B40238">
              <w:rPr>
                <w:rFonts w:ascii="Calibri" w:eastAsia="Times New Roman" w:hAnsi="Calibri" w:cs="Times New Roman"/>
                <w:color w:val="000000"/>
                <w:sz w:val="16"/>
                <w:szCs w:val="16"/>
                <w:lang w:eastAsia="pt-PT"/>
              </w:rPr>
              <w:t xml:space="preserve"> da dimensão BSSID</w:t>
            </w:r>
          </w:p>
        </w:tc>
      </w:tr>
      <w:tr w:rsidR="00882398" w:rsidRPr="00B40238" w14:paraId="6F8D7624" w14:textId="77777777" w:rsidTr="006608E0">
        <w:trPr>
          <w:trHeight w:val="216"/>
        </w:trPr>
        <w:tc>
          <w:tcPr>
            <w:tcW w:w="1760" w:type="dxa"/>
            <w:tcBorders>
              <w:top w:val="nil"/>
              <w:left w:val="single" w:sz="8" w:space="0" w:color="auto"/>
              <w:bottom w:val="single" w:sz="8" w:space="0" w:color="auto"/>
              <w:right w:val="single" w:sz="8" w:space="0" w:color="auto"/>
            </w:tcBorders>
            <w:shd w:val="clear" w:color="auto" w:fill="auto"/>
            <w:noWrap/>
            <w:vAlign w:val="center"/>
            <w:hideMark/>
          </w:tcPr>
          <w:p w14:paraId="4A4AB921"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HANDOVER_DES</w:t>
            </w:r>
          </w:p>
        </w:tc>
        <w:tc>
          <w:tcPr>
            <w:tcW w:w="2720" w:type="dxa"/>
            <w:tcBorders>
              <w:top w:val="nil"/>
              <w:left w:val="nil"/>
              <w:bottom w:val="single" w:sz="8" w:space="0" w:color="auto"/>
              <w:right w:val="single" w:sz="8" w:space="0" w:color="auto"/>
            </w:tcBorders>
            <w:shd w:val="clear" w:color="auto" w:fill="auto"/>
            <w:noWrap/>
            <w:vAlign w:val="center"/>
            <w:hideMark/>
          </w:tcPr>
          <w:p w14:paraId="2FAD071F"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proofErr w:type="gramStart"/>
            <w:r w:rsidRPr="00B40238">
              <w:rPr>
                <w:rFonts w:ascii="Calibri" w:eastAsia="Times New Roman" w:hAnsi="Calibri" w:cs="Times New Roman"/>
                <w:color w:val="000000"/>
                <w:sz w:val="16"/>
                <w:szCs w:val="16"/>
                <w:lang w:eastAsia="pt-PT"/>
              </w:rPr>
              <w:t>NVARCHAR(255</w:t>
            </w:r>
            <w:proofErr w:type="gramEnd"/>
            <w:r w:rsidRPr="00B40238">
              <w:rPr>
                <w:rFonts w:ascii="Calibri" w:eastAsia="Times New Roman" w:hAnsi="Calibri" w:cs="Times New Roman"/>
                <w:color w:val="000000"/>
                <w:sz w:val="16"/>
                <w:szCs w:val="16"/>
                <w:lang w:eastAsia="pt-PT"/>
              </w:rPr>
              <w:t>)</w:t>
            </w:r>
          </w:p>
        </w:tc>
        <w:tc>
          <w:tcPr>
            <w:tcW w:w="4760" w:type="dxa"/>
            <w:tcBorders>
              <w:top w:val="nil"/>
              <w:left w:val="nil"/>
              <w:bottom w:val="single" w:sz="8" w:space="0" w:color="auto"/>
              <w:right w:val="single" w:sz="8" w:space="0" w:color="auto"/>
            </w:tcBorders>
            <w:shd w:val="clear" w:color="auto" w:fill="auto"/>
            <w:noWrap/>
            <w:vAlign w:val="center"/>
            <w:hideMark/>
          </w:tcPr>
          <w:p w14:paraId="1BF70BD4"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Descritivo do valor HANDOVER na rede</w:t>
            </w:r>
          </w:p>
        </w:tc>
      </w:tr>
    </w:tbl>
    <w:p w14:paraId="20FA30C6" w14:textId="77777777" w:rsidR="00882398" w:rsidRDefault="00882398" w:rsidP="00882398">
      <w:pPr>
        <w:rPr>
          <w:rFonts w:ascii="Times New Roman" w:eastAsiaTheme="minorEastAsia" w:hAnsi="Times New Roman" w:cs="Times New Roman"/>
          <w:b/>
          <w:spacing w:val="15"/>
          <w:sz w:val="32"/>
        </w:rPr>
      </w:pPr>
    </w:p>
    <w:tbl>
      <w:tblPr>
        <w:tblW w:w="9240" w:type="dxa"/>
        <w:tblCellMar>
          <w:left w:w="70" w:type="dxa"/>
          <w:right w:w="70" w:type="dxa"/>
        </w:tblCellMar>
        <w:tblLook w:val="04A0" w:firstRow="1" w:lastRow="0" w:firstColumn="1" w:lastColumn="0" w:noHBand="0" w:noVBand="1"/>
      </w:tblPr>
      <w:tblGrid>
        <w:gridCol w:w="1760"/>
        <w:gridCol w:w="2120"/>
        <w:gridCol w:w="5360"/>
      </w:tblGrid>
      <w:tr w:rsidR="00882398" w:rsidRPr="00B40238" w14:paraId="255769ED" w14:textId="77777777" w:rsidTr="006608E0">
        <w:trPr>
          <w:trHeight w:val="204"/>
        </w:trPr>
        <w:tc>
          <w:tcPr>
            <w:tcW w:w="17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92DF2C6" w14:textId="77777777" w:rsidR="00882398" w:rsidRPr="00B40238" w:rsidRDefault="00882398" w:rsidP="006608E0">
            <w:pPr>
              <w:spacing w:after="0" w:line="240" w:lineRule="auto"/>
              <w:rPr>
                <w:rFonts w:ascii="Calibri" w:eastAsia="Times New Roman" w:hAnsi="Calibri" w:cs="Times New Roman"/>
                <w:b/>
                <w:bCs/>
                <w:color w:val="000000"/>
                <w:sz w:val="16"/>
                <w:szCs w:val="16"/>
                <w:lang w:eastAsia="pt-PT"/>
              </w:rPr>
            </w:pPr>
            <w:r w:rsidRPr="00B40238">
              <w:rPr>
                <w:rFonts w:ascii="Calibri" w:eastAsia="Times New Roman" w:hAnsi="Calibri" w:cs="Times New Roman"/>
                <w:b/>
                <w:bCs/>
                <w:color w:val="000000"/>
                <w:sz w:val="16"/>
                <w:szCs w:val="16"/>
                <w:lang w:eastAsia="pt-PT"/>
              </w:rPr>
              <w:t>TABELA</w:t>
            </w:r>
          </w:p>
        </w:tc>
        <w:tc>
          <w:tcPr>
            <w:tcW w:w="7480"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32C75D6A"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DIM_MAC</w:t>
            </w:r>
          </w:p>
        </w:tc>
      </w:tr>
      <w:tr w:rsidR="00882398" w:rsidRPr="00B40238" w14:paraId="4E50B420" w14:textId="77777777" w:rsidTr="006608E0">
        <w:trPr>
          <w:trHeight w:val="204"/>
        </w:trPr>
        <w:tc>
          <w:tcPr>
            <w:tcW w:w="1760" w:type="dxa"/>
            <w:tcBorders>
              <w:top w:val="nil"/>
              <w:left w:val="single" w:sz="8" w:space="0" w:color="auto"/>
              <w:bottom w:val="single" w:sz="4" w:space="0" w:color="auto"/>
              <w:right w:val="single" w:sz="8" w:space="0" w:color="auto"/>
            </w:tcBorders>
            <w:shd w:val="clear" w:color="auto" w:fill="auto"/>
            <w:noWrap/>
            <w:vAlign w:val="center"/>
            <w:hideMark/>
          </w:tcPr>
          <w:p w14:paraId="25876857" w14:textId="77777777" w:rsidR="00882398" w:rsidRPr="00B40238" w:rsidRDefault="00882398" w:rsidP="006608E0">
            <w:pPr>
              <w:spacing w:after="0" w:line="240" w:lineRule="auto"/>
              <w:rPr>
                <w:rFonts w:ascii="Calibri" w:eastAsia="Times New Roman" w:hAnsi="Calibri" w:cs="Times New Roman"/>
                <w:b/>
                <w:bCs/>
                <w:color w:val="000000"/>
                <w:sz w:val="16"/>
                <w:szCs w:val="16"/>
                <w:lang w:eastAsia="pt-PT"/>
              </w:rPr>
            </w:pPr>
            <w:r w:rsidRPr="00B40238">
              <w:rPr>
                <w:rFonts w:ascii="Calibri" w:eastAsia="Times New Roman" w:hAnsi="Calibri" w:cs="Times New Roman"/>
                <w:b/>
                <w:bCs/>
                <w:color w:val="000000"/>
                <w:sz w:val="16"/>
                <w:szCs w:val="16"/>
                <w:lang w:eastAsia="pt-PT"/>
              </w:rPr>
              <w:t>SCHEMA</w:t>
            </w:r>
          </w:p>
        </w:tc>
        <w:tc>
          <w:tcPr>
            <w:tcW w:w="748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6BA90C5"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proofErr w:type="spellStart"/>
            <w:proofErr w:type="gramStart"/>
            <w:r w:rsidRPr="00B40238">
              <w:rPr>
                <w:rFonts w:ascii="Calibri" w:eastAsia="Times New Roman" w:hAnsi="Calibri" w:cs="Times New Roman"/>
                <w:color w:val="000000"/>
                <w:sz w:val="16"/>
                <w:szCs w:val="16"/>
                <w:lang w:eastAsia="pt-PT"/>
              </w:rPr>
              <w:t>dbo</w:t>
            </w:r>
            <w:proofErr w:type="spellEnd"/>
            <w:proofErr w:type="gramEnd"/>
          </w:p>
        </w:tc>
      </w:tr>
      <w:tr w:rsidR="00882398" w:rsidRPr="00B40238" w14:paraId="2949A568" w14:textId="77777777" w:rsidTr="006608E0">
        <w:trPr>
          <w:trHeight w:val="204"/>
        </w:trPr>
        <w:tc>
          <w:tcPr>
            <w:tcW w:w="1760" w:type="dxa"/>
            <w:tcBorders>
              <w:top w:val="nil"/>
              <w:left w:val="single" w:sz="8" w:space="0" w:color="auto"/>
              <w:bottom w:val="single" w:sz="4" w:space="0" w:color="auto"/>
              <w:right w:val="single" w:sz="8" w:space="0" w:color="auto"/>
            </w:tcBorders>
            <w:shd w:val="clear" w:color="auto" w:fill="auto"/>
            <w:noWrap/>
            <w:vAlign w:val="center"/>
            <w:hideMark/>
          </w:tcPr>
          <w:p w14:paraId="091B124F" w14:textId="77777777" w:rsidR="00882398" w:rsidRPr="00B40238" w:rsidRDefault="00882398" w:rsidP="006608E0">
            <w:pPr>
              <w:spacing w:after="0" w:line="240" w:lineRule="auto"/>
              <w:rPr>
                <w:rFonts w:ascii="Calibri" w:eastAsia="Times New Roman" w:hAnsi="Calibri" w:cs="Times New Roman"/>
                <w:b/>
                <w:bCs/>
                <w:color w:val="000000"/>
                <w:sz w:val="16"/>
                <w:szCs w:val="16"/>
                <w:lang w:eastAsia="pt-PT"/>
              </w:rPr>
            </w:pPr>
            <w:r w:rsidRPr="00B40238">
              <w:rPr>
                <w:rFonts w:ascii="Calibri" w:eastAsia="Times New Roman" w:hAnsi="Calibri" w:cs="Times New Roman"/>
                <w:b/>
                <w:bCs/>
                <w:color w:val="000000"/>
                <w:sz w:val="16"/>
                <w:szCs w:val="16"/>
                <w:lang w:eastAsia="pt-PT"/>
              </w:rPr>
              <w:t>FILEGROUP</w:t>
            </w:r>
          </w:p>
        </w:tc>
        <w:tc>
          <w:tcPr>
            <w:tcW w:w="748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E9A1CA4"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CUBE_TABLES</w:t>
            </w:r>
          </w:p>
        </w:tc>
      </w:tr>
      <w:tr w:rsidR="00882398" w:rsidRPr="00B40238" w14:paraId="19A25D07" w14:textId="77777777" w:rsidTr="006608E0">
        <w:trPr>
          <w:trHeight w:val="216"/>
        </w:trPr>
        <w:tc>
          <w:tcPr>
            <w:tcW w:w="1760" w:type="dxa"/>
            <w:tcBorders>
              <w:top w:val="nil"/>
              <w:left w:val="single" w:sz="8" w:space="0" w:color="auto"/>
              <w:bottom w:val="single" w:sz="8" w:space="0" w:color="auto"/>
              <w:right w:val="single" w:sz="8" w:space="0" w:color="auto"/>
            </w:tcBorders>
            <w:shd w:val="clear" w:color="auto" w:fill="auto"/>
            <w:vAlign w:val="center"/>
            <w:hideMark/>
          </w:tcPr>
          <w:p w14:paraId="095B5AEE" w14:textId="77777777" w:rsidR="00882398" w:rsidRPr="00B40238" w:rsidRDefault="00882398" w:rsidP="006608E0">
            <w:pPr>
              <w:spacing w:after="0" w:line="240" w:lineRule="auto"/>
              <w:rPr>
                <w:rFonts w:ascii="Calibri" w:eastAsia="Times New Roman" w:hAnsi="Calibri" w:cs="Times New Roman"/>
                <w:b/>
                <w:bCs/>
                <w:color w:val="000000"/>
                <w:sz w:val="16"/>
                <w:szCs w:val="16"/>
                <w:lang w:eastAsia="pt-PT"/>
              </w:rPr>
            </w:pPr>
            <w:r w:rsidRPr="00B40238">
              <w:rPr>
                <w:rFonts w:ascii="Calibri" w:eastAsia="Times New Roman" w:hAnsi="Calibri" w:cs="Times New Roman"/>
                <w:b/>
                <w:bCs/>
                <w:color w:val="000000"/>
                <w:sz w:val="16"/>
                <w:szCs w:val="16"/>
                <w:lang w:eastAsia="pt-PT"/>
              </w:rPr>
              <w:t xml:space="preserve">DESCRIÇÃO </w:t>
            </w:r>
          </w:p>
        </w:tc>
        <w:tc>
          <w:tcPr>
            <w:tcW w:w="7480" w:type="dxa"/>
            <w:gridSpan w:val="2"/>
            <w:tcBorders>
              <w:top w:val="single" w:sz="4" w:space="0" w:color="auto"/>
              <w:left w:val="nil"/>
              <w:bottom w:val="single" w:sz="8" w:space="0" w:color="auto"/>
              <w:right w:val="single" w:sz="8" w:space="0" w:color="000000"/>
            </w:tcBorders>
            <w:shd w:val="clear" w:color="auto" w:fill="auto"/>
            <w:vAlign w:val="center"/>
            <w:hideMark/>
          </w:tcPr>
          <w:p w14:paraId="10BC0F44"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 xml:space="preserve">Esta tabela contém informação da </w:t>
            </w:r>
            <w:proofErr w:type="spellStart"/>
            <w:r w:rsidRPr="00B40238">
              <w:rPr>
                <w:rFonts w:ascii="Calibri" w:eastAsia="Times New Roman" w:hAnsi="Calibri" w:cs="Times New Roman"/>
                <w:color w:val="000000"/>
                <w:sz w:val="16"/>
                <w:szCs w:val="16"/>
                <w:lang w:eastAsia="pt-PT"/>
              </w:rPr>
              <w:t>dimesão</w:t>
            </w:r>
            <w:proofErr w:type="spellEnd"/>
            <w:r w:rsidRPr="00B40238">
              <w:rPr>
                <w:rFonts w:ascii="Calibri" w:eastAsia="Times New Roman" w:hAnsi="Calibri" w:cs="Times New Roman"/>
                <w:color w:val="000000"/>
                <w:sz w:val="16"/>
                <w:szCs w:val="16"/>
                <w:lang w:eastAsia="pt-PT"/>
              </w:rPr>
              <w:t xml:space="preserve"> MAC que diz respeito ao MAC ADDRESS do cliente</w:t>
            </w:r>
          </w:p>
        </w:tc>
      </w:tr>
      <w:tr w:rsidR="00882398" w:rsidRPr="00B40238" w14:paraId="30B29C09" w14:textId="77777777" w:rsidTr="006608E0">
        <w:trPr>
          <w:trHeight w:val="216"/>
        </w:trPr>
        <w:tc>
          <w:tcPr>
            <w:tcW w:w="1760" w:type="dxa"/>
            <w:tcBorders>
              <w:top w:val="nil"/>
              <w:left w:val="single" w:sz="8" w:space="0" w:color="auto"/>
              <w:bottom w:val="single" w:sz="8" w:space="0" w:color="auto"/>
              <w:right w:val="single" w:sz="8" w:space="0" w:color="auto"/>
            </w:tcBorders>
            <w:shd w:val="clear" w:color="auto" w:fill="auto"/>
            <w:noWrap/>
            <w:vAlign w:val="center"/>
            <w:hideMark/>
          </w:tcPr>
          <w:p w14:paraId="04D7874D" w14:textId="77777777" w:rsidR="00882398" w:rsidRPr="00B40238" w:rsidRDefault="00882398" w:rsidP="006608E0">
            <w:pPr>
              <w:spacing w:after="0" w:line="240" w:lineRule="auto"/>
              <w:rPr>
                <w:rFonts w:ascii="Calibri" w:eastAsia="Times New Roman" w:hAnsi="Calibri" w:cs="Times New Roman"/>
                <w:b/>
                <w:bCs/>
                <w:color w:val="000000"/>
                <w:sz w:val="16"/>
                <w:szCs w:val="16"/>
                <w:lang w:eastAsia="pt-PT"/>
              </w:rPr>
            </w:pPr>
            <w:r w:rsidRPr="00B40238">
              <w:rPr>
                <w:rFonts w:ascii="Calibri" w:eastAsia="Times New Roman" w:hAnsi="Calibri" w:cs="Times New Roman"/>
                <w:b/>
                <w:bCs/>
                <w:color w:val="000000"/>
                <w:sz w:val="16"/>
                <w:szCs w:val="16"/>
                <w:lang w:eastAsia="pt-PT"/>
              </w:rPr>
              <w:t>COLUNA</w:t>
            </w:r>
          </w:p>
        </w:tc>
        <w:tc>
          <w:tcPr>
            <w:tcW w:w="2120" w:type="dxa"/>
            <w:tcBorders>
              <w:top w:val="nil"/>
              <w:left w:val="nil"/>
              <w:bottom w:val="single" w:sz="8" w:space="0" w:color="auto"/>
              <w:right w:val="single" w:sz="8" w:space="0" w:color="auto"/>
            </w:tcBorders>
            <w:shd w:val="clear" w:color="auto" w:fill="auto"/>
            <w:noWrap/>
            <w:vAlign w:val="center"/>
            <w:hideMark/>
          </w:tcPr>
          <w:p w14:paraId="5B6E3976" w14:textId="77777777" w:rsidR="00882398" w:rsidRPr="00B40238" w:rsidRDefault="00882398" w:rsidP="006608E0">
            <w:pPr>
              <w:spacing w:after="0" w:line="240" w:lineRule="auto"/>
              <w:rPr>
                <w:rFonts w:ascii="Calibri" w:eastAsia="Times New Roman" w:hAnsi="Calibri" w:cs="Times New Roman"/>
                <w:b/>
                <w:bCs/>
                <w:color w:val="000000"/>
                <w:sz w:val="16"/>
                <w:szCs w:val="16"/>
                <w:lang w:eastAsia="pt-PT"/>
              </w:rPr>
            </w:pPr>
            <w:r w:rsidRPr="00B40238">
              <w:rPr>
                <w:rFonts w:ascii="Calibri" w:eastAsia="Times New Roman" w:hAnsi="Calibri" w:cs="Times New Roman"/>
                <w:b/>
                <w:bCs/>
                <w:color w:val="000000"/>
                <w:sz w:val="16"/>
                <w:szCs w:val="16"/>
                <w:lang w:eastAsia="pt-PT"/>
              </w:rPr>
              <w:t>TIPO DADOS COLUNA</w:t>
            </w:r>
          </w:p>
        </w:tc>
        <w:tc>
          <w:tcPr>
            <w:tcW w:w="5360" w:type="dxa"/>
            <w:tcBorders>
              <w:top w:val="nil"/>
              <w:left w:val="nil"/>
              <w:bottom w:val="single" w:sz="8" w:space="0" w:color="auto"/>
              <w:right w:val="single" w:sz="8" w:space="0" w:color="auto"/>
            </w:tcBorders>
            <w:shd w:val="clear" w:color="auto" w:fill="auto"/>
            <w:noWrap/>
            <w:vAlign w:val="center"/>
            <w:hideMark/>
          </w:tcPr>
          <w:p w14:paraId="2E9F4F51" w14:textId="77777777" w:rsidR="00882398" w:rsidRPr="00B40238" w:rsidRDefault="00882398" w:rsidP="006608E0">
            <w:pPr>
              <w:spacing w:after="0" w:line="240" w:lineRule="auto"/>
              <w:rPr>
                <w:rFonts w:ascii="Calibri" w:eastAsia="Times New Roman" w:hAnsi="Calibri" w:cs="Times New Roman"/>
                <w:b/>
                <w:bCs/>
                <w:color w:val="000000"/>
                <w:sz w:val="16"/>
                <w:szCs w:val="16"/>
                <w:lang w:eastAsia="pt-PT"/>
              </w:rPr>
            </w:pPr>
            <w:r w:rsidRPr="00B40238">
              <w:rPr>
                <w:rFonts w:ascii="Calibri" w:eastAsia="Times New Roman" w:hAnsi="Calibri" w:cs="Times New Roman"/>
                <w:b/>
                <w:bCs/>
                <w:color w:val="000000"/>
                <w:sz w:val="16"/>
                <w:szCs w:val="16"/>
                <w:lang w:eastAsia="pt-PT"/>
              </w:rPr>
              <w:t>DESC COLUNA</w:t>
            </w:r>
          </w:p>
        </w:tc>
      </w:tr>
      <w:tr w:rsidR="00882398" w:rsidRPr="00B40238" w14:paraId="53FE6C95" w14:textId="77777777" w:rsidTr="006608E0">
        <w:trPr>
          <w:trHeight w:val="204"/>
        </w:trPr>
        <w:tc>
          <w:tcPr>
            <w:tcW w:w="1760" w:type="dxa"/>
            <w:tcBorders>
              <w:top w:val="nil"/>
              <w:left w:val="single" w:sz="8" w:space="0" w:color="auto"/>
              <w:bottom w:val="single" w:sz="4" w:space="0" w:color="auto"/>
              <w:right w:val="single" w:sz="8" w:space="0" w:color="auto"/>
            </w:tcBorders>
            <w:shd w:val="clear" w:color="auto" w:fill="auto"/>
            <w:noWrap/>
            <w:vAlign w:val="center"/>
            <w:hideMark/>
          </w:tcPr>
          <w:p w14:paraId="4F18D54B"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MAC_ID</w:t>
            </w:r>
          </w:p>
        </w:tc>
        <w:tc>
          <w:tcPr>
            <w:tcW w:w="2120" w:type="dxa"/>
            <w:tcBorders>
              <w:top w:val="nil"/>
              <w:left w:val="nil"/>
              <w:bottom w:val="single" w:sz="4" w:space="0" w:color="auto"/>
              <w:right w:val="single" w:sz="8" w:space="0" w:color="auto"/>
            </w:tcBorders>
            <w:shd w:val="clear" w:color="auto" w:fill="auto"/>
            <w:noWrap/>
            <w:vAlign w:val="center"/>
            <w:hideMark/>
          </w:tcPr>
          <w:p w14:paraId="06BB77CA"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INT</w:t>
            </w:r>
          </w:p>
        </w:tc>
        <w:tc>
          <w:tcPr>
            <w:tcW w:w="5360" w:type="dxa"/>
            <w:tcBorders>
              <w:top w:val="nil"/>
              <w:left w:val="nil"/>
              <w:bottom w:val="single" w:sz="4" w:space="0" w:color="auto"/>
              <w:right w:val="single" w:sz="8" w:space="0" w:color="auto"/>
            </w:tcBorders>
            <w:shd w:val="clear" w:color="auto" w:fill="auto"/>
            <w:noWrap/>
            <w:vAlign w:val="center"/>
            <w:hideMark/>
          </w:tcPr>
          <w:p w14:paraId="60EF362E"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proofErr w:type="spellStart"/>
            <w:proofErr w:type="gramStart"/>
            <w:r w:rsidRPr="00B40238">
              <w:rPr>
                <w:rFonts w:ascii="Calibri" w:eastAsia="Times New Roman" w:hAnsi="Calibri" w:cs="Times New Roman"/>
                <w:color w:val="000000"/>
                <w:sz w:val="16"/>
                <w:szCs w:val="16"/>
                <w:lang w:eastAsia="pt-PT"/>
              </w:rPr>
              <w:t>sk</w:t>
            </w:r>
            <w:proofErr w:type="spellEnd"/>
            <w:proofErr w:type="gramEnd"/>
            <w:r w:rsidRPr="00B40238">
              <w:rPr>
                <w:rFonts w:ascii="Calibri" w:eastAsia="Times New Roman" w:hAnsi="Calibri" w:cs="Times New Roman"/>
                <w:color w:val="000000"/>
                <w:sz w:val="16"/>
                <w:szCs w:val="16"/>
                <w:lang w:eastAsia="pt-PT"/>
              </w:rPr>
              <w:t xml:space="preserve"> da dimensão MAC_ID</w:t>
            </w:r>
          </w:p>
        </w:tc>
      </w:tr>
      <w:tr w:rsidR="00882398" w:rsidRPr="00B40238" w14:paraId="24CEA1C7" w14:textId="77777777" w:rsidTr="006608E0">
        <w:trPr>
          <w:trHeight w:val="624"/>
        </w:trPr>
        <w:tc>
          <w:tcPr>
            <w:tcW w:w="1760" w:type="dxa"/>
            <w:tcBorders>
              <w:top w:val="nil"/>
              <w:left w:val="single" w:sz="8" w:space="0" w:color="auto"/>
              <w:bottom w:val="single" w:sz="8" w:space="0" w:color="auto"/>
              <w:right w:val="single" w:sz="8" w:space="0" w:color="auto"/>
            </w:tcBorders>
            <w:shd w:val="clear" w:color="auto" w:fill="auto"/>
            <w:noWrap/>
            <w:vAlign w:val="center"/>
            <w:hideMark/>
          </w:tcPr>
          <w:p w14:paraId="62988338"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MAC_DES</w:t>
            </w:r>
          </w:p>
        </w:tc>
        <w:tc>
          <w:tcPr>
            <w:tcW w:w="2120" w:type="dxa"/>
            <w:tcBorders>
              <w:top w:val="nil"/>
              <w:left w:val="nil"/>
              <w:bottom w:val="single" w:sz="8" w:space="0" w:color="auto"/>
              <w:right w:val="single" w:sz="8" w:space="0" w:color="auto"/>
            </w:tcBorders>
            <w:shd w:val="clear" w:color="auto" w:fill="auto"/>
            <w:noWrap/>
            <w:vAlign w:val="center"/>
            <w:hideMark/>
          </w:tcPr>
          <w:p w14:paraId="0FEED530"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proofErr w:type="gramStart"/>
            <w:r w:rsidRPr="00B40238">
              <w:rPr>
                <w:rFonts w:ascii="Calibri" w:eastAsia="Times New Roman" w:hAnsi="Calibri" w:cs="Times New Roman"/>
                <w:color w:val="000000"/>
                <w:sz w:val="16"/>
                <w:szCs w:val="16"/>
                <w:lang w:eastAsia="pt-PT"/>
              </w:rPr>
              <w:t>NVARCHAR(255</w:t>
            </w:r>
            <w:proofErr w:type="gramEnd"/>
            <w:r w:rsidRPr="00B40238">
              <w:rPr>
                <w:rFonts w:ascii="Calibri" w:eastAsia="Times New Roman" w:hAnsi="Calibri" w:cs="Times New Roman"/>
                <w:color w:val="000000"/>
                <w:sz w:val="16"/>
                <w:szCs w:val="16"/>
                <w:lang w:eastAsia="pt-PT"/>
              </w:rPr>
              <w:t>)</w:t>
            </w:r>
          </w:p>
        </w:tc>
        <w:tc>
          <w:tcPr>
            <w:tcW w:w="5360" w:type="dxa"/>
            <w:tcBorders>
              <w:top w:val="nil"/>
              <w:left w:val="nil"/>
              <w:bottom w:val="single" w:sz="8" w:space="0" w:color="auto"/>
              <w:right w:val="single" w:sz="8" w:space="0" w:color="auto"/>
            </w:tcBorders>
            <w:shd w:val="clear" w:color="auto" w:fill="auto"/>
            <w:vAlign w:val="center"/>
            <w:hideMark/>
          </w:tcPr>
          <w:p w14:paraId="58753DBF"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 xml:space="preserve">Código </w:t>
            </w:r>
            <w:proofErr w:type="spellStart"/>
            <w:r w:rsidRPr="00B40238">
              <w:rPr>
                <w:rFonts w:ascii="Calibri" w:eastAsia="Times New Roman" w:hAnsi="Calibri" w:cs="Times New Roman"/>
                <w:color w:val="000000"/>
                <w:sz w:val="16"/>
                <w:szCs w:val="16"/>
                <w:lang w:eastAsia="pt-PT"/>
              </w:rPr>
              <w:t>Hash</w:t>
            </w:r>
            <w:proofErr w:type="spellEnd"/>
            <w:r w:rsidRPr="00B40238">
              <w:rPr>
                <w:rFonts w:ascii="Calibri" w:eastAsia="Times New Roman" w:hAnsi="Calibri" w:cs="Times New Roman"/>
                <w:color w:val="000000"/>
                <w:sz w:val="16"/>
                <w:szCs w:val="16"/>
                <w:lang w:eastAsia="pt-PT"/>
              </w:rPr>
              <w:t xml:space="preserve"> criado a partir do Descritivo do valor do MAC</w:t>
            </w:r>
            <w:r w:rsidRPr="00B40238">
              <w:rPr>
                <w:rFonts w:ascii="Calibri" w:eastAsia="Times New Roman" w:hAnsi="Calibri" w:cs="Times New Roman"/>
                <w:color w:val="000000"/>
                <w:sz w:val="16"/>
                <w:szCs w:val="16"/>
                <w:lang w:eastAsia="pt-PT"/>
              </w:rPr>
              <w:br/>
              <w:t xml:space="preserve">Informação sensível encriptada com </w:t>
            </w:r>
            <w:proofErr w:type="gramStart"/>
            <w:r w:rsidRPr="00B40238">
              <w:rPr>
                <w:rFonts w:ascii="Calibri" w:eastAsia="Times New Roman" w:hAnsi="Calibri" w:cs="Times New Roman"/>
                <w:color w:val="000000"/>
                <w:sz w:val="16"/>
                <w:szCs w:val="16"/>
                <w:lang w:eastAsia="pt-PT"/>
              </w:rPr>
              <w:t>MD5  e</w:t>
            </w:r>
            <w:proofErr w:type="gramEnd"/>
            <w:r w:rsidRPr="00B40238">
              <w:rPr>
                <w:rFonts w:ascii="Calibri" w:eastAsia="Times New Roman" w:hAnsi="Calibri" w:cs="Times New Roman"/>
                <w:color w:val="000000"/>
                <w:sz w:val="16"/>
                <w:szCs w:val="16"/>
                <w:lang w:eastAsia="pt-PT"/>
              </w:rPr>
              <w:t xml:space="preserve"> função HASHBYTES SQL Server</w:t>
            </w:r>
          </w:p>
        </w:tc>
      </w:tr>
    </w:tbl>
    <w:p w14:paraId="26211D85" w14:textId="77777777" w:rsidR="00882398" w:rsidRDefault="00882398" w:rsidP="00882398">
      <w:pPr>
        <w:rPr>
          <w:rFonts w:ascii="Times New Roman" w:eastAsiaTheme="minorEastAsia" w:hAnsi="Times New Roman" w:cs="Times New Roman"/>
          <w:b/>
          <w:spacing w:val="15"/>
          <w:sz w:val="32"/>
        </w:rPr>
      </w:pPr>
    </w:p>
    <w:p w14:paraId="49C4203C" w14:textId="77777777" w:rsidR="00B8502D" w:rsidRDefault="00B8502D" w:rsidP="00882398">
      <w:pPr>
        <w:rPr>
          <w:rFonts w:ascii="Times New Roman" w:eastAsiaTheme="minorEastAsia" w:hAnsi="Times New Roman" w:cs="Times New Roman"/>
          <w:b/>
          <w:spacing w:val="15"/>
          <w:sz w:val="32"/>
        </w:rPr>
      </w:pPr>
    </w:p>
    <w:p w14:paraId="041579BD" w14:textId="77777777" w:rsidR="00B8502D" w:rsidRDefault="00B8502D" w:rsidP="00882398">
      <w:pPr>
        <w:rPr>
          <w:rFonts w:ascii="Times New Roman" w:eastAsiaTheme="minorEastAsia" w:hAnsi="Times New Roman" w:cs="Times New Roman"/>
          <w:b/>
          <w:spacing w:val="15"/>
          <w:sz w:val="32"/>
        </w:rPr>
      </w:pPr>
    </w:p>
    <w:p w14:paraId="46EBF644" w14:textId="77777777" w:rsidR="00B8502D" w:rsidRDefault="00B8502D" w:rsidP="00882398">
      <w:pPr>
        <w:rPr>
          <w:rFonts w:ascii="Times New Roman" w:eastAsiaTheme="minorEastAsia" w:hAnsi="Times New Roman" w:cs="Times New Roman"/>
          <w:b/>
          <w:spacing w:val="15"/>
          <w:sz w:val="32"/>
        </w:rPr>
      </w:pPr>
    </w:p>
    <w:tbl>
      <w:tblPr>
        <w:tblW w:w="9240" w:type="dxa"/>
        <w:tblCellMar>
          <w:left w:w="70" w:type="dxa"/>
          <w:right w:w="70" w:type="dxa"/>
        </w:tblCellMar>
        <w:tblLook w:val="04A0" w:firstRow="1" w:lastRow="0" w:firstColumn="1" w:lastColumn="0" w:noHBand="0" w:noVBand="1"/>
      </w:tblPr>
      <w:tblGrid>
        <w:gridCol w:w="1760"/>
        <w:gridCol w:w="3823"/>
        <w:gridCol w:w="3657"/>
      </w:tblGrid>
      <w:tr w:rsidR="00882398" w:rsidRPr="00B40238" w14:paraId="7CC709D5" w14:textId="77777777" w:rsidTr="006608E0">
        <w:trPr>
          <w:trHeight w:val="204"/>
        </w:trPr>
        <w:tc>
          <w:tcPr>
            <w:tcW w:w="17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F764311" w14:textId="77777777" w:rsidR="00882398" w:rsidRPr="00B40238" w:rsidRDefault="00882398" w:rsidP="006608E0">
            <w:pPr>
              <w:spacing w:after="0" w:line="240" w:lineRule="auto"/>
              <w:rPr>
                <w:rFonts w:ascii="Calibri" w:eastAsia="Times New Roman" w:hAnsi="Calibri" w:cs="Times New Roman"/>
                <w:b/>
                <w:bCs/>
                <w:color w:val="000000"/>
                <w:sz w:val="16"/>
                <w:szCs w:val="16"/>
                <w:lang w:eastAsia="pt-PT"/>
              </w:rPr>
            </w:pPr>
            <w:r w:rsidRPr="00B40238">
              <w:rPr>
                <w:rFonts w:ascii="Calibri" w:eastAsia="Times New Roman" w:hAnsi="Calibri" w:cs="Times New Roman"/>
                <w:b/>
                <w:bCs/>
                <w:color w:val="000000"/>
                <w:sz w:val="16"/>
                <w:szCs w:val="16"/>
                <w:lang w:eastAsia="pt-PT"/>
              </w:rPr>
              <w:lastRenderedPageBreak/>
              <w:t>TABELA</w:t>
            </w:r>
          </w:p>
        </w:tc>
        <w:tc>
          <w:tcPr>
            <w:tcW w:w="7480" w:type="dxa"/>
            <w:gridSpan w:val="2"/>
            <w:tcBorders>
              <w:top w:val="single" w:sz="8" w:space="0" w:color="auto"/>
              <w:left w:val="nil"/>
              <w:bottom w:val="single" w:sz="4" w:space="0" w:color="auto"/>
              <w:right w:val="single" w:sz="8" w:space="0" w:color="auto"/>
            </w:tcBorders>
            <w:shd w:val="clear" w:color="auto" w:fill="auto"/>
            <w:noWrap/>
            <w:vAlign w:val="center"/>
            <w:hideMark/>
          </w:tcPr>
          <w:p w14:paraId="56F7D584"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DIM_TIME</w:t>
            </w:r>
          </w:p>
        </w:tc>
      </w:tr>
      <w:tr w:rsidR="00882398" w:rsidRPr="00B40238" w14:paraId="479554B3" w14:textId="77777777" w:rsidTr="006608E0">
        <w:trPr>
          <w:trHeight w:val="204"/>
        </w:trPr>
        <w:tc>
          <w:tcPr>
            <w:tcW w:w="1760" w:type="dxa"/>
            <w:tcBorders>
              <w:top w:val="nil"/>
              <w:left w:val="single" w:sz="8" w:space="0" w:color="auto"/>
              <w:bottom w:val="single" w:sz="4" w:space="0" w:color="auto"/>
              <w:right w:val="single" w:sz="8" w:space="0" w:color="auto"/>
            </w:tcBorders>
            <w:shd w:val="clear" w:color="auto" w:fill="auto"/>
            <w:noWrap/>
            <w:vAlign w:val="center"/>
            <w:hideMark/>
          </w:tcPr>
          <w:p w14:paraId="7AD12B42" w14:textId="77777777" w:rsidR="00882398" w:rsidRPr="00B40238" w:rsidRDefault="00882398" w:rsidP="006608E0">
            <w:pPr>
              <w:spacing w:after="0" w:line="240" w:lineRule="auto"/>
              <w:rPr>
                <w:rFonts w:ascii="Calibri" w:eastAsia="Times New Roman" w:hAnsi="Calibri" w:cs="Times New Roman"/>
                <w:b/>
                <w:bCs/>
                <w:color w:val="000000"/>
                <w:sz w:val="16"/>
                <w:szCs w:val="16"/>
                <w:lang w:eastAsia="pt-PT"/>
              </w:rPr>
            </w:pPr>
            <w:r w:rsidRPr="00B40238">
              <w:rPr>
                <w:rFonts w:ascii="Calibri" w:eastAsia="Times New Roman" w:hAnsi="Calibri" w:cs="Times New Roman"/>
                <w:b/>
                <w:bCs/>
                <w:color w:val="000000"/>
                <w:sz w:val="16"/>
                <w:szCs w:val="16"/>
                <w:lang w:eastAsia="pt-PT"/>
              </w:rPr>
              <w:t>SCHEMA</w:t>
            </w:r>
          </w:p>
        </w:tc>
        <w:tc>
          <w:tcPr>
            <w:tcW w:w="7480" w:type="dxa"/>
            <w:gridSpan w:val="2"/>
            <w:tcBorders>
              <w:top w:val="single" w:sz="4" w:space="0" w:color="auto"/>
              <w:left w:val="nil"/>
              <w:bottom w:val="single" w:sz="4" w:space="0" w:color="auto"/>
              <w:right w:val="single" w:sz="8" w:space="0" w:color="auto"/>
            </w:tcBorders>
            <w:shd w:val="clear" w:color="auto" w:fill="auto"/>
            <w:noWrap/>
            <w:vAlign w:val="center"/>
            <w:hideMark/>
          </w:tcPr>
          <w:p w14:paraId="45757EFC"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proofErr w:type="spellStart"/>
            <w:proofErr w:type="gramStart"/>
            <w:r w:rsidRPr="00B40238">
              <w:rPr>
                <w:rFonts w:ascii="Calibri" w:eastAsia="Times New Roman" w:hAnsi="Calibri" w:cs="Times New Roman"/>
                <w:color w:val="000000"/>
                <w:sz w:val="16"/>
                <w:szCs w:val="16"/>
                <w:lang w:eastAsia="pt-PT"/>
              </w:rPr>
              <w:t>dbo</w:t>
            </w:r>
            <w:proofErr w:type="spellEnd"/>
            <w:proofErr w:type="gramEnd"/>
          </w:p>
        </w:tc>
      </w:tr>
      <w:tr w:rsidR="00882398" w:rsidRPr="00B40238" w14:paraId="79E91CCA" w14:textId="77777777" w:rsidTr="006608E0">
        <w:trPr>
          <w:trHeight w:val="204"/>
        </w:trPr>
        <w:tc>
          <w:tcPr>
            <w:tcW w:w="1760" w:type="dxa"/>
            <w:tcBorders>
              <w:top w:val="nil"/>
              <w:left w:val="single" w:sz="8" w:space="0" w:color="auto"/>
              <w:bottom w:val="single" w:sz="4" w:space="0" w:color="auto"/>
              <w:right w:val="single" w:sz="8" w:space="0" w:color="auto"/>
            </w:tcBorders>
            <w:shd w:val="clear" w:color="auto" w:fill="auto"/>
            <w:noWrap/>
            <w:vAlign w:val="center"/>
            <w:hideMark/>
          </w:tcPr>
          <w:p w14:paraId="46DF37FC" w14:textId="77777777" w:rsidR="00882398" w:rsidRPr="00B40238" w:rsidRDefault="00882398" w:rsidP="006608E0">
            <w:pPr>
              <w:spacing w:after="0" w:line="240" w:lineRule="auto"/>
              <w:rPr>
                <w:rFonts w:ascii="Calibri" w:eastAsia="Times New Roman" w:hAnsi="Calibri" w:cs="Times New Roman"/>
                <w:b/>
                <w:bCs/>
                <w:color w:val="000000"/>
                <w:sz w:val="16"/>
                <w:szCs w:val="16"/>
                <w:lang w:eastAsia="pt-PT"/>
              </w:rPr>
            </w:pPr>
            <w:r w:rsidRPr="00B40238">
              <w:rPr>
                <w:rFonts w:ascii="Calibri" w:eastAsia="Times New Roman" w:hAnsi="Calibri" w:cs="Times New Roman"/>
                <w:b/>
                <w:bCs/>
                <w:color w:val="000000"/>
                <w:sz w:val="16"/>
                <w:szCs w:val="16"/>
                <w:lang w:eastAsia="pt-PT"/>
              </w:rPr>
              <w:t>FILEGROUP</w:t>
            </w:r>
          </w:p>
        </w:tc>
        <w:tc>
          <w:tcPr>
            <w:tcW w:w="7480" w:type="dxa"/>
            <w:gridSpan w:val="2"/>
            <w:tcBorders>
              <w:top w:val="single" w:sz="4" w:space="0" w:color="auto"/>
              <w:left w:val="nil"/>
              <w:bottom w:val="single" w:sz="4" w:space="0" w:color="auto"/>
              <w:right w:val="single" w:sz="8" w:space="0" w:color="auto"/>
            </w:tcBorders>
            <w:shd w:val="clear" w:color="auto" w:fill="auto"/>
            <w:noWrap/>
            <w:vAlign w:val="center"/>
            <w:hideMark/>
          </w:tcPr>
          <w:p w14:paraId="7C739A08"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CUBE_TABLES</w:t>
            </w:r>
          </w:p>
        </w:tc>
      </w:tr>
      <w:tr w:rsidR="00882398" w:rsidRPr="00B40238" w14:paraId="54B8EE96" w14:textId="77777777" w:rsidTr="006608E0">
        <w:trPr>
          <w:trHeight w:val="216"/>
        </w:trPr>
        <w:tc>
          <w:tcPr>
            <w:tcW w:w="1760" w:type="dxa"/>
            <w:tcBorders>
              <w:top w:val="nil"/>
              <w:left w:val="single" w:sz="8" w:space="0" w:color="auto"/>
              <w:bottom w:val="single" w:sz="8" w:space="0" w:color="auto"/>
              <w:right w:val="single" w:sz="8" w:space="0" w:color="auto"/>
            </w:tcBorders>
            <w:shd w:val="clear" w:color="auto" w:fill="auto"/>
            <w:vAlign w:val="center"/>
            <w:hideMark/>
          </w:tcPr>
          <w:p w14:paraId="7F026332" w14:textId="77777777" w:rsidR="00882398" w:rsidRPr="00B40238" w:rsidRDefault="00882398" w:rsidP="006608E0">
            <w:pPr>
              <w:spacing w:after="0" w:line="240" w:lineRule="auto"/>
              <w:rPr>
                <w:rFonts w:ascii="Calibri" w:eastAsia="Times New Roman" w:hAnsi="Calibri" w:cs="Times New Roman"/>
                <w:b/>
                <w:bCs/>
                <w:color w:val="000000"/>
                <w:sz w:val="16"/>
                <w:szCs w:val="16"/>
                <w:lang w:eastAsia="pt-PT"/>
              </w:rPr>
            </w:pPr>
            <w:r w:rsidRPr="00B40238">
              <w:rPr>
                <w:rFonts w:ascii="Calibri" w:eastAsia="Times New Roman" w:hAnsi="Calibri" w:cs="Times New Roman"/>
                <w:b/>
                <w:bCs/>
                <w:color w:val="000000"/>
                <w:sz w:val="16"/>
                <w:szCs w:val="16"/>
                <w:lang w:eastAsia="pt-PT"/>
              </w:rPr>
              <w:t xml:space="preserve">DESCRIÇÃO </w:t>
            </w:r>
          </w:p>
        </w:tc>
        <w:tc>
          <w:tcPr>
            <w:tcW w:w="7480" w:type="dxa"/>
            <w:gridSpan w:val="2"/>
            <w:tcBorders>
              <w:top w:val="single" w:sz="4" w:space="0" w:color="auto"/>
              <w:left w:val="nil"/>
              <w:bottom w:val="single" w:sz="8" w:space="0" w:color="auto"/>
              <w:right w:val="single" w:sz="8" w:space="0" w:color="auto"/>
            </w:tcBorders>
            <w:shd w:val="clear" w:color="auto" w:fill="auto"/>
            <w:vAlign w:val="center"/>
            <w:hideMark/>
          </w:tcPr>
          <w:p w14:paraId="19A47212"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 xml:space="preserve">Esta tabela contém informação da </w:t>
            </w:r>
            <w:proofErr w:type="spellStart"/>
            <w:r w:rsidRPr="00B40238">
              <w:rPr>
                <w:rFonts w:ascii="Calibri" w:eastAsia="Times New Roman" w:hAnsi="Calibri" w:cs="Times New Roman"/>
                <w:color w:val="000000"/>
                <w:sz w:val="16"/>
                <w:szCs w:val="16"/>
                <w:lang w:eastAsia="pt-PT"/>
              </w:rPr>
              <w:t>dimesão</w:t>
            </w:r>
            <w:proofErr w:type="spellEnd"/>
            <w:r w:rsidRPr="00B40238">
              <w:rPr>
                <w:rFonts w:ascii="Calibri" w:eastAsia="Times New Roman" w:hAnsi="Calibri" w:cs="Times New Roman"/>
                <w:color w:val="000000"/>
                <w:sz w:val="16"/>
                <w:szCs w:val="16"/>
                <w:lang w:eastAsia="pt-PT"/>
              </w:rPr>
              <w:t xml:space="preserve"> TEMPO que diz respeito ao instante do dia do </w:t>
            </w:r>
            <w:proofErr w:type="spellStart"/>
            <w:r w:rsidRPr="00B40238">
              <w:rPr>
                <w:rFonts w:ascii="Calibri" w:eastAsia="Times New Roman" w:hAnsi="Calibri" w:cs="Times New Roman"/>
                <w:color w:val="000000"/>
                <w:sz w:val="16"/>
                <w:szCs w:val="16"/>
                <w:lang w:eastAsia="pt-PT"/>
              </w:rPr>
              <w:t>handover</w:t>
            </w:r>
            <w:proofErr w:type="spellEnd"/>
          </w:p>
        </w:tc>
      </w:tr>
      <w:tr w:rsidR="00882398" w:rsidRPr="00B40238" w14:paraId="19BEFC84" w14:textId="77777777" w:rsidTr="006608E0">
        <w:trPr>
          <w:trHeight w:val="216"/>
        </w:trPr>
        <w:tc>
          <w:tcPr>
            <w:tcW w:w="1760" w:type="dxa"/>
            <w:tcBorders>
              <w:top w:val="nil"/>
              <w:left w:val="single" w:sz="8" w:space="0" w:color="auto"/>
              <w:bottom w:val="single" w:sz="8" w:space="0" w:color="auto"/>
              <w:right w:val="single" w:sz="8" w:space="0" w:color="auto"/>
            </w:tcBorders>
            <w:shd w:val="clear" w:color="auto" w:fill="auto"/>
            <w:noWrap/>
            <w:vAlign w:val="center"/>
            <w:hideMark/>
          </w:tcPr>
          <w:p w14:paraId="55A5C65C" w14:textId="77777777" w:rsidR="00882398" w:rsidRPr="00B40238" w:rsidRDefault="00882398" w:rsidP="006608E0">
            <w:pPr>
              <w:spacing w:after="0" w:line="240" w:lineRule="auto"/>
              <w:rPr>
                <w:rFonts w:ascii="Calibri" w:eastAsia="Times New Roman" w:hAnsi="Calibri" w:cs="Times New Roman"/>
                <w:b/>
                <w:bCs/>
                <w:color w:val="000000"/>
                <w:sz w:val="16"/>
                <w:szCs w:val="16"/>
                <w:lang w:eastAsia="pt-PT"/>
              </w:rPr>
            </w:pPr>
            <w:r w:rsidRPr="00B40238">
              <w:rPr>
                <w:rFonts w:ascii="Calibri" w:eastAsia="Times New Roman" w:hAnsi="Calibri" w:cs="Times New Roman"/>
                <w:b/>
                <w:bCs/>
                <w:color w:val="000000"/>
                <w:sz w:val="16"/>
                <w:szCs w:val="16"/>
                <w:lang w:eastAsia="pt-PT"/>
              </w:rPr>
              <w:t>COLUNA</w:t>
            </w:r>
          </w:p>
        </w:tc>
        <w:tc>
          <w:tcPr>
            <w:tcW w:w="3823" w:type="dxa"/>
            <w:tcBorders>
              <w:top w:val="nil"/>
              <w:left w:val="nil"/>
              <w:bottom w:val="single" w:sz="8" w:space="0" w:color="auto"/>
              <w:right w:val="single" w:sz="8" w:space="0" w:color="auto"/>
            </w:tcBorders>
            <w:shd w:val="clear" w:color="auto" w:fill="auto"/>
            <w:noWrap/>
            <w:vAlign w:val="center"/>
            <w:hideMark/>
          </w:tcPr>
          <w:p w14:paraId="53B79767" w14:textId="77777777" w:rsidR="00882398" w:rsidRPr="00B40238" w:rsidRDefault="00882398" w:rsidP="006608E0">
            <w:pPr>
              <w:spacing w:after="0" w:line="240" w:lineRule="auto"/>
              <w:rPr>
                <w:rFonts w:ascii="Calibri" w:eastAsia="Times New Roman" w:hAnsi="Calibri" w:cs="Times New Roman"/>
                <w:b/>
                <w:bCs/>
                <w:color w:val="000000"/>
                <w:sz w:val="16"/>
                <w:szCs w:val="16"/>
                <w:lang w:eastAsia="pt-PT"/>
              </w:rPr>
            </w:pPr>
            <w:r w:rsidRPr="00B40238">
              <w:rPr>
                <w:rFonts w:ascii="Calibri" w:eastAsia="Times New Roman" w:hAnsi="Calibri" w:cs="Times New Roman"/>
                <w:b/>
                <w:bCs/>
                <w:color w:val="000000"/>
                <w:sz w:val="16"/>
                <w:szCs w:val="16"/>
                <w:lang w:eastAsia="pt-PT"/>
              </w:rPr>
              <w:t>TIPO DADOS COLUNA</w:t>
            </w:r>
          </w:p>
        </w:tc>
        <w:tc>
          <w:tcPr>
            <w:tcW w:w="3657" w:type="dxa"/>
            <w:tcBorders>
              <w:top w:val="nil"/>
              <w:left w:val="nil"/>
              <w:bottom w:val="single" w:sz="8" w:space="0" w:color="auto"/>
              <w:right w:val="single" w:sz="8" w:space="0" w:color="auto"/>
            </w:tcBorders>
            <w:shd w:val="clear" w:color="auto" w:fill="auto"/>
            <w:noWrap/>
            <w:vAlign w:val="center"/>
            <w:hideMark/>
          </w:tcPr>
          <w:p w14:paraId="45383E68" w14:textId="77777777" w:rsidR="00882398" w:rsidRPr="00B40238" w:rsidRDefault="00882398" w:rsidP="006608E0">
            <w:pPr>
              <w:spacing w:after="0" w:line="240" w:lineRule="auto"/>
              <w:rPr>
                <w:rFonts w:ascii="Calibri" w:eastAsia="Times New Roman" w:hAnsi="Calibri" w:cs="Times New Roman"/>
                <w:b/>
                <w:bCs/>
                <w:color w:val="000000"/>
                <w:sz w:val="16"/>
                <w:szCs w:val="16"/>
                <w:lang w:eastAsia="pt-PT"/>
              </w:rPr>
            </w:pPr>
            <w:r w:rsidRPr="00B40238">
              <w:rPr>
                <w:rFonts w:ascii="Calibri" w:eastAsia="Times New Roman" w:hAnsi="Calibri" w:cs="Times New Roman"/>
                <w:b/>
                <w:bCs/>
                <w:color w:val="000000"/>
                <w:sz w:val="16"/>
                <w:szCs w:val="16"/>
                <w:lang w:eastAsia="pt-PT"/>
              </w:rPr>
              <w:t>DESC COLUNA</w:t>
            </w:r>
          </w:p>
        </w:tc>
      </w:tr>
      <w:tr w:rsidR="00882398" w:rsidRPr="00B40238" w14:paraId="473B3474" w14:textId="77777777" w:rsidTr="006608E0">
        <w:trPr>
          <w:trHeight w:val="204"/>
        </w:trPr>
        <w:tc>
          <w:tcPr>
            <w:tcW w:w="1760" w:type="dxa"/>
            <w:tcBorders>
              <w:top w:val="nil"/>
              <w:left w:val="single" w:sz="8" w:space="0" w:color="auto"/>
              <w:bottom w:val="single" w:sz="4" w:space="0" w:color="auto"/>
              <w:right w:val="nil"/>
            </w:tcBorders>
            <w:shd w:val="clear" w:color="auto" w:fill="auto"/>
            <w:noWrap/>
            <w:vAlign w:val="bottom"/>
            <w:hideMark/>
          </w:tcPr>
          <w:p w14:paraId="4EEA1A89"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TIME_ID</w:t>
            </w:r>
          </w:p>
        </w:tc>
        <w:tc>
          <w:tcPr>
            <w:tcW w:w="3823" w:type="dxa"/>
            <w:tcBorders>
              <w:top w:val="nil"/>
              <w:left w:val="single" w:sz="8" w:space="0" w:color="auto"/>
              <w:bottom w:val="single" w:sz="4" w:space="0" w:color="auto"/>
              <w:right w:val="single" w:sz="8" w:space="0" w:color="auto"/>
            </w:tcBorders>
            <w:shd w:val="clear" w:color="auto" w:fill="auto"/>
            <w:noWrap/>
            <w:vAlign w:val="center"/>
            <w:hideMark/>
          </w:tcPr>
          <w:p w14:paraId="0608D7A9"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INT</w:t>
            </w:r>
          </w:p>
        </w:tc>
        <w:tc>
          <w:tcPr>
            <w:tcW w:w="3657" w:type="dxa"/>
            <w:tcBorders>
              <w:top w:val="nil"/>
              <w:left w:val="nil"/>
              <w:bottom w:val="single" w:sz="4" w:space="0" w:color="auto"/>
              <w:right w:val="single" w:sz="8" w:space="0" w:color="auto"/>
            </w:tcBorders>
            <w:shd w:val="clear" w:color="auto" w:fill="auto"/>
            <w:noWrap/>
            <w:vAlign w:val="center"/>
            <w:hideMark/>
          </w:tcPr>
          <w:p w14:paraId="1C46125D"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proofErr w:type="spellStart"/>
            <w:proofErr w:type="gramStart"/>
            <w:r w:rsidRPr="00B40238">
              <w:rPr>
                <w:rFonts w:ascii="Calibri" w:eastAsia="Times New Roman" w:hAnsi="Calibri" w:cs="Times New Roman"/>
                <w:color w:val="000000"/>
                <w:sz w:val="16"/>
                <w:szCs w:val="16"/>
                <w:lang w:eastAsia="pt-PT"/>
              </w:rPr>
              <w:t>sk</w:t>
            </w:r>
            <w:proofErr w:type="spellEnd"/>
            <w:proofErr w:type="gramEnd"/>
            <w:r w:rsidRPr="00B40238">
              <w:rPr>
                <w:rFonts w:ascii="Calibri" w:eastAsia="Times New Roman" w:hAnsi="Calibri" w:cs="Times New Roman"/>
                <w:color w:val="000000"/>
                <w:sz w:val="16"/>
                <w:szCs w:val="16"/>
                <w:lang w:eastAsia="pt-PT"/>
              </w:rPr>
              <w:t xml:space="preserve"> da dimensão TIME</w:t>
            </w:r>
          </w:p>
        </w:tc>
      </w:tr>
      <w:tr w:rsidR="00882398" w:rsidRPr="00B40238" w14:paraId="250AFAD3" w14:textId="77777777" w:rsidTr="006608E0">
        <w:trPr>
          <w:trHeight w:val="204"/>
        </w:trPr>
        <w:tc>
          <w:tcPr>
            <w:tcW w:w="1760" w:type="dxa"/>
            <w:tcBorders>
              <w:top w:val="nil"/>
              <w:left w:val="single" w:sz="8" w:space="0" w:color="auto"/>
              <w:bottom w:val="single" w:sz="4" w:space="0" w:color="auto"/>
              <w:right w:val="nil"/>
            </w:tcBorders>
            <w:shd w:val="clear" w:color="auto" w:fill="auto"/>
            <w:noWrap/>
            <w:vAlign w:val="bottom"/>
            <w:hideMark/>
          </w:tcPr>
          <w:p w14:paraId="45582899"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DAY_ID</w:t>
            </w:r>
          </w:p>
        </w:tc>
        <w:tc>
          <w:tcPr>
            <w:tcW w:w="3823" w:type="dxa"/>
            <w:tcBorders>
              <w:top w:val="nil"/>
              <w:left w:val="single" w:sz="8" w:space="0" w:color="auto"/>
              <w:bottom w:val="single" w:sz="4" w:space="0" w:color="auto"/>
              <w:right w:val="single" w:sz="8" w:space="0" w:color="auto"/>
            </w:tcBorders>
            <w:shd w:val="clear" w:color="auto" w:fill="auto"/>
            <w:noWrap/>
            <w:vAlign w:val="center"/>
            <w:hideMark/>
          </w:tcPr>
          <w:p w14:paraId="621A42FB"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INT</w:t>
            </w:r>
          </w:p>
        </w:tc>
        <w:tc>
          <w:tcPr>
            <w:tcW w:w="3657" w:type="dxa"/>
            <w:tcBorders>
              <w:top w:val="nil"/>
              <w:left w:val="nil"/>
              <w:bottom w:val="single" w:sz="4" w:space="0" w:color="auto"/>
              <w:right w:val="single" w:sz="8" w:space="0" w:color="auto"/>
            </w:tcBorders>
            <w:shd w:val="clear" w:color="auto" w:fill="auto"/>
            <w:noWrap/>
            <w:vAlign w:val="center"/>
            <w:hideMark/>
          </w:tcPr>
          <w:p w14:paraId="24888960"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proofErr w:type="gramStart"/>
            <w:r w:rsidRPr="00B40238">
              <w:rPr>
                <w:rFonts w:ascii="Calibri" w:eastAsia="Times New Roman" w:hAnsi="Calibri" w:cs="Times New Roman"/>
                <w:color w:val="000000"/>
                <w:sz w:val="16"/>
                <w:szCs w:val="16"/>
                <w:lang w:eastAsia="pt-PT"/>
              </w:rPr>
              <w:t>dia</w:t>
            </w:r>
            <w:proofErr w:type="gramEnd"/>
          </w:p>
        </w:tc>
      </w:tr>
      <w:tr w:rsidR="00882398" w:rsidRPr="00B40238" w14:paraId="2493F028" w14:textId="77777777" w:rsidTr="006608E0">
        <w:trPr>
          <w:trHeight w:val="204"/>
        </w:trPr>
        <w:tc>
          <w:tcPr>
            <w:tcW w:w="1760" w:type="dxa"/>
            <w:tcBorders>
              <w:top w:val="nil"/>
              <w:left w:val="single" w:sz="8" w:space="0" w:color="auto"/>
              <w:bottom w:val="single" w:sz="4" w:space="0" w:color="auto"/>
              <w:right w:val="nil"/>
            </w:tcBorders>
            <w:shd w:val="clear" w:color="auto" w:fill="auto"/>
            <w:noWrap/>
            <w:vAlign w:val="bottom"/>
            <w:hideMark/>
          </w:tcPr>
          <w:p w14:paraId="3145270D"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HOUR_ID</w:t>
            </w:r>
          </w:p>
        </w:tc>
        <w:tc>
          <w:tcPr>
            <w:tcW w:w="3823" w:type="dxa"/>
            <w:tcBorders>
              <w:top w:val="nil"/>
              <w:left w:val="single" w:sz="8" w:space="0" w:color="auto"/>
              <w:bottom w:val="single" w:sz="4" w:space="0" w:color="auto"/>
              <w:right w:val="single" w:sz="8" w:space="0" w:color="auto"/>
            </w:tcBorders>
            <w:shd w:val="clear" w:color="auto" w:fill="auto"/>
            <w:noWrap/>
            <w:vAlign w:val="center"/>
            <w:hideMark/>
          </w:tcPr>
          <w:p w14:paraId="44F7F29E"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INT</w:t>
            </w:r>
          </w:p>
        </w:tc>
        <w:tc>
          <w:tcPr>
            <w:tcW w:w="3657" w:type="dxa"/>
            <w:tcBorders>
              <w:top w:val="nil"/>
              <w:left w:val="nil"/>
              <w:bottom w:val="single" w:sz="4" w:space="0" w:color="auto"/>
              <w:right w:val="single" w:sz="8" w:space="0" w:color="auto"/>
            </w:tcBorders>
            <w:shd w:val="clear" w:color="auto" w:fill="auto"/>
            <w:noWrap/>
            <w:vAlign w:val="center"/>
            <w:hideMark/>
          </w:tcPr>
          <w:p w14:paraId="77236984"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proofErr w:type="gramStart"/>
            <w:r w:rsidRPr="00B40238">
              <w:rPr>
                <w:rFonts w:ascii="Calibri" w:eastAsia="Times New Roman" w:hAnsi="Calibri" w:cs="Times New Roman"/>
                <w:color w:val="000000"/>
                <w:sz w:val="16"/>
                <w:szCs w:val="16"/>
                <w:lang w:eastAsia="pt-PT"/>
              </w:rPr>
              <w:t>hora</w:t>
            </w:r>
            <w:proofErr w:type="gramEnd"/>
            <w:r w:rsidRPr="00B40238">
              <w:rPr>
                <w:rFonts w:ascii="Calibri" w:eastAsia="Times New Roman" w:hAnsi="Calibri" w:cs="Times New Roman"/>
                <w:color w:val="000000"/>
                <w:sz w:val="16"/>
                <w:szCs w:val="16"/>
                <w:lang w:eastAsia="pt-PT"/>
              </w:rPr>
              <w:t xml:space="preserve"> id</w:t>
            </w:r>
          </w:p>
        </w:tc>
      </w:tr>
      <w:tr w:rsidR="00882398" w:rsidRPr="00B40238" w14:paraId="06F1FB52" w14:textId="77777777" w:rsidTr="006608E0">
        <w:trPr>
          <w:trHeight w:val="216"/>
        </w:trPr>
        <w:tc>
          <w:tcPr>
            <w:tcW w:w="1760" w:type="dxa"/>
            <w:tcBorders>
              <w:top w:val="nil"/>
              <w:left w:val="single" w:sz="8" w:space="0" w:color="auto"/>
              <w:bottom w:val="single" w:sz="4" w:space="0" w:color="auto"/>
              <w:right w:val="nil"/>
            </w:tcBorders>
            <w:shd w:val="clear" w:color="auto" w:fill="auto"/>
            <w:noWrap/>
            <w:vAlign w:val="bottom"/>
            <w:hideMark/>
          </w:tcPr>
          <w:p w14:paraId="5A70E41B"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HOUR_DES</w:t>
            </w:r>
          </w:p>
        </w:tc>
        <w:tc>
          <w:tcPr>
            <w:tcW w:w="3823" w:type="dxa"/>
            <w:tcBorders>
              <w:top w:val="nil"/>
              <w:left w:val="single" w:sz="8" w:space="0" w:color="auto"/>
              <w:bottom w:val="single" w:sz="4" w:space="0" w:color="auto"/>
              <w:right w:val="single" w:sz="8" w:space="0" w:color="auto"/>
            </w:tcBorders>
            <w:shd w:val="clear" w:color="auto" w:fill="auto"/>
            <w:noWrap/>
            <w:vAlign w:val="center"/>
            <w:hideMark/>
          </w:tcPr>
          <w:p w14:paraId="37EBB4C7"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proofErr w:type="gramStart"/>
            <w:r w:rsidRPr="00B40238">
              <w:rPr>
                <w:rFonts w:ascii="Calibri" w:eastAsia="Times New Roman" w:hAnsi="Calibri" w:cs="Times New Roman"/>
                <w:color w:val="000000"/>
                <w:sz w:val="16"/>
                <w:szCs w:val="16"/>
                <w:lang w:eastAsia="pt-PT"/>
              </w:rPr>
              <w:t>NVARCHAR(255</w:t>
            </w:r>
            <w:proofErr w:type="gramEnd"/>
            <w:r w:rsidRPr="00B40238">
              <w:rPr>
                <w:rFonts w:ascii="Calibri" w:eastAsia="Times New Roman" w:hAnsi="Calibri" w:cs="Times New Roman"/>
                <w:color w:val="000000"/>
                <w:sz w:val="16"/>
                <w:szCs w:val="16"/>
                <w:lang w:eastAsia="pt-PT"/>
              </w:rPr>
              <w:t>)</w:t>
            </w:r>
          </w:p>
        </w:tc>
        <w:tc>
          <w:tcPr>
            <w:tcW w:w="3657" w:type="dxa"/>
            <w:tcBorders>
              <w:top w:val="nil"/>
              <w:left w:val="nil"/>
              <w:bottom w:val="single" w:sz="4" w:space="0" w:color="auto"/>
              <w:right w:val="single" w:sz="8" w:space="0" w:color="auto"/>
            </w:tcBorders>
            <w:shd w:val="clear" w:color="auto" w:fill="auto"/>
            <w:noWrap/>
            <w:vAlign w:val="center"/>
            <w:hideMark/>
          </w:tcPr>
          <w:p w14:paraId="68830F61"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proofErr w:type="gramStart"/>
            <w:r w:rsidRPr="00B40238">
              <w:rPr>
                <w:rFonts w:ascii="Calibri" w:eastAsia="Times New Roman" w:hAnsi="Calibri" w:cs="Times New Roman"/>
                <w:color w:val="000000"/>
                <w:sz w:val="16"/>
                <w:szCs w:val="16"/>
                <w:lang w:eastAsia="pt-PT"/>
              </w:rPr>
              <w:t>hora</w:t>
            </w:r>
            <w:proofErr w:type="gramEnd"/>
            <w:r w:rsidRPr="00B40238">
              <w:rPr>
                <w:rFonts w:ascii="Calibri" w:eastAsia="Times New Roman" w:hAnsi="Calibri" w:cs="Times New Roman"/>
                <w:color w:val="000000"/>
                <w:sz w:val="16"/>
                <w:szCs w:val="16"/>
                <w:lang w:eastAsia="pt-PT"/>
              </w:rPr>
              <w:t xml:space="preserve"> descritivo</w:t>
            </w:r>
          </w:p>
        </w:tc>
      </w:tr>
      <w:tr w:rsidR="00882398" w:rsidRPr="00B40238" w14:paraId="23A83F6B" w14:textId="77777777" w:rsidTr="006608E0">
        <w:trPr>
          <w:trHeight w:val="204"/>
        </w:trPr>
        <w:tc>
          <w:tcPr>
            <w:tcW w:w="1760" w:type="dxa"/>
            <w:tcBorders>
              <w:top w:val="nil"/>
              <w:left w:val="single" w:sz="8" w:space="0" w:color="auto"/>
              <w:bottom w:val="single" w:sz="4" w:space="0" w:color="auto"/>
              <w:right w:val="nil"/>
            </w:tcBorders>
            <w:shd w:val="clear" w:color="auto" w:fill="auto"/>
            <w:noWrap/>
            <w:vAlign w:val="bottom"/>
            <w:hideMark/>
          </w:tcPr>
          <w:p w14:paraId="0C432EAA"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MINUTE_ID</w:t>
            </w:r>
          </w:p>
        </w:tc>
        <w:tc>
          <w:tcPr>
            <w:tcW w:w="3823" w:type="dxa"/>
            <w:tcBorders>
              <w:top w:val="nil"/>
              <w:left w:val="single" w:sz="8" w:space="0" w:color="auto"/>
              <w:bottom w:val="single" w:sz="4" w:space="0" w:color="auto"/>
              <w:right w:val="single" w:sz="8" w:space="0" w:color="auto"/>
            </w:tcBorders>
            <w:shd w:val="clear" w:color="auto" w:fill="auto"/>
            <w:noWrap/>
            <w:vAlign w:val="center"/>
            <w:hideMark/>
          </w:tcPr>
          <w:p w14:paraId="0861FA3E"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INT</w:t>
            </w:r>
          </w:p>
        </w:tc>
        <w:tc>
          <w:tcPr>
            <w:tcW w:w="3657" w:type="dxa"/>
            <w:tcBorders>
              <w:top w:val="nil"/>
              <w:left w:val="nil"/>
              <w:bottom w:val="single" w:sz="4" w:space="0" w:color="auto"/>
              <w:right w:val="single" w:sz="8" w:space="0" w:color="auto"/>
            </w:tcBorders>
            <w:shd w:val="clear" w:color="auto" w:fill="auto"/>
            <w:noWrap/>
            <w:vAlign w:val="center"/>
            <w:hideMark/>
          </w:tcPr>
          <w:p w14:paraId="31C9BEC4"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proofErr w:type="gramStart"/>
            <w:r w:rsidRPr="00B40238">
              <w:rPr>
                <w:rFonts w:ascii="Calibri" w:eastAsia="Times New Roman" w:hAnsi="Calibri" w:cs="Times New Roman"/>
                <w:color w:val="000000"/>
                <w:sz w:val="16"/>
                <w:szCs w:val="16"/>
                <w:lang w:eastAsia="pt-PT"/>
              </w:rPr>
              <w:t>minuto</w:t>
            </w:r>
            <w:proofErr w:type="gramEnd"/>
            <w:r w:rsidRPr="00B40238">
              <w:rPr>
                <w:rFonts w:ascii="Calibri" w:eastAsia="Times New Roman" w:hAnsi="Calibri" w:cs="Times New Roman"/>
                <w:color w:val="000000"/>
                <w:sz w:val="16"/>
                <w:szCs w:val="16"/>
                <w:lang w:eastAsia="pt-PT"/>
              </w:rPr>
              <w:t xml:space="preserve"> id</w:t>
            </w:r>
          </w:p>
        </w:tc>
      </w:tr>
      <w:tr w:rsidR="00882398" w:rsidRPr="00B40238" w14:paraId="7E116898" w14:textId="77777777" w:rsidTr="006608E0">
        <w:trPr>
          <w:trHeight w:val="204"/>
        </w:trPr>
        <w:tc>
          <w:tcPr>
            <w:tcW w:w="1760" w:type="dxa"/>
            <w:tcBorders>
              <w:top w:val="nil"/>
              <w:left w:val="single" w:sz="8" w:space="0" w:color="auto"/>
              <w:bottom w:val="single" w:sz="4" w:space="0" w:color="auto"/>
              <w:right w:val="nil"/>
            </w:tcBorders>
            <w:shd w:val="clear" w:color="auto" w:fill="auto"/>
            <w:noWrap/>
            <w:vAlign w:val="bottom"/>
            <w:hideMark/>
          </w:tcPr>
          <w:p w14:paraId="0895BA06"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MINUTE_DES</w:t>
            </w:r>
          </w:p>
        </w:tc>
        <w:tc>
          <w:tcPr>
            <w:tcW w:w="3823" w:type="dxa"/>
            <w:tcBorders>
              <w:top w:val="nil"/>
              <w:left w:val="single" w:sz="8" w:space="0" w:color="auto"/>
              <w:bottom w:val="single" w:sz="4" w:space="0" w:color="auto"/>
              <w:right w:val="single" w:sz="8" w:space="0" w:color="auto"/>
            </w:tcBorders>
            <w:shd w:val="clear" w:color="auto" w:fill="auto"/>
            <w:noWrap/>
            <w:vAlign w:val="center"/>
            <w:hideMark/>
          </w:tcPr>
          <w:p w14:paraId="730E3CF6"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proofErr w:type="gramStart"/>
            <w:r w:rsidRPr="00B40238">
              <w:rPr>
                <w:rFonts w:ascii="Calibri" w:eastAsia="Times New Roman" w:hAnsi="Calibri" w:cs="Times New Roman"/>
                <w:color w:val="000000"/>
                <w:sz w:val="16"/>
                <w:szCs w:val="16"/>
                <w:lang w:eastAsia="pt-PT"/>
              </w:rPr>
              <w:t>NVARCHAR(255</w:t>
            </w:r>
            <w:proofErr w:type="gramEnd"/>
            <w:r w:rsidRPr="00B40238">
              <w:rPr>
                <w:rFonts w:ascii="Calibri" w:eastAsia="Times New Roman" w:hAnsi="Calibri" w:cs="Times New Roman"/>
                <w:color w:val="000000"/>
                <w:sz w:val="16"/>
                <w:szCs w:val="16"/>
                <w:lang w:eastAsia="pt-PT"/>
              </w:rPr>
              <w:t>)</w:t>
            </w:r>
          </w:p>
        </w:tc>
        <w:tc>
          <w:tcPr>
            <w:tcW w:w="3657" w:type="dxa"/>
            <w:tcBorders>
              <w:top w:val="nil"/>
              <w:left w:val="nil"/>
              <w:bottom w:val="single" w:sz="4" w:space="0" w:color="auto"/>
              <w:right w:val="single" w:sz="8" w:space="0" w:color="auto"/>
            </w:tcBorders>
            <w:shd w:val="clear" w:color="auto" w:fill="auto"/>
            <w:noWrap/>
            <w:vAlign w:val="center"/>
            <w:hideMark/>
          </w:tcPr>
          <w:p w14:paraId="04459FD5"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proofErr w:type="gramStart"/>
            <w:r w:rsidRPr="00B40238">
              <w:rPr>
                <w:rFonts w:ascii="Calibri" w:eastAsia="Times New Roman" w:hAnsi="Calibri" w:cs="Times New Roman"/>
                <w:color w:val="000000"/>
                <w:sz w:val="16"/>
                <w:szCs w:val="16"/>
                <w:lang w:eastAsia="pt-PT"/>
              </w:rPr>
              <w:t>minuto</w:t>
            </w:r>
            <w:proofErr w:type="gramEnd"/>
            <w:r w:rsidRPr="00B40238">
              <w:rPr>
                <w:rFonts w:ascii="Calibri" w:eastAsia="Times New Roman" w:hAnsi="Calibri" w:cs="Times New Roman"/>
                <w:color w:val="000000"/>
                <w:sz w:val="16"/>
                <w:szCs w:val="16"/>
                <w:lang w:eastAsia="pt-PT"/>
              </w:rPr>
              <w:t xml:space="preserve"> descritivo</w:t>
            </w:r>
          </w:p>
        </w:tc>
      </w:tr>
      <w:tr w:rsidR="00882398" w:rsidRPr="00B40238" w14:paraId="1052E693" w14:textId="77777777" w:rsidTr="006608E0">
        <w:trPr>
          <w:trHeight w:val="204"/>
        </w:trPr>
        <w:tc>
          <w:tcPr>
            <w:tcW w:w="1760" w:type="dxa"/>
            <w:tcBorders>
              <w:top w:val="nil"/>
              <w:left w:val="single" w:sz="8" w:space="0" w:color="auto"/>
              <w:bottom w:val="single" w:sz="4" w:space="0" w:color="auto"/>
              <w:right w:val="nil"/>
            </w:tcBorders>
            <w:shd w:val="clear" w:color="auto" w:fill="auto"/>
            <w:noWrap/>
            <w:vAlign w:val="bottom"/>
            <w:hideMark/>
          </w:tcPr>
          <w:p w14:paraId="7CE69496"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SECOND_ID</w:t>
            </w:r>
          </w:p>
        </w:tc>
        <w:tc>
          <w:tcPr>
            <w:tcW w:w="3823" w:type="dxa"/>
            <w:tcBorders>
              <w:top w:val="nil"/>
              <w:left w:val="single" w:sz="8" w:space="0" w:color="auto"/>
              <w:bottom w:val="single" w:sz="4" w:space="0" w:color="auto"/>
              <w:right w:val="single" w:sz="8" w:space="0" w:color="auto"/>
            </w:tcBorders>
            <w:shd w:val="clear" w:color="auto" w:fill="auto"/>
            <w:noWrap/>
            <w:vAlign w:val="center"/>
            <w:hideMark/>
          </w:tcPr>
          <w:p w14:paraId="34DF4AFC"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INT</w:t>
            </w:r>
          </w:p>
        </w:tc>
        <w:tc>
          <w:tcPr>
            <w:tcW w:w="3657" w:type="dxa"/>
            <w:tcBorders>
              <w:top w:val="nil"/>
              <w:left w:val="nil"/>
              <w:bottom w:val="single" w:sz="4" w:space="0" w:color="auto"/>
              <w:right w:val="single" w:sz="8" w:space="0" w:color="auto"/>
            </w:tcBorders>
            <w:shd w:val="clear" w:color="auto" w:fill="auto"/>
            <w:noWrap/>
            <w:vAlign w:val="center"/>
            <w:hideMark/>
          </w:tcPr>
          <w:p w14:paraId="754C6F33"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proofErr w:type="gramStart"/>
            <w:r w:rsidRPr="00B40238">
              <w:rPr>
                <w:rFonts w:ascii="Calibri" w:eastAsia="Times New Roman" w:hAnsi="Calibri" w:cs="Times New Roman"/>
                <w:color w:val="000000"/>
                <w:sz w:val="16"/>
                <w:szCs w:val="16"/>
                <w:lang w:eastAsia="pt-PT"/>
              </w:rPr>
              <w:t>segundo</w:t>
            </w:r>
            <w:proofErr w:type="gramEnd"/>
            <w:r w:rsidRPr="00B40238">
              <w:rPr>
                <w:rFonts w:ascii="Calibri" w:eastAsia="Times New Roman" w:hAnsi="Calibri" w:cs="Times New Roman"/>
                <w:color w:val="000000"/>
                <w:sz w:val="16"/>
                <w:szCs w:val="16"/>
                <w:lang w:eastAsia="pt-PT"/>
              </w:rPr>
              <w:t xml:space="preserve"> id</w:t>
            </w:r>
          </w:p>
        </w:tc>
      </w:tr>
      <w:tr w:rsidR="00882398" w:rsidRPr="00B40238" w14:paraId="4B54C445" w14:textId="77777777" w:rsidTr="006608E0">
        <w:trPr>
          <w:trHeight w:val="216"/>
        </w:trPr>
        <w:tc>
          <w:tcPr>
            <w:tcW w:w="1760" w:type="dxa"/>
            <w:tcBorders>
              <w:top w:val="nil"/>
              <w:left w:val="single" w:sz="8" w:space="0" w:color="auto"/>
              <w:bottom w:val="single" w:sz="8" w:space="0" w:color="auto"/>
              <w:right w:val="nil"/>
            </w:tcBorders>
            <w:shd w:val="clear" w:color="auto" w:fill="auto"/>
            <w:noWrap/>
            <w:vAlign w:val="bottom"/>
            <w:hideMark/>
          </w:tcPr>
          <w:p w14:paraId="5764505F"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SECOND_DES</w:t>
            </w:r>
          </w:p>
        </w:tc>
        <w:tc>
          <w:tcPr>
            <w:tcW w:w="3823" w:type="dxa"/>
            <w:tcBorders>
              <w:top w:val="nil"/>
              <w:left w:val="single" w:sz="8" w:space="0" w:color="auto"/>
              <w:bottom w:val="single" w:sz="8" w:space="0" w:color="auto"/>
              <w:right w:val="single" w:sz="8" w:space="0" w:color="auto"/>
            </w:tcBorders>
            <w:shd w:val="clear" w:color="auto" w:fill="auto"/>
            <w:noWrap/>
            <w:vAlign w:val="center"/>
            <w:hideMark/>
          </w:tcPr>
          <w:p w14:paraId="3E6C247A"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proofErr w:type="gramStart"/>
            <w:r w:rsidRPr="00B40238">
              <w:rPr>
                <w:rFonts w:ascii="Calibri" w:eastAsia="Times New Roman" w:hAnsi="Calibri" w:cs="Times New Roman"/>
                <w:color w:val="000000"/>
                <w:sz w:val="16"/>
                <w:szCs w:val="16"/>
                <w:lang w:eastAsia="pt-PT"/>
              </w:rPr>
              <w:t>NVARCHAR(255</w:t>
            </w:r>
            <w:proofErr w:type="gramEnd"/>
            <w:r w:rsidRPr="00B40238">
              <w:rPr>
                <w:rFonts w:ascii="Calibri" w:eastAsia="Times New Roman" w:hAnsi="Calibri" w:cs="Times New Roman"/>
                <w:color w:val="000000"/>
                <w:sz w:val="16"/>
                <w:szCs w:val="16"/>
                <w:lang w:eastAsia="pt-PT"/>
              </w:rPr>
              <w:t>)</w:t>
            </w:r>
          </w:p>
        </w:tc>
        <w:tc>
          <w:tcPr>
            <w:tcW w:w="3657" w:type="dxa"/>
            <w:tcBorders>
              <w:top w:val="nil"/>
              <w:left w:val="nil"/>
              <w:bottom w:val="single" w:sz="8" w:space="0" w:color="auto"/>
              <w:right w:val="single" w:sz="8" w:space="0" w:color="auto"/>
            </w:tcBorders>
            <w:shd w:val="clear" w:color="auto" w:fill="auto"/>
            <w:noWrap/>
            <w:vAlign w:val="center"/>
            <w:hideMark/>
          </w:tcPr>
          <w:p w14:paraId="55C03F99"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proofErr w:type="gramStart"/>
            <w:r w:rsidRPr="00B40238">
              <w:rPr>
                <w:rFonts w:ascii="Calibri" w:eastAsia="Times New Roman" w:hAnsi="Calibri" w:cs="Times New Roman"/>
                <w:color w:val="000000"/>
                <w:sz w:val="16"/>
                <w:szCs w:val="16"/>
                <w:lang w:eastAsia="pt-PT"/>
              </w:rPr>
              <w:t>segundo</w:t>
            </w:r>
            <w:proofErr w:type="gramEnd"/>
            <w:r w:rsidRPr="00B40238">
              <w:rPr>
                <w:rFonts w:ascii="Calibri" w:eastAsia="Times New Roman" w:hAnsi="Calibri" w:cs="Times New Roman"/>
                <w:color w:val="000000"/>
                <w:sz w:val="16"/>
                <w:szCs w:val="16"/>
                <w:lang w:eastAsia="pt-PT"/>
              </w:rPr>
              <w:t xml:space="preserve"> descritivo</w:t>
            </w:r>
          </w:p>
        </w:tc>
      </w:tr>
    </w:tbl>
    <w:p w14:paraId="0DFA764B" w14:textId="77777777" w:rsidR="00882398" w:rsidRDefault="00882398" w:rsidP="00882398">
      <w:pPr>
        <w:rPr>
          <w:rFonts w:ascii="Times New Roman" w:eastAsiaTheme="minorEastAsia" w:hAnsi="Times New Roman" w:cs="Times New Roman"/>
          <w:b/>
          <w:spacing w:val="15"/>
          <w:sz w:val="32"/>
        </w:rPr>
      </w:pPr>
    </w:p>
    <w:tbl>
      <w:tblPr>
        <w:tblW w:w="9240" w:type="dxa"/>
        <w:tblCellMar>
          <w:left w:w="70" w:type="dxa"/>
          <w:right w:w="70" w:type="dxa"/>
        </w:tblCellMar>
        <w:tblLook w:val="04A0" w:firstRow="1" w:lastRow="0" w:firstColumn="1" w:lastColumn="0" w:noHBand="0" w:noVBand="1"/>
      </w:tblPr>
      <w:tblGrid>
        <w:gridCol w:w="1760"/>
        <w:gridCol w:w="3646"/>
        <w:gridCol w:w="3834"/>
      </w:tblGrid>
      <w:tr w:rsidR="00882398" w:rsidRPr="00B40238" w14:paraId="4347232C" w14:textId="77777777" w:rsidTr="006608E0">
        <w:trPr>
          <w:trHeight w:val="204"/>
        </w:trPr>
        <w:tc>
          <w:tcPr>
            <w:tcW w:w="17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C98CBF3" w14:textId="77777777" w:rsidR="00882398" w:rsidRPr="00B40238" w:rsidRDefault="00882398" w:rsidP="006608E0">
            <w:pPr>
              <w:spacing w:after="0" w:line="240" w:lineRule="auto"/>
              <w:rPr>
                <w:rFonts w:ascii="Calibri" w:eastAsia="Times New Roman" w:hAnsi="Calibri" w:cs="Times New Roman"/>
                <w:b/>
                <w:bCs/>
                <w:color w:val="000000"/>
                <w:sz w:val="16"/>
                <w:szCs w:val="16"/>
                <w:lang w:eastAsia="pt-PT"/>
              </w:rPr>
            </w:pPr>
            <w:r w:rsidRPr="00B40238">
              <w:rPr>
                <w:rFonts w:ascii="Calibri" w:eastAsia="Times New Roman" w:hAnsi="Calibri" w:cs="Times New Roman"/>
                <w:b/>
                <w:bCs/>
                <w:color w:val="000000"/>
                <w:sz w:val="16"/>
                <w:szCs w:val="16"/>
                <w:lang w:eastAsia="pt-PT"/>
              </w:rPr>
              <w:t>TABELA</w:t>
            </w:r>
          </w:p>
        </w:tc>
        <w:tc>
          <w:tcPr>
            <w:tcW w:w="7480" w:type="dxa"/>
            <w:gridSpan w:val="2"/>
            <w:tcBorders>
              <w:top w:val="single" w:sz="8" w:space="0" w:color="auto"/>
              <w:left w:val="nil"/>
              <w:bottom w:val="single" w:sz="4" w:space="0" w:color="auto"/>
              <w:right w:val="single" w:sz="8" w:space="0" w:color="auto"/>
            </w:tcBorders>
            <w:shd w:val="clear" w:color="auto" w:fill="auto"/>
            <w:noWrap/>
            <w:vAlign w:val="center"/>
            <w:hideMark/>
          </w:tcPr>
          <w:p w14:paraId="6CD505A9"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DIM_BUILDING</w:t>
            </w:r>
          </w:p>
        </w:tc>
      </w:tr>
      <w:tr w:rsidR="00882398" w:rsidRPr="00B40238" w14:paraId="529986BC" w14:textId="77777777" w:rsidTr="006608E0">
        <w:trPr>
          <w:trHeight w:val="204"/>
        </w:trPr>
        <w:tc>
          <w:tcPr>
            <w:tcW w:w="1760" w:type="dxa"/>
            <w:tcBorders>
              <w:top w:val="nil"/>
              <w:left w:val="single" w:sz="8" w:space="0" w:color="auto"/>
              <w:bottom w:val="single" w:sz="4" w:space="0" w:color="auto"/>
              <w:right w:val="single" w:sz="8" w:space="0" w:color="auto"/>
            </w:tcBorders>
            <w:shd w:val="clear" w:color="auto" w:fill="auto"/>
            <w:noWrap/>
            <w:vAlign w:val="center"/>
            <w:hideMark/>
          </w:tcPr>
          <w:p w14:paraId="1B1D35B7" w14:textId="77777777" w:rsidR="00882398" w:rsidRPr="00B40238" w:rsidRDefault="00882398" w:rsidP="006608E0">
            <w:pPr>
              <w:spacing w:after="0" w:line="240" w:lineRule="auto"/>
              <w:rPr>
                <w:rFonts w:ascii="Calibri" w:eastAsia="Times New Roman" w:hAnsi="Calibri" w:cs="Times New Roman"/>
                <w:b/>
                <w:bCs/>
                <w:color w:val="000000"/>
                <w:sz w:val="16"/>
                <w:szCs w:val="16"/>
                <w:lang w:eastAsia="pt-PT"/>
              </w:rPr>
            </w:pPr>
            <w:r w:rsidRPr="00B40238">
              <w:rPr>
                <w:rFonts w:ascii="Calibri" w:eastAsia="Times New Roman" w:hAnsi="Calibri" w:cs="Times New Roman"/>
                <w:b/>
                <w:bCs/>
                <w:color w:val="000000"/>
                <w:sz w:val="16"/>
                <w:szCs w:val="16"/>
                <w:lang w:eastAsia="pt-PT"/>
              </w:rPr>
              <w:t>SCHEMA</w:t>
            </w:r>
          </w:p>
        </w:tc>
        <w:tc>
          <w:tcPr>
            <w:tcW w:w="7480" w:type="dxa"/>
            <w:gridSpan w:val="2"/>
            <w:tcBorders>
              <w:top w:val="single" w:sz="4" w:space="0" w:color="auto"/>
              <w:left w:val="nil"/>
              <w:bottom w:val="single" w:sz="4" w:space="0" w:color="auto"/>
              <w:right w:val="single" w:sz="8" w:space="0" w:color="auto"/>
            </w:tcBorders>
            <w:shd w:val="clear" w:color="auto" w:fill="auto"/>
            <w:noWrap/>
            <w:vAlign w:val="center"/>
            <w:hideMark/>
          </w:tcPr>
          <w:p w14:paraId="4AA26214"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proofErr w:type="spellStart"/>
            <w:proofErr w:type="gramStart"/>
            <w:r w:rsidRPr="00B40238">
              <w:rPr>
                <w:rFonts w:ascii="Calibri" w:eastAsia="Times New Roman" w:hAnsi="Calibri" w:cs="Times New Roman"/>
                <w:color w:val="000000"/>
                <w:sz w:val="16"/>
                <w:szCs w:val="16"/>
                <w:lang w:eastAsia="pt-PT"/>
              </w:rPr>
              <w:t>dbo</w:t>
            </w:r>
            <w:proofErr w:type="spellEnd"/>
            <w:proofErr w:type="gramEnd"/>
          </w:p>
        </w:tc>
      </w:tr>
      <w:tr w:rsidR="00882398" w:rsidRPr="00B40238" w14:paraId="5874A840" w14:textId="77777777" w:rsidTr="006608E0">
        <w:trPr>
          <w:trHeight w:val="204"/>
        </w:trPr>
        <w:tc>
          <w:tcPr>
            <w:tcW w:w="1760" w:type="dxa"/>
            <w:tcBorders>
              <w:top w:val="nil"/>
              <w:left w:val="single" w:sz="8" w:space="0" w:color="auto"/>
              <w:bottom w:val="single" w:sz="4" w:space="0" w:color="auto"/>
              <w:right w:val="single" w:sz="8" w:space="0" w:color="auto"/>
            </w:tcBorders>
            <w:shd w:val="clear" w:color="auto" w:fill="auto"/>
            <w:noWrap/>
            <w:vAlign w:val="center"/>
            <w:hideMark/>
          </w:tcPr>
          <w:p w14:paraId="66D2C298" w14:textId="77777777" w:rsidR="00882398" w:rsidRPr="00B40238" w:rsidRDefault="00882398" w:rsidP="006608E0">
            <w:pPr>
              <w:spacing w:after="0" w:line="240" w:lineRule="auto"/>
              <w:rPr>
                <w:rFonts w:ascii="Calibri" w:eastAsia="Times New Roman" w:hAnsi="Calibri" w:cs="Times New Roman"/>
                <w:b/>
                <w:bCs/>
                <w:color w:val="000000"/>
                <w:sz w:val="16"/>
                <w:szCs w:val="16"/>
                <w:lang w:eastAsia="pt-PT"/>
              </w:rPr>
            </w:pPr>
            <w:r w:rsidRPr="00B40238">
              <w:rPr>
                <w:rFonts w:ascii="Calibri" w:eastAsia="Times New Roman" w:hAnsi="Calibri" w:cs="Times New Roman"/>
                <w:b/>
                <w:bCs/>
                <w:color w:val="000000"/>
                <w:sz w:val="16"/>
                <w:szCs w:val="16"/>
                <w:lang w:eastAsia="pt-PT"/>
              </w:rPr>
              <w:t>FILEGROUP</w:t>
            </w:r>
          </w:p>
        </w:tc>
        <w:tc>
          <w:tcPr>
            <w:tcW w:w="7480" w:type="dxa"/>
            <w:gridSpan w:val="2"/>
            <w:tcBorders>
              <w:top w:val="single" w:sz="4" w:space="0" w:color="auto"/>
              <w:left w:val="nil"/>
              <w:bottom w:val="single" w:sz="4" w:space="0" w:color="auto"/>
              <w:right w:val="single" w:sz="8" w:space="0" w:color="auto"/>
            </w:tcBorders>
            <w:shd w:val="clear" w:color="auto" w:fill="auto"/>
            <w:noWrap/>
            <w:vAlign w:val="center"/>
            <w:hideMark/>
          </w:tcPr>
          <w:p w14:paraId="3E803B6D"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CUBE_TABLES</w:t>
            </w:r>
          </w:p>
        </w:tc>
      </w:tr>
      <w:tr w:rsidR="00882398" w:rsidRPr="00B40238" w14:paraId="3298DE5A" w14:textId="77777777" w:rsidTr="006608E0">
        <w:trPr>
          <w:trHeight w:val="216"/>
        </w:trPr>
        <w:tc>
          <w:tcPr>
            <w:tcW w:w="1760" w:type="dxa"/>
            <w:tcBorders>
              <w:top w:val="nil"/>
              <w:left w:val="single" w:sz="8" w:space="0" w:color="auto"/>
              <w:bottom w:val="single" w:sz="8" w:space="0" w:color="auto"/>
              <w:right w:val="single" w:sz="8" w:space="0" w:color="auto"/>
            </w:tcBorders>
            <w:shd w:val="clear" w:color="auto" w:fill="auto"/>
            <w:vAlign w:val="center"/>
            <w:hideMark/>
          </w:tcPr>
          <w:p w14:paraId="0E678F6C" w14:textId="77777777" w:rsidR="00882398" w:rsidRPr="00B40238" w:rsidRDefault="00882398" w:rsidP="006608E0">
            <w:pPr>
              <w:spacing w:after="0" w:line="240" w:lineRule="auto"/>
              <w:rPr>
                <w:rFonts w:ascii="Calibri" w:eastAsia="Times New Roman" w:hAnsi="Calibri" w:cs="Times New Roman"/>
                <w:b/>
                <w:bCs/>
                <w:color w:val="000000"/>
                <w:sz w:val="16"/>
                <w:szCs w:val="16"/>
                <w:lang w:eastAsia="pt-PT"/>
              </w:rPr>
            </w:pPr>
            <w:r w:rsidRPr="00B40238">
              <w:rPr>
                <w:rFonts w:ascii="Calibri" w:eastAsia="Times New Roman" w:hAnsi="Calibri" w:cs="Times New Roman"/>
                <w:b/>
                <w:bCs/>
                <w:color w:val="000000"/>
                <w:sz w:val="16"/>
                <w:szCs w:val="16"/>
                <w:lang w:eastAsia="pt-PT"/>
              </w:rPr>
              <w:t xml:space="preserve">DESCRIÇÃO </w:t>
            </w:r>
          </w:p>
        </w:tc>
        <w:tc>
          <w:tcPr>
            <w:tcW w:w="7480" w:type="dxa"/>
            <w:gridSpan w:val="2"/>
            <w:tcBorders>
              <w:top w:val="single" w:sz="4" w:space="0" w:color="auto"/>
              <w:left w:val="nil"/>
              <w:bottom w:val="single" w:sz="8" w:space="0" w:color="auto"/>
              <w:right w:val="single" w:sz="8" w:space="0" w:color="auto"/>
            </w:tcBorders>
            <w:shd w:val="clear" w:color="auto" w:fill="auto"/>
            <w:vAlign w:val="center"/>
            <w:hideMark/>
          </w:tcPr>
          <w:p w14:paraId="35F5D27D"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 xml:space="preserve">Esta tabela contém informação da </w:t>
            </w:r>
            <w:proofErr w:type="spellStart"/>
            <w:r w:rsidRPr="00B40238">
              <w:rPr>
                <w:rFonts w:ascii="Calibri" w:eastAsia="Times New Roman" w:hAnsi="Calibri" w:cs="Times New Roman"/>
                <w:color w:val="000000"/>
                <w:sz w:val="16"/>
                <w:szCs w:val="16"/>
                <w:lang w:eastAsia="pt-PT"/>
              </w:rPr>
              <w:t>dimesão</w:t>
            </w:r>
            <w:proofErr w:type="spellEnd"/>
            <w:r w:rsidRPr="00B40238">
              <w:rPr>
                <w:rFonts w:ascii="Calibri" w:eastAsia="Times New Roman" w:hAnsi="Calibri" w:cs="Times New Roman"/>
                <w:color w:val="000000"/>
                <w:sz w:val="16"/>
                <w:szCs w:val="16"/>
                <w:lang w:eastAsia="pt-PT"/>
              </w:rPr>
              <w:t xml:space="preserve"> </w:t>
            </w:r>
            <w:proofErr w:type="spellStart"/>
            <w:r w:rsidRPr="00B40238">
              <w:rPr>
                <w:rFonts w:ascii="Calibri" w:eastAsia="Times New Roman" w:hAnsi="Calibri" w:cs="Times New Roman"/>
                <w:color w:val="000000"/>
                <w:sz w:val="16"/>
                <w:szCs w:val="16"/>
                <w:lang w:eastAsia="pt-PT"/>
              </w:rPr>
              <w:t>Edificio</w:t>
            </w:r>
            <w:proofErr w:type="spellEnd"/>
            <w:r w:rsidRPr="00B40238">
              <w:rPr>
                <w:rFonts w:ascii="Calibri" w:eastAsia="Times New Roman" w:hAnsi="Calibri" w:cs="Times New Roman"/>
                <w:color w:val="000000"/>
                <w:sz w:val="16"/>
                <w:szCs w:val="16"/>
                <w:lang w:eastAsia="pt-PT"/>
              </w:rPr>
              <w:t>.</w:t>
            </w:r>
          </w:p>
        </w:tc>
      </w:tr>
      <w:tr w:rsidR="00882398" w:rsidRPr="00B40238" w14:paraId="296B3986" w14:textId="77777777" w:rsidTr="006608E0">
        <w:trPr>
          <w:trHeight w:val="216"/>
        </w:trPr>
        <w:tc>
          <w:tcPr>
            <w:tcW w:w="1760" w:type="dxa"/>
            <w:tcBorders>
              <w:top w:val="nil"/>
              <w:left w:val="single" w:sz="8" w:space="0" w:color="auto"/>
              <w:bottom w:val="single" w:sz="8" w:space="0" w:color="auto"/>
              <w:right w:val="single" w:sz="8" w:space="0" w:color="auto"/>
            </w:tcBorders>
            <w:shd w:val="clear" w:color="auto" w:fill="auto"/>
            <w:noWrap/>
            <w:vAlign w:val="center"/>
            <w:hideMark/>
          </w:tcPr>
          <w:p w14:paraId="2D96ED7A" w14:textId="77777777" w:rsidR="00882398" w:rsidRPr="00B40238" w:rsidRDefault="00882398" w:rsidP="006608E0">
            <w:pPr>
              <w:spacing w:after="0" w:line="240" w:lineRule="auto"/>
              <w:rPr>
                <w:rFonts w:ascii="Calibri" w:eastAsia="Times New Roman" w:hAnsi="Calibri" w:cs="Times New Roman"/>
                <w:b/>
                <w:bCs/>
                <w:color w:val="000000"/>
                <w:sz w:val="16"/>
                <w:szCs w:val="16"/>
                <w:lang w:eastAsia="pt-PT"/>
              </w:rPr>
            </w:pPr>
            <w:r w:rsidRPr="00B40238">
              <w:rPr>
                <w:rFonts w:ascii="Calibri" w:eastAsia="Times New Roman" w:hAnsi="Calibri" w:cs="Times New Roman"/>
                <w:b/>
                <w:bCs/>
                <w:color w:val="000000"/>
                <w:sz w:val="16"/>
                <w:szCs w:val="16"/>
                <w:lang w:eastAsia="pt-PT"/>
              </w:rPr>
              <w:t>COLUNA</w:t>
            </w:r>
          </w:p>
        </w:tc>
        <w:tc>
          <w:tcPr>
            <w:tcW w:w="3646" w:type="dxa"/>
            <w:tcBorders>
              <w:top w:val="nil"/>
              <w:left w:val="nil"/>
              <w:bottom w:val="single" w:sz="8" w:space="0" w:color="auto"/>
              <w:right w:val="single" w:sz="8" w:space="0" w:color="auto"/>
            </w:tcBorders>
            <w:shd w:val="clear" w:color="auto" w:fill="auto"/>
            <w:noWrap/>
            <w:vAlign w:val="center"/>
            <w:hideMark/>
          </w:tcPr>
          <w:p w14:paraId="12211F70" w14:textId="77777777" w:rsidR="00882398" w:rsidRPr="00B40238" w:rsidRDefault="00882398" w:rsidP="006608E0">
            <w:pPr>
              <w:spacing w:after="0" w:line="240" w:lineRule="auto"/>
              <w:rPr>
                <w:rFonts w:ascii="Calibri" w:eastAsia="Times New Roman" w:hAnsi="Calibri" w:cs="Times New Roman"/>
                <w:b/>
                <w:bCs/>
                <w:color w:val="000000"/>
                <w:sz w:val="16"/>
                <w:szCs w:val="16"/>
                <w:lang w:eastAsia="pt-PT"/>
              </w:rPr>
            </w:pPr>
            <w:r w:rsidRPr="00B40238">
              <w:rPr>
                <w:rFonts w:ascii="Calibri" w:eastAsia="Times New Roman" w:hAnsi="Calibri" w:cs="Times New Roman"/>
                <w:b/>
                <w:bCs/>
                <w:color w:val="000000"/>
                <w:sz w:val="16"/>
                <w:szCs w:val="16"/>
                <w:lang w:eastAsia="pt-PT"/>
              </w:rPr>
              <w:t>TIPO DADOS COLUNA</w:t>
            </w:r>
          </w:p>
        </w:tc>
        <w:tc>
          <w:tcPr>
            <w:tcW w:w="3834" w:type="dxa"/>
            <w:tcBorders>
              <w:top w:val="nil"/>
              <w:left w:val="nil"/>
              <w:bottom w:val="single" w:sz="8" w:space="0" w:color="auto"/>
              <w:right w:val="single" w:sz="8" w:space="0" w:color="auto"/>
            </w:tcBorders>
            <w:shd w:val="clear" w:color="auto" w:fill="auto"/>
            <w:noWrap/>
            <w:vAlign w:val="center"/>
            <w:hideMark/>
          </w:tcPr>
          <w:p w14:paraId="1BBFD56B" w14:textId="77777777" w:rsidR="00882398" w:rsidRPr="00B40238" w:rsidRDefault="00882398" w:rsidP="006608E0">
            <w:pPr>
              <w:spacing w:after="0" w:line="240" w:lineRule="auto"/>
              <w:rPr>
                <w:rFonts w:ascii="Calibri" w:eastAsia="Times New Roman" w:hAnsi="Calibri" w:cs="Times New Roman"/>
                <w:b/>
                <w:bCs/>
                <w:color w:val="000000"/>
                <w:sz w:val="16"/>
                <w:szCs w:val="16"/>
                <w:lang w:eastAsia="pt-PT"/>
              </w:rPr>
            </w:pPr>
            <w:r w:rsidRPr="00B40238">
              <w:rPr>
                <w:rFonts w:ascii="Calibri" w:eastAsia="Times New Roman" w:hAnsi="Calibri" w:cs="Times New Roman"/>
                <w:b/>
                <w:bCs/>
                <w:color w:val="000000"/>
                <w:sz w:val="16"/>
                <w:szCs w:val="16"/>
                <w:lang w:eastAsia="pt-PT"/>
              </w:rPr>
              <w:t>DESC COLUNA</w:t>
            </w:r>
          </w:p>
        </w:tc>
      </w:tr>
      <w:tr w:rsidR="00882398" w:rsidRPr="00B40238" w14:paraId="75726619" w14:textId="77777777" w:rsidTr="006608E0">
        <w:trPr>
          <w:trHeight w:val="204"/>
        </w:trPr>
        <w:tc>
          <w:tcPr>
            <w:tcW w:w="1760" w:type="dxa"/>
            <w:tcBorders>
              <w:top w:val="nil"/>
              <w:left w:val="single" w:sz="8" w:space="0" w:color="auto"/>
              <w:bottom w:val="single" w:sz="4" w:space="0" w:color="auto"/>
              <w:right w:val="nil"/>
            </w:tcBorders>
            <w:shd w:val="clear" w:color="auto" w:fill="auto"/>
            <w:noWrap/>
            <w:vAlign w:val="bottom"/>
            <w:hideMark/>
          </w:tcPr>
          <w:p w14:paraId="118A8061"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BUILDING_DET_ID</w:t>
            </w:r>
          </w:p>
        </w:tc>
        <w:tc>
          <w:tcPr>
            <w:tcW w:w="3646" w:type="dxa"/>
            <w:tcBorders>
              <w:top w:val="nil"/>
              <w:left w:val="single" w:sz="8" w:space="0" w:color="auto"/>
              <w:bottom w:val="single" w:sz="4" w:space="0" w:color="auto"/>
              <w:right w:val="single" w:sz="8" w:space="0" w:color="auto"/>
            </w:tcBorders>
            <w:shd w:val="clear" w:color="auto" w:fill="auto"/>
            <w:noWrap/>
            <w:vAlign w:val="center"/>
            <w:hideMark/>
          </w:tcPr>
          <w:p w14:paraId="096BD3A5"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INT</w:t>
            </w:r>
          </w:p>
        </w:tc>
        <w:tc>
          <w:tcPr>
            <w:tcW w:w="3834" w:type="dxa"/>
            <w:tcBorders>
              <w:top w:val="nil"/>
              <w:left w:val="nil"/>
              <w:bottom w:val="single" w:sz="4" w:space="0" w:color="auto"/>
              <w:right w:val="single" w:sz="8" w:space="0" w:color="auto"/>
            </w:tcBorders>
            <w:shd w:val="clear" w:color="auto" w:fill="auto"/>
            <w:noWrap/>
            <w:vAlign w:val="center"/>
            <w:hideMark/>
          </w:tcPr>
          <w:p w14:paraId="08A32295"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proofErr w:type="spellStart"/>
            <w:proofErr w:type="gramStart"/>
            <w:r w:rsidRPr="00B40238">
              <w:rPr>
                <w:rFonts w:ascii="Calibri" w:eastAsia="Times New Roman" w:hAnsi="Calibri" w:cs="Times New Roman"/>
                <w:color w:val="000000"/>
                <w:sz w:val="16"/>
                <w:szCs w:val="16"/>
                <w:lang w:eastAsia="pt-PT"/>
              </w:rPr>
              <w:t>sk</w:t>
            </w:r>
            <w:proofErr w:type="spellEnd"/>
            <w:proofErr w:type="gramEnd"/>
            <w:r w:rsidRPr="00B40238">
              <w:rPr>
                <w:rFonts w:ascii="Calibri" w:eastAsia="Times New Roman" w:hAnsi="Calibri" w:cs="Times New Roman"/>
                <w:color w:val="000000"/>
                <w:sz w:val="16"/>
                <w:szCs w:val="16"/>
                <w:lang w:eastAsia="pt-PT"/>
              </w:rPr>
              <w:t xml:space="preserve"> da dimensão </w:t>
            </w:r>
            <w:proofErr w:type="spellStart"/>
            <w:r w:rsidRPr="00B40238">
              <w:rPr>
                <w:rFonts w:ascii="Calibri" w:eastAsia="Times New Roman" w:hAnsi="Calibri" w:cs="Times New Roman"/>
                <w:color w:val="000000"/>
                <w:sz w:val="16"/>
                <w:szCs w:val="16"/>
                <w:lang w:eastAsia="pt-PT"/>
              </w:rPr>
              <w:t>Edificio</w:t>
            </w:r>
            <w:proofErr w:type="spellEnd"/>
          </w:p>
        </w:tc>
      </w:tr>
      <w:tr w:rsidR="00882398" w:rsidRPr="00B40238" w14:paraId="7B1AA929" w14:textId="77777777" w:rsidTr="006608E0">
        <w:trPr>
          <w:trHeight w:val="204"/>
        </w:trPr>
        <w:tc>
          <w:tcPr>
            <w:tcW w:w="1760" w:type="dxa"/>
            <w:tcBorders>
              <w:top w:val="nil"/>
              <w:left w:val="single" w:sz="8" w:space="0" w:color="auto"/>
              <w:bottom w:val="single" w:sz="4" w:space="0" w:color="auto"/>
              <w:right w:val="nil"/>
            </w:tcBorders>
            <w:shd w:val="clear" w:color="auto" w:fill="auto"/>
            <w:noWrap/>
            <w:vAlign w:val="bottom"/>
            <w:hideMark/>
          </w:tcPr>
          <w:p w14:paraId="40C3C139"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BUILDING_DET_COD</w:t>
            </w:r>
          </w:p>
        </w:tc>
        <w:tc>
          <w:tcPr>
            <w:tcW w:w="3646" w:type="dxa"/>
            <w:tcBorders>
              <w:top w:val="nil"/>
              <w:left w:val="single" w:sz="8" w:space="0" w:color="auto"/>
              <w:bottom w:val="single" w:sz="4" w:space="0" w:color="auto"/>
              <w:right w:val="single" w:sz="8" w:space="0" w:color="auto"/>
            </w:tcBorders>
            <w:shd w:val="clear" w:color="auto" w:fill="auto"/>
            <w:noWrap/>
            <w:vAlign w:val="center"/>
            <w:hideMark/>
          </w:tcPr>
          <w:p w14:paraId="30D8702A"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proofErr w:type="gramStart"/>
            <w:r w:rsidRPr="00B40238">
              <w:rPr>
                <w:rFonts w:ascii="Calibri" w:eastAsia="Times New Roman" w:hAnsi="Calibri" w:cs="Times New Roman"/>
                <w:color w:val="000000"/>
                <w:sz w:val="16"/>
                <w:szCs w:val="16"/>
                <w:lang w:eastAsia="pt-PT"/>
              </w:rPr>
              <w:t>NVARCHAR(255</w:t>
            </w:r>
            <w:proofErr w:type="gramEnd"/>
            <w:r w:rsidRPr="00B40238">
              <w:rPr>
                <w:rFonts w:ascii="Calibri" w:eastAsia="Times New Roman" w:hAnsi="Calibri" w:cs="Times New Roman"/>
                <w:color w:val="000000"/>
                <w:sz w:val="16"/>
                <w:szCs w:val="16"/>
                <w:lang w:eastAsia="pt-PT"/>
              </w:rPr>
              <w:t>)</w:t>
            </w:r>
          </w:p>
        </w:tc>
        <w:tc>
          <w:tcPr>
            <w:tcW w:w="3834" w:type="dxa"/>
            <w:tcBorders>
              <w:top w:val="nil"/>
              <w:left w:val="nil"/>
              <w:bottom w:val="single" w:sz="4" w:space="0" w:color="auto"/>
              <w:right w:val="single" w:sz="8" w:space="0" w:color="auto"/>
            </w:tcBorders>
            <w:shd w:val="clear" w:color="auto" w:fill="auto"/>
            <w:noWrap/>
            <w:vAlign w:val="center"/>
            <w:hideMark/>
          </w:tcPr>
          <w:p w14:paraId="7A53C788"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proofErr w:type="spellStart"/>
            <w:r w:rsidRPr="00B40238">
              <w:rPr>
                <w:rFonts w:ascii="Calibri" w:eastAsia="Times New Roman" w:hAnsi="Calibri" w:cs="Times New Roman"/>
                <w:color w:val="000000"/>
                <w:sz w:val="16"/>
                <w:szCs w:val="16"/>
                <w:lang w:eastAsia="pt-PT"/>
              </w:rPr>
              <w:t>Codigo</w:t>
            </w:r>
            <w:proofErr w:type="spellEnd"/>
            <w:r w:rsidRPr="00B40238">
              <w:rPr>
                <w:rFonts w:ascii="Calibri" w:eastAsia="Times New Roman" w:hAnsi="Calibri" w:cs="Times New Roman"/>
                <w:color w:val="000000"/>
                <w:sz w:val="16"/>
                <w:szCs w:val="16"/>
                <w:lang w:eastAsia="pt-PT"/>
              </w:rPr>
              <w:t xml:space="preserve"> do </w:t>
            </w:r>
            <w:proofErr w:type="spellStart"/>
            <w:r w:rsidRPr="00B40238">
              <w:rPr>
                <w:rFonts w:ascii="Calibri" w:eastAsia="Times New Roman" w:hAnsi="Calibri" w:cs="Times New Roman"/>
                <w:color w:val="000000"/>
                <w:sz w:val="16"/>
                <w:szCs w:val="16"/>
                <w:lang w:eastAsia="pt-PT"/>
              </w:rPr>
              <w:t>Edificio</w:t>
            </w:r>
            <w:proofErr w:type="spellEnd"/>
          </w:p>
        </w:tc>
      </w:tr>
      <w:tr w:rsidR="00882398" w:rsidRPr="00B40238" w14:paraId="1EBA052E" w14:textId="77777777" w:rsidTr="006608E0">
        <w:trPr>
          <w:trHeight w:val="204"/>
        </w:trPr>
        <w:tc>
          <w:tcPr>
            <w:tcW w:w="1760" w:type="dxa"/>
            <w:tcBorders>
              <w:top w:val="nil"/>
              <w:left w:val="single" w:sz="8" w:space="0" w:color="auto"/>
              <w:bottom w:val="single" w:sz="4" w:space="0" w:color="auto"/>
              <w:right w:val="nil"/>
            </w:tcBorders>
            <w:shd w:val="clear" w:color="auto" w:fill="auto"/>
            <w:noWrap/>
            <w:vAlign w:val="bottom"/>
            <w:hideMark/>
          </w:tcPr>
          <w:p w14:paraId="48D8745E"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BUILDING_DET_DES</w:t>
            </w:r>
          </w:p>
        </w:tc>
        <w:tc>
          <w:tcPr>
            <w:tcW w:w="3646" w:type="dxa"/>
            <w:tcBorders>
              <w:top w:val="nil"/>
              <w:left w:val="single" w:sz="8" w:space="0" w:color="auto"/>
              <w:bottom w:val="single" w:sz="4" w:space="0" w:color="auto"/>
              <w:right w:val="single" w:sz="8" w:space="0" w:color="auto"/>
            </w:tcBorders>
            <w:shd w:val="clear" w:color="auto" w:fill="auto"/>
            <w:noWrap/>
            <w:vAlign w:val="center"/>
            <w:hideMark/>
          </w:tcPr>
          <w:p w14:paraId="32F51856"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proofErr w:type="gramStart"/>
            <w:r w:rsidRPr="00B40238">
              <w:rPr>
                <w:rFonts w:ascii="Calibri" w:eastAsia="Times New Roman" w:hAnsi="Calibri" w:cs="Times New Roman"/>
                <w:color w:val="000000"/>
                <w:sz w:val="16"/>
                <w:szCs w:val="16"/>
                <w:lang w:eastAsia="pt-PT"/>
              </w:rPr>
              <w:t>NVARCHAR(255</w:t>
            </w:r>
            <w:proofErr w:type="gramEnd"/>
            <w:r w:rsidRPr="00B40238">
              <w:rPr>
                <w:rFonts w:ascii="Calibri" w:eastAsia="Times New Roman" w:hAnsi="Calibri" w:cs="Times New Roman"/>
                <w:color w:val="000000"/>
                <w:sz w:val="16"/>
                <w:szCs w:val="16"/>
                <w:lang w:eastAsia="pt-PT"/>
              </w:rPr>
              <w:t>)</w:t>
            </w:r>
          </w:p>
        </w:tc>
        <w:tc>
          <w:tcPr>
            <w:tcW w:w="3834" w:type="dxa"/>
            <w:tcBorders>
              <w:top w:val="nil"/>
              <w:left w:val="nil"/>
              <w:bottom w:val="single" w:sz="4" w:space="0" w:color="auto"/>
              <w:right w:val="single" w:sz="8" w:space="0" w:color="auto"/>
            </w:tcBorders>
            <w:shd w:val="clear" w:color="auto" w:fill="auto"/>
            <w:noWrap/>
            <w:vAlign w:val="center"/>
            <w:hideMark/>
          </w:tcPr>
          <w:p w14:paraId="7FB35B14"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 xml:space="preserve">Descritivo de </w:t>
            </w:r>
            <w:proofErr w:type="spellStart"/>
            <w:r w:rsidRPr="00B40238">
              <w:rPr>
                <w:rFonts w:ascii="Calibri" w:eastAsia="Times New Roman" w:hAnsi="Calibri" w:cs="Times New Roman"/>
                <w:color w:val="000000"/>
                <w:sz w:val="16"/>
                <w:szCs w:val="16"/>
                <w:lang w:eastAsia="pt-PT"/>
              </w:rPr>
              <w:t>Edificio</w:t>
            </w:r>
            <w:proofErr w:type="spellEnd"/>
          </w:p>
        </w:tc>
      </w:tr>
      <w:tr w:rsidR="00882398" w:rsidRPr="00B40238" w14:paraId="2A70651E" w14:textId="77777777" w:rsidTr="006608E0">
        <w:trPr>
          <w:trHeight w:val="204"/>
        </w:trPr>
        <w:tc>
          <w:tcPr>
            <w:tcW w:w="1760" w:type="dxa"/>
            <w:tcBorders>
              <w:top w:val="nil"/>
              <w:left w:val="single" w:sz="8" w:space="0" w:color="auto"/>
              <w:bottom w:val="single" w:sz="4" w:space="0" w:color="auto"/>
              <w:right w:val="nil"/>
            </w:tcBorders>
            <w:shd w:val="clear" w:color="auto" w:fill="auto"/>
            <w:noWrap/>
            <w:vAlign w:val="bottom"/>
            <w:hideMark/>
          </w:tcPr>
          <w:p w14:paraId="61657360"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FLOOR_COD</w:t>
            </w:r>
          </w:p>
        </w:tc>
        <w:tc>
          <w:tcPr>
            <w:tcW w:w="3646" w:type="dxa"/>
            <w:tcBorders>
              <w:top w:val="nil"/>
              <w:left w:val="single" w:sz="8" w:space="0" w:color="auto"/>
              <w:bottom w:val="single" w:sz="4" w:space="0" w:color="auto"/>
              <w:right w:val="single" w:sz="8" w:space="0" w:color="auto"/>
            </w:tcBorders>
            <w:shd w:val="clear" w:color="auto" w:fill="auto"/>
            <w:noWrap/>
            <w:vAlign w:val="center"/>
            <w:hideMark/>
          </w:tcPr>
          <w:p w14:paraId="0C081686"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INT</w:t>
            </w:r>
          </w:p>
        </w:tc>
        <w:tc>
          <w:tcPr>
            <w:tcW w:w="3834" w:type="dxa"/>
            <w:tcBorders>
              <w:top w:val="nil"/>
              <w:left w:val="nil"/>
              <w:bottom w:val="single" w:sz="4" w:space="0" w:color="auto"/>
              <w:right w:val="single" w:sz="8" w:space="0" w:color="auto"/>
            </w:tcBorders>
            <w:shd w:val="clear" w:color="auto" w:fill="auto"/>
            <w:noWrap/>
            <w:vAlign w:val="center"/>
            <w:hideMark/>
          </w:tcPr>
          <w:p w14:paraId="2D54D4B1"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proofErr w:type="spellStart"/>
            <w:r w:rsidRPr="00B40238">
              <w:rPr>
                <w:rFonts w:ascii="Calibri" w:eastAsia="Times New Roman" w:hAnsi="Calibri" w:cs="Times New Roman"/>
                <w:color w:val="000000"/>
                <w:sz w:val="16"/>
                <w:szCs w:val="16"/>
                <w:lang w:eastAsia="pt-PT"/>
              </w:rPr>
              <w:t>Cod</w:t>
            </w:r>
            <w:proofErr w:type="spellEnd"/>
            <w:r w:rsidRPr="00B40238">
              <w:rPr>
                <w:rFonts w:ascii="Calibri" w:eastAsia="Times New Roman" w:hAnsi="Calibri" w:cs="Times New Roman"/>
                <w:color w:val="000000"/>
                <w:sz w:val="16"/>
                <w:szCs w:val="16"/>
                <w:lang w:eastAsia="pt-PT"/>
              </w:rPr>
              <w:t xml:space="preserve"> Andar do </w:t>
            </w:r>
            <w:proofErr w:type="spellStart"/>
            <w:r w:rsidRPr="00B40238">
              <w:rPr>
                <w:rFonts w:ascii="Calibri" w:eastAsia="Times New Roman" w:hAnsi="Calibri" w:cs="Times New Roman"/>
                <w:color w:val="000000"/>
                <w:sz w:val="16"/>
                <w:szCs w:val="16"/>
                <w:lang w:eastAsia="pt-PT"/>
              </w:rPr>
              <w:t>Edificio</w:t>
            </w:r>
            <w:proofErr w:type="spellEnd"/>
          </w:p>
        </w:tc>
      </w:tr>
      <w:tr w:rsidR="00882398" w:rsidRPr="00B40238" w14:paraId="4B0B7BE3" w14:textId="77777777" w:rsidTr="006608E0">
        <w:trPr>
          <w:trHeight w:val="204"/>
        </w:trPr>
        <w:tc>
          <w:tcPr>
            <w:tcW w:w="1760" w:type="dxa"/>
            <w:tcBorders>
              <w:top w:val="nil"/>
              <w:left w:val="single" w:sz="8" w:space="0" w:color="auto"/>
              <w:bottom w:val="single" w:sz="4" w:space="0" w:color="auto"/>
              <w:right w:val="nil"/>
            </w:tcBorders>
            <w:shd w:val="clear" w:color="auto" w:fill="auto"/>
            <w:noWrap/>
            <w:vAlign w:val="bottom"/>
            <w:hideMark/>
          </w:tcPr>
          <w:p w14:paraId="34E3E912"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FLOOR_DES</w:t>
            </w:r>
          </w:p>
        </w:tc>
        <w:tc>
          <w:tcPr>
            <w:tcW w:w="3646" w:type="dxa"/>
            <w:tcBorders>
              <w:top w:val="nil"/>
              <w:left w:val="single" w:sz="8" w:space="0" w:color="auto"/>
              <w:bottom w:val="single" w:sz="4" w:space="0" w:color="auto"/>
              <w:right w:val="single" w:sz="8" w:space="0" w:color="auto"/>
            </w:tcBorders>
            <w:shd w:val="clear" w:color="auto" w:fill="auto"/>
            <w:noWrap/>
            <w:vAlign w:val="center"/>
            <w:hideMark/>
          </w:tcPr>
          <w:p w14:paraId="267121B8"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proofErr w:type="gramStart"/>
            <w:r w:rsidRPr="00B40238">
              <w:rPr>
                <w:rFonts w:ascii="Calibri" w:eastAsia="Times New Roman" w:hAnsi="Calibri" w:cs="Times New Roman"/>
                <w:color w:val="000000"/>
                <w:sz w:val="16"/>
                <w:szCs w:val="16"/>
                <w:lang w:eastAsia="pt-PT"/>
              </w:rPr>
              <w:t>NVARCHAR(255</w:t>
            </w:r>
            <w:proofErr w:type="gramEnd"/>
            <w:r w:rsidRPr="00B40238">
              <w:rPr>
                <w:rFonts w:ascii="Calibri" w:eastAsia="Times New Roman" w:hAnsi="Calibri" w:cs="Times New Roman"/>
                <w:color w:val="000000"/>
                <w:sz w:val="16"/>
                <w:szCs w:val="16"/>
                <w:lang w:eastAsia="pt-PT"/>
              </w:rPr>
              <w:t>)</w:t>
            </w:r>
          </w:p>
        </w:tc>
        <w:tc>
          <w:tcPr>
            <w:tcW w:w="3834" w:type="dxa"/>
            <w:tcBorders>
              <w:top w:val="nil"/>
              <w:left w:val="nil"/>
              <w:bottom w:val="single" w:sz="4" w:space="0" w:color="auto"/>
              <w:right w:val="single" w:sz="8" w:space="0" w:color="auto"/>
            </w:tcBorders>
            <w:shd w:val="clear" w:color="auto" w:fill="auto"/>
            <w:noWrap/>
            <w:vAlign w:val="center"/>
            <w:hideMark/>
          </w:tcPr>
          <w:p w14:paraId="5D2762F0"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proofErr w:type="spellStart"/>
            <w:r w:rsidRPr="00B40238">
              <w:rPr>
                <w:rFonts w:ascii="Calibri" w:eastAsia="Times New Roman" w:hAnsi="Calibri" w:cs="Times New Roman"/>
                <w:color w:val="000000"/>
                <w:sz w:val="16"/>
                <w:szCs w:val="16"/>
                <w:lang w:eastAsia="pt-PT"/>
              </w:rPr>
              <w:t>Des</w:t>
            </w:r>
            <w:proofErr w:type="spellEnd"/>
            <w:r w:rsidRPr="00B40238">
              <w:rPr>
                <w:rFonts w:ascii="Calibri" w:eastAsia="Times New Roman" w:hAnsi="Calibri" w:cs="Times New Roman"/>
                <w:color w:val="000000"/>
                <w:sz w:val="16"/>
                <w:szCs w:val="16"/>
                <w:lang w:eastAsia="pt-PT"/>
              </w:rPr>
              <w:t xml:space="preserve"> Andar do </w:t>
            </w:r>
            <w:proofErr w:type="spellStart"/>
            <w:r w:rsidRPr="00B40238">
              <w:rPr>
                <w:rFonts w:ascii="Calibri" w:eastAsia="Times New Roman" w:hAnsi="Calibri" w:cs="Times New Roman"/>
                <w:color w:val="000000"/>
                <w:sz w:val="16"/>
                <w:szCs w:val="16"/>
                <w:lang w:eastAsia="pt-PT"/>
              </w:rPr>
              <w:t>Edificio</w:t>
            </w:r>
            <w:proofErr w:type="spellEnd"/>
          </w:p>
        </w:tc>
      </w:tr>
      <w:tr w:rsidR="00882398" w:rsidRPr="00B40238" w14:paraId="5C73CA6F" w14:textId="77777777" w:rsidTr="006608E0">
        <w:trPr>
          <w:trHeight w:val="204"/>
        </w:trPr>
        <w:tc>
          <w:tcPr>
            <w:tcW w:w="1760" w:type="dxa"/>
            <w:tcBorders>
              <w:top w:val="nil"/>
              <w:left w:val="single" w:sz="8" w:space="0" w:color="auto"/>
              <w:bottom w:val="single" w:sz="4" w:space="0" w:color="auto"/>
              <w:right w:val="nil"/>
            </w:tcBorders>
            <w:shd w:val="clear" w:color="auto" w:fill="auto"/>
            <w:noWrap/>
            <w:vAlign w:val="bottom"/>
            <w:hideMark/>
          </w:tcPr>
          <w:p w14:paraId="129C801F"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AP_ID</w:t>
            </w:r>
          </w:p>
        </w:tc>
        <w:tc>
          <w:tcPr>
            <w:tcW w:w="3646" w:type="dxa"/>
            <w:tcBorders>
              <w:top w:val="nil"/>
              <w:left w:val="single" w:sz="8" w:space="0" w:color="auto"/>
              <w:bottom w:val="single" w:sz="4" w:space="0" w:color="auto"/>
              <w:right w:val="single" w:sz="8" w:space="0" w:color="auto"/>
            </w:tcBorders>
            <w:shd w:val="clear" w:color="auto" w:fill="auto"/>
            <w:noWrap/>
            <w:vAlign w:val="center"/>
            <w:hideMark/>
          </w:tcPr>
          <w:p w14:paraId="18EBD1C6"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INT</w:t>
            </w:r>
          </w:p>
        </w:tc>
        <w:tc>
          <w:tcPr>
            <w:tcW w:w="3834" w:type="dxa"/>
            <w:tcBorders>
              <w:top w:val="nil"/>
              <w:left w:val="nil"/>
              <w:bottom w:val="single" w:sz="4" w:space="0" w:color="auto"/>
              <w:right w:val="single" w:sz="8" w:space="0" w:color="auto"/>
            </w:tcBorders>
            <w:shd w:val="clear" w:color="auto" w:fill="auto"/>
            <w:noWrap/>
            <w:vAlign w:val="center"/>
            <w:hideMark/>
          </w:tcPr>
          <w:p w14:paraId="29DB485C"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proofErr w:type="spellStart"/>
            <w:r w:rsidRPr="00B40238">
              <w:rPr>
                <w:rFonts w:ascii="Calibri" w:eastAsia="Times New Roman" w:hAnsi="Calibri" w:cs="Times New Roman"/>
                <w:color w:val="000000"/>
                <w:sz w:val="16"/>
                <w:szCs w:val="16"/>
                <w:lang w:eastAsia="pt-PT"/>
              </w:rPr>
              <w:t>Cod</w:t>
            </w:r>
            <w:proofErr w:type="spellEnd"/>
            <w:r w:rsidRPr="00B40238">
              <w:rPr>
                <w:rFonts w:ascii="Calibri" w:eastAsia="Times New Roman" w:hAnsi="Calibri" w:cs="Times New Roman"/>
                <w:color w:val="000000"/>
                <w:sz w:val="16"/>
                <w:szCs w:val="16"/>
                <w:lang w:eastAsia="pt-PT"/>
              </w:rPr>
              <w:t xml:space="preserve"> AP</w:t>
            </w:r>
          </w:p>
        </w:tc>
      </w:tr>
      <w:tr w:rsidR="00882398" w:rsidRPr="00B40238" w14:paraId="3A9BF457" w14:textId="77777777" w:rsidTr="006608E0">
        <w:trPr>
          <w:trHeight w:val="216"/>
        </w:trPr>
        <w:tc>
          <w:tcPr>
            <w:tcW w:w="1760" w:type="dxa"/>
            <w:tcBorders>
              <w:top w:val="nil"/>
              <w:left w:val="single" w:sz="8" w:space="0" w:color="auto"/>
              <w:bottom w:val="single" w:sz="8" w:space="0" w:color="auto"/>
              <w:right w:val="nil"/>
            </w:tcBorders>
            <w:shd w:val="clear" w:color="auto" w:fill="auto"/>
            <w:noWrap/>
            <w:vAlign w:val="bottom"/>
            <w:hideMark/>
          </w:tcPr>
          <w:p w14:paraId="6129FC6F"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AP_NAME</w:t>
            </w:r>
          </w:p>
        </w:tc>
        <w:tc>
          <w:tcPr>
            <w:tcW w:w="3646" w:type="dxa"/>
            <w:tcBorders>
              <w:top w:val="nil"/>
              <w:left w:val="single" w:sz="8" w:space="0" w:color="auto"/>
              <w:bottom w:val="single" w:sz="8" w:space="0" w:color="auto"/>
              <w:right w:val="single" w:sz="8" w:space="0" w:color="auto"/>
            </w:tcBorders>
            <w:shd w:val="clear" w:color="auto" w:fill="auto"/>
            <w:noWrap/>
            <w:vAlign w:val="center"/>
            <w:hideMark/>
          </w:tcPr>
          <w:p w14:paraId="22C60EAF"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proofErr w:type="gramStart"/>
            <w:r w:rsidRPr="00B40238">
              <w:rPr>
                <w:rFonts w:ascii="Calibri" w:eastAsia="Times New Roman" w:hAnsi="Calibri" w:cs="Times New Roman"/>
                <w:color w:val="000000"/>
                <w:sz w:val="16"/>
                <w:szCs w:val="16"/>
                <w:lang w:eastAsia="pt-PT"/>
              </w:rPr>
              <w:t>NVARCHAR(255</w:t>
            </w:r>
            <w:proofErr w:type="gramEnd"/>
            <w:r w:rsidRPr="00B40238">
              <w:rPr>
                <w:rFonts w:ascii="Calibri" w:eastAsia="Times New Roman" w:hAnsi="Calibri" w:cs="Times New Roman"/>
                <w:color w:val="000000"/>
                <w:sz w:val="16"/>
                <w:szCs w:val="16"/>
                <w:lang w:eastAsia="pt-PT"/>
              </w:rPr>
              <w:t>)</w:t>
            </w:r>
          </w:p>
        </w:tc>
        <w:tc>
          <w:tcPr>
            <w:tcW w:w="3834" w:type="dxa"/>
            <w:tcBorders>
              <w:top w:val="nil"/>
              <w:left w:val="nil"/>
              <w:bottom w:val="single" w:sz="8" w:space="0" w:color="auto"/>
              <w:right w:val="single" w:sz="8" w:space="0" w:color="auto"/>
            </w:tcBorders>
            <w:shd w:val="clear" w:color="auto" w:fill="auto"/>
            <w:noWrap/>
            <w:vAlign w:val="center"/>
            <w:hideMark/>
          </w:tcPr>
          <w:p w14:paraId="232E19AE" w14:textId="77777777" w:rsidR="00882398" w:rsidRPr="00B40238" w:rsidRDefault="00882398" w:rsidP="006608E0">
            <w:pPr>
              <w:spacing w:after="0" w:line="240" w:lineRule="auto"/>
              <w:rPr>
                <w:rFonts w:ascii="Calibri" w:eastAsia="Times New Roman" w:hAnsi="Calibri" w:cs="Times New Roman"/>
                <w:color w:val="000000"/>
                <w:sz w:val="16"/>
                <w:szCs w:val="16"/>
                <w:lang w:eastAsia="pt-PT"/>
              </w:rPr>
            </w:pPr>
            <w:r w:rsidRPr="00B40238">
              <w:rPr>
                <w:rFonts w:ascii="Calibri" w:eastAsia="Times New Roman" w:hAnsi="Calibri" w:cs="Times New Roman"/>
                <w:color w:val="000000"/>
                <w:sz w:val="16"/>
                <w:szCs w:val="16"/>
                <w:lang w:eastAsia="pt-PT"/>
              </w:rPr>
              <w:t>Descritivo do AP</w:t>
            </w:r>
          </w:p>
        </w:tc>
      </w:tr>
    </w:tbl>
    <w:p w14:paraId="763E48C4" w14:textId="77777777" w:rsidR="00882398" w:rsidRDefault="00882398" w:rsidP="0004663E">
      <w:pPr>
        <w:pStyle w:val="Anexos"/>
      </w:pPr>
    </w:p>
    <w:p w14:paraId="6B9656E1" w14:textId="21D46FC5" w:rsidR="00BC229F" w:rsidRDefault="00BC229F" w:rsidP="0004663E">
      <w:pPr>
        <w:pStyle w:val="Estilo1"/>
      </w:pPr>
      <w:r>
        <w:br w:type="page"/>
      </w:r>
      <w:bookmarkStart w:id="195" w:name="_Toc434250597"/>
      <w:r w:rsidR="00B40238">
        <w:lastRenderedPageBreak/>
        <w:t>Anexo D</w:t>
      </w:r>
      <w:bookmarkEnd w:id="195"/>
    </w:p>
    <w:p w14:paraId="744296A0"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00FF"/>
          <w:sz w:val="16"/>
          <w:szCs w:val="16"/>
          <w:lang w:val="en-US"/>
        </w:rPr>
        <w:t>USE</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[ISCTE_WLAN]</w:t>
      </w:r>
    </w:p>
    <w:p w14:paraId="3999654C"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00FF"/>
          <w:sz w:val="16"/>
          <w:szCs w:val="16"/>
          <w:lang w:val="en-US"/>
        </w:rPr>
        <w:t>GO</w:t>
      </w:r>
    </w:p>
    <w:p w14:paraId="4CCFE11C"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8000"/>
          <w:sz w:val="16"/>
          <w:szCs w:val="16"/>
          <w:lang w:val="en-US"/>
        </w:rPr>
        <w:t xml:space="preserve">/****** Object:  </w:t>
      </w:r>
      <w:proofErr w:type="spellStart"/>
      <w:r w:rsidRPr="00AD52EE">
        <w:rPr>
          <w:rFonts w:ascii="Consolas" w:hAnsi="Consolas" w:cs="Consolas"/>
          <w:color w:val="008000"/>
          <w:sz w:val="16"/>
          <w:szCs w:val="16"/>
          <w:lang w:val="en-US"/>
        </w:rPr>
        <w:t>StoredProcedure</w:t>
      </w:r>
      <w:proofErr w:type="spellEnd"/>
      <w:r w:rsidRPr="00AD52EE">
        <w:rPr>
          <w:rFonts w:ascii="Consolas" w:hAnsi="Consolas" w:cs="Consolas"/>
          <w:color w:val="008000"/>
          <w:sz w:val="16"/>
          <w:szCs w:val="16"/>
          <w:lang w:val="en-US"/>
        </w:rPr>
        <w:t xml:space="preserve"> [</w:t>
      </w:r>
      <w:proofErr w:type="spellStart"/>
      <w:r w:rsidRPr="00AD52EE">
        <w:rPr>
          <w:rFonts w:ascii="Consolas" w:hAnsi="Consolas" w:cs="Consolas"/>
          <w:color w:val="008000"/>
          <w:sz w:val="16"/>
          <w:szCs w:val="16"/>
          <w:lang w:val="en-US"/>
        </w:rPr>
        <w:t>dbo</w:t>
      </w:r>
      <w:proofErr w:type="spellEnd"/>
      <w:r w:rsidRPr="00AD52EE">
        <w:rPr>
          <w:rFonts w:ascii="Consolas" w:hAnsi="Consolas" w:cs="Consolas"/>
          <w:color w:val="008000"/>
          <w:sz w:val="16"/>
          <w:szCs w:val="16"/>
          <w:lang w:val="en-US"/>
        </w:rPr>
        <w:t>]</w:t>
      </w:r>
      <w:proofErr w:type="gramStart"/>
      <w:r w:rsidRPr="00AD52EE">
        <w:rPr>
          <w:rFonts w:ascii="Consolas" w:hAnsi="Consolas" w:cs="Consolas"/>
          <w:color w:val="008000"/>
          <w:sz w:val="16"/>
          <w:szCs w:val="16"/>
          <w:lang w:val="en-US"/>
        </w:rPr>
        <w:t>.[</w:t>
      </w:r>
      <w:proofErr w:type="gramEnd"/>
      <w:r w:rsidRPr="00AD52EE">
        <w:rPr>
          <w:rFonts w:ascii="Consolas" w:hAnsi="Consolas" w:cs="Consolas"/>
          <w:color w:val="008000"/>
          <w:sz w:val="16"/>
          <w:szCs w:val="16"/>
          <w:lang w:val="en-US"/>
        </w:rPr>
        <w:t>OLAP_CUBE_CREATE_POPULATE]    Script Date: 29/10/2015 21:30:56 ******/</w:t>
      </w:r>
    </w:p>
    <w:p w14:paraId="5DFBDA78"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00FF"/>
          <w:sz w:val="16"/>
          <w:szCs w:val="16"/>
          <w:lang w:val="en-US"/>
        </w:rPr>
        <w:t>SET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ANSI_NULLS</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ON</w:t>
      </w:r>
    </w:p>
    <w:p w14:paraId="21F90BA2"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00FF"/>
          <w:sz w:val="16"/>
          <w:szCs w:val="16"/>
          <w:lang w:val="en-US"/>
        </w:rPr>
        <w:t>GO</w:t>
      </w:r>
    </w:p>
    <w:p w14:paraId="6A3FF7C0"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00FF"/>
          <w:sz w:val="16"/>
          <w:szCs w:val="16"/>
          <w:lang w:val="en-US"/>
        </w:rPr>
        <w:t>SET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QUOTED_IDENTIFIER</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ON</w:t>
      </w:r>
    </w:p>
    <w:p w14:paraId="33107FE8"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00FF"/>
          <w:sz w:val="16"/>
          <w:szCs w:val="16"/>
          <w:lang w:val="en-US"/>
        </w:rPr>
        <w:t>GO</w:t>
      </w:r>
    </w:p>
    <w:p w14:paraId="1B07A420"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8000"/>
          <w:sz w:val="16"/>
          <w:szCs w:val="16"/>
          <w:lang w:val="en-US"/>
        </w:rPr>
        <w:t>-- =============================================</w:t>
      </w:r>
    </w:p>
    <w:p w14:paraId="0F3025FC"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8000"/>
          <w:sz w:val="16"/>
          <w:szCs w:val="16"/>
          <w:lang w:val="en-US"/>
        </w:rPr>
        <w:t>-- Author:</w:t>
      </w:r>
      <w:r w:rsidRPr="00AD52EE">
        <w:rPr>
          <w:rFonts w:ascii="Consolas" w:hAnsi="Consolas" w:cs="Consolas"/>
          <w:color w:val="008000"/>
          <w:sz w:val="16"/>
          <w:szCs w:val="16"/>
          <w:lang w:val="en-US"/>
        </w:rPr>
        <w:tab/>
      </w:r>
      <w:r w:rsidRPr="00AD52EE">
        <w:rPr>
          <w:rFonts w:ascii="Consolas" w:hAnsi="Consolas" w:cs="Consolas"/>
          <w:color w:val="008000"/>
          <w:sz w:val="16"/>
          <w:szCs w:val="16"/>
          <w:lang w:val="en-US"/>
        </w:rPr>
        <w:tab/>
        <w:t>&lt;</w:t>
      </w:r>
      <w:proofErr w:type="spellStart"/>
      <w:r w:rsidRPr="00AD52EE">
        <w:rPr>
          <w:rFonts w:ascii="Consolas" w:hAnsi="Consolas" w:cs="Consolas"/>
          <w:color w:val="008000"/>
          <w:sz w:val="16"/>
          <w:szCs w:val="16"/>
          <w:lang w:val="en-US"/>
        </w:rPr>
        <w:t>Author,</w:t>
      </w:r>
      <w:proofErr w:type="gramStart"/>
      <w:r w:rsidRPr="00AD52EE">
        <w:rPr>
          <w:rFonts w:ascii="Consolas" w:hAnsi="Consolas" w:cs="Consolas"/>
          <w:color w:val="008000"/>
          <w:sz w:val="16"/>
          <w:szCs w:val="16"/>
          <w:lang w:val="en-US"/>
        </w:rPr>
        <w:t>,Filipe</w:t>
      </w:r>
      <w:proofErr w:type="spellEnd"/>
      <w:proofErr w:type="gramEnd"/>
      <w:r w:rsidRPr="00AD52EE">
        <w:rPr>
          <w:rFonts w:ascii="Consolas" w:hAnsi="Consolas" w:cs="Consolas"/>
          <w:color w:val="008000"/>
          <w:sz w:val="16"/>
          <w:szCs w:val="16"/>
          <w:lang w:val="en-US"/>
        </w:rPr>
        <w:t xml:space="preserve"> Vieira&gt;</w:t>
      </w:r>
    </w:p>
    <w:p w14:paraId="452DFD87"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8000"/>
          <w:sz w:val="16"/>
          <w:szCs w:val="16"/>
          <w:lang w:val="en-US"/>
        </w:rPr>
        <w:t>-- Create date: &lt;Create Date</w:t>
      </w:r>
      <w:proofErr w:type="gramStart"/>
      <w:r w:rsidRPr="00AD52EE">
        <w:rPr>
          <w:rFonts w:ascii="Consolas" w:hAnsi="Consolas" w:cs="Consolas"/>
          <w:color w:val="008000"/>
          <w:sz w:val="16"/>
          <w:szCs w:val="16"/>
          <w:lang w:val="en-US"/>
        </w:rPr>
        <w:t>,,</w:t>
      </w:r>
      <w:proofErr w:type="gramEnd"/>
      <w:r w:rsidRPr="00AD52EE">
        <w:rPr>
          <w:rFonts w:ascii="Consolas" w:hAnsi="Consolas" w:cs="Consolas"/>
          <w:color w:val="008000"/>
          <w:sz w:val="16"/>
          <w:szCs w:val="16"/>
          <w:lang w:val="en-US"/>
        </w:rPr>
        <w:t xml:space="preserve"> 2015-09-13&gt;</w:t>
      </w:r>
    </w:p>
    <w:p w14:paraId="1063FABD" w14:textId="77777777" w:rsidR="00882398" w:rsidRPr="003E4013" w:rsidRDefault="00882398" w:rsidP="00882398">
      <w:pPr>
        <w:autoSpaceDE w:val="0"/>
        <w:autoSpaceDN w:val="0"/>
        <w:adjustRightInd w:val="0"/>
        <w:spacing w:after="0" w:line="240" w:lineRule="auto"/>
        <w:rPr>
          <w:rFonts w:ascii="Consolas" w:hAnsi="Consolas" w:cs="Consolas"/>
          <w:sz w:val="16"/>
          <w:szCs w:val="16"/>
          <w:lang w:val="en-US"/>
        </w:rPr>
      </w:pPr>
      <w:r w:rsidRPr="003E4013">
        <w:rPr>
          <w:rFonts w:ascii="Consolas" w:hAnsi="Consolas" w:cs="Consolas"/>
          <w:color w:val="008000"/>
          <w:sz w:val="16"/>
          <w:szCs w:val="16"/>
          <w:lang w:val="en-US"/>
        </w:rPr>
        <w:t>-- Description:</w:t>
      </w:r>
      <w:r w:rsidRPr="003E4013">
        <w:rPr>
          <w:rFonts w:ascii="Consolas" w:hAnsi="Consolas" w:cs="Consolas"/>
          <w:color w:val="008000"/>
          <w:sz w:val="16"/>
          <w:szCs w:val="16"/>
          <w:lang w:val="en-US"/>
        </w:rPr>
        <w:tab/>
        <w:t>&lt;Description</w:t>
      </w:r>
      <w:proofErr w:type="gramStart"/>
      <w:r w:rsidRPr="003E4013">
        <w:rPr>
          <w:rFonts w:ascii="Consolas" w:hAnsi="Consolas" w:cs="Consolas"/>
          <w:color w:val="008000"/>
          <w:sz w:val="16"/>
          <w:szCs w:val="16"/>
          <w:lang w:val="en-US"/>
        </w:rPr>
        <w:t>,,</w:t>
      </w:r>
      <w:proofErr w:type="gramEnd"/>
      <w:r w:rsidRPr="003E4013">
        <w:rPr>
          <w:rFonts w:ascii="Consolas" w:hAnsi="Consolas" w:cs="Consolas"/>
          <w:color w:val="008000"/>
          <w:sz w:val="16"/>
          <w:szCs w:val="16"/>
          <w:lang w:val="en-US"/>
        </w:rPr>
        <w:t xml:space="preserve"> </w:t>
      </w:r>
      <w:proofErr w:type="spellStart"/>
      <w:r w:rsidRPr="003E4013">
        <w:rPr>
          <w:rFonts w:ascii="Consolas" w:hAnsi="Consolas" w:cs="Consolas"/>
          <w:color w:val="008000"/>
          <w:sz w:val="16"/>
          <w:szCs w:val="16"/>
          <w:lang w:val="en-US"/>
        </w:rPr>
        <w:t>Faz</w:t>
      </w:r>
      <w:proofErr w:type="spellEnd"/>
      <w:r w:rsidRPr="003E4013">
        <w:rPr>
          <w:rFonts w:ascii="Consolas" w:hAnsi="Consolas" w:cs="Consolas"/>
          <w:color w:val="008000"/>
          <w:sz w:val="16"/>
          <w:szCs w:val="16"/>
          <w:lang w:val="en-US"/>
        </w:rPr>
        <w:t xml:space="preserve"> reset das </w:t>
      </w:r>
      <w:proofErr w:type="spellStart"/>
      <w:r w:rsidRPr="003E4013">
        <w:rPr>
          <w:rFonts w:ascii="Consolas" w:hAnsi="Consolas" w:cs="Consolas"/>
          <w:color w:val="008000"/>
          <w:sz w:val="16"/>
          <w:szCs w:val="16"/>
          <w:lang w:val="en-US"/>
        </w:rPr>
        <w:t>tabelas</w:t>
      </w:r>
      <w:proofErr w:type="spellEnd"/>
      <w:r w:rsidRPr="003E4013">
        <w:rPr>
          <w:rFonts w:ascii="Consolas" w:hAnsi="Consolas" w:cs="Consolas"/>
          <w:color w:val="008000"/>
          <w:sz w:val="16"/>
          <w:szCs w:val="16"/>
          <w:lang w:val="en-US"/>
        </w:rPr>
        <w:t xml:space="preserve"> para um </w:t>
      </w:r>
      <w:proofErr w:type="spellStart"/>
      <w:r w:rsidRPr="003E4013">
        <w:rPr>
          <w:rFonts w:ascii="Consolas" w:hAnsi="Consolas" w:cs="Consolas"/>
          <w:color w:val="008000"/>
          <w:sz w:val="16"/>
          <w:szCs w:val="16"/>
          <w:lang w:val="en-US"/>
        </w:rPr>
        <w:t>carregamento</w:t>
      </w:r>
      <w:proofErr w:type="spellEnd"/>
      <w:r w:rsidRPr="003E4013">
        <w:rPr>
          <w:rFonts w:ascii="Consolas" w:hAnsi="Consolas" w:cs="Consolas"/>
          <w:color w:val="008000"/>
          <w:sz w:val="16"/>
          <w:szCs w:val="16"/>
          <w:lang w:val="en-US"/>
        </w:rPr>
        <w:t xml:space="preserve"> </w:t>
      </w:r>
      <w:proofErr w:type="spellStart"/>
      <w:r w:rsidRPr="003E4013">
        <w:rPr>
          <w:rFonts w:ascii="Consolas" w:hAnsi="Consolas" w:cs="Consolas"/>
          <w:color w:val="008000"/>
          <w:sz w:val="16"/>
          <w:szCs w:val="16"/>
          <w:lang w:val="en-US"/>
        </w:rPr>
        <w:t>completo</w:t>
      </w:r>
      <w:proofErr w:type="spellEnd"/>
      <w:r w:rsidRPr="003E4013">
        <w:rPr>
          <w:rFonts w:ascii="Consolas" w:hAnsi="Consolas" w:cs="Consolas"/>
          <w:color w:val="008000"/>
          <w:sz w:val="16"/>
          <w:szCs w:val="16"/>
          <w:lang w:val="en-US"/>
        </w:rPr>
        <w:t xml:space="preserve"> do star-schema&gt;</w:t>
      </w:r>
    </w:p>
    <w:p w14:paraId="6696DE34"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8000"/>
          <w:sz w:val="16"/>
          <w:szCs w:val="16"/>
          <w:lang w:val="en-US"/>
        </w:rPr>
        <w:t>-- =============================================</w:t>
      </w:r>
    </w:p>
    <w:p w14:paraId="44D75DE9"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00FF"/>
          <w:sz w:val="16"/>
          <w:szCs w:val="16"/>
          <w:lang w:val="en-US"/>
        </w:rPr>
        <w:t>ALTER</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PROCEDURE</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r w:rsidRPr="00AD52EE">
        <w:rPr>
          <w:rFonts w:ascii="Consolas" w:hAnsi="Consolas" w:cs="Consolas"/>
          <w:color w:val="008080"/>
          <w:sz w:val="16"/>
          <w:szCs w:val="16"/>
          <w:lang w:val="en-US"/>
        </w:rPr>
        <w:t>dbo</w:t>
      </w:r>
      <w:proofErr w:type="spellEnd"/>
      <w:r w:rsidRPr="00AD52EE">
        <w:rPr>
          <w:rFonts w:ascii="Consolas" w:hAnsi="Consolas" w:cs="Consolas"/>
          <w:color w:val="008080"/>
          <w:sz w:val="16"/>
          <w:szCs w:val="16"/>
          <w:lang w:val="en-US"/>
        </w:rPr>
        <w:t>]</w:t>
      </w:r>
      <w:proofErr w:type="gramStart"/>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w:t>
      </w:r>
      <w:proofErr w:type="gramEnd"/>
      <w:r w:rsidRPr="00AD52EE">
        <w:rPr>
          <w:rFonts w:ascii="Consolas" w:hAnsi="Consolas" w:cs="Consolas"/>
          <w:color w:val="008080"/>
          <w:sz w:val="16"/>
          <w:szCs w:val="16"/>
          <w:lang w:val="en-US"/>
        </w:rPr>
        <w:t>OLAP_CUBE_CREATE_POPULATE]</w:t>
      </w:r>
    </w:p>
    <w:p w14:paraId="153A9880"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p>
    <w:p w14:paraId="03F92CB6"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00FF"/>
          <w:sz w:val="16"/>
          <w:szCs w:val="16"/>
          <w:lang w:val="en-US"/>
        </w:rPr>
        <w:t>AS</w:t>
      </w:r>
    </w:p>
    <w:p w14:paraId="0934FD2A"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00FF"/>
          <w:sz w:val="16"/>
          <w:szCs w:val="16"/>
          <w:lang w:val="en-US"/>
        </w:rPr>
        <w:t>BEGIN</w:t>
      </w:r>
    </w:p>
    <w:p w14:paraId="50E0ECD4"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p>
    <w:p w14:paraId="5FEA602C"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
    <w:p w14:paraId="3D786C0C"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
    <w:p w14:paraId="4FD5F00F"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8000"/>
          <w:sz w:val="16"/>
          <w:szCs w:val="16"/>
          <w:lang w:val="en-US"/>
        </w:rPr>
        <w:t>-- --------------------------------------------------</w:t>
      </w:r>
    </w:p>
    <w:p w14:paraId="5D675846"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8000"/>
          <w:sz w:val="16"/>
          <w:szCs w:val="16"/>
          <w:lang w:val="en-US"/>
        </w:rPr>
        <w:t>-- DROP TABLES</w:t>
      </w:r>
    </w:p>
    <w:p w14:paraId="60B253B0"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8000"/>
          <w:sz w:val="16"/>
          <w:szCs w:val="16"/>
          <w:lang w:val="en-US"/>
        </w:rPr>
        <w:t>-- --------------------------------------------------</w:t>
      </w:r>
    </w:p>
    <w:p w14:paraId="3441741C"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p>
    <w:p w14:paraId="4E102299"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color w:val="0000FF"/>
          <w:sz w:val="16"/>
          <w:szCs w:val="16"/>
          <w:lang w:val="en-US"/>
        </w:rPr>
        <w:t>IF</w:t>
      </w:r>
      <w:r w:rsidRPr="00AD52EE">
        <w:rPr>
          <w:rFonts w:ascii="Consolas" w:hAnsi="Consolas" w:cs="Consolas"/>
          <w:sz w:val="16"/>
          <w:szCs w:val="16"/>
          <w:lang w:val="en-US"/>
        </w:rPr>
        <w:t xml:space="preserve"> </w:t>
      </w:r>
      <w:r w:rsidRPr="00AD52EE">
        <w:rPr>
          <w:rFonts w:ascii="Consolas" w:hAnsi="Consolas" w:cs="Consolas"/>
          <w:color w:val="FF00FF"/>
          <w:sz w:val="16"/>
          <w:szCs w:val="16"/>
          <w:lang w:val="en-US"/>
        </w:rPr>
        <w:t>OBJECT_ID</w:t>
      </w:r>
      <w:r w:rsidRPr="00AD52EE">
        <w:rPr>
          <w:rFonts w:ascii="Consolas" w:hAnsi="Consolas" w:cs="Consolas"/>
          <w:color w:val="0000FF"/>
          <w:sz w:val="16"/>
          <w:szCs w:val="16"/>
          <w:lang w:val="en-US"/>
        </w:rPr>
        <w:t xml:space="preserve"> </w:t>
      </w:r>
      <w:r w:rsidRPr="00AD52EE">
        <w:rPr>
          <w:rFonts w:ascii="Consolas" w:hAnsi="Consolas" w:cs="Consolas"/>
          <w:color w:val="808080"/>
          <w:sz w:val="16"/>
          <w:szCs w:val="16"/>
          <w:lang w:val="en-US"/>
        </w:rPr>
        <w:t>(</w:t>
      </w:r>
      <w:proofErr w:type="spellStart"/>
      <w:r w:rsidRPr="00AD52EE">
        <w:rPr>
          <w:rFonts w:ascii="Consolas" w:hAnsi="Consolas" w:cs="Consolas"/>
          <w:color w:val="FF0000"/>
          <w:sz w:val="16"/>
          <w:szCs w:val="16"/>
          <w:lang w:val="en-US"/>
        </w:rPr>
        <w:t>N'dbo.FAC_CUBE_ANALYSYS</w:t>
      </w:r>
      <w:proofErr w:type="spellEnd"/>
      <w:r w:rsidRPr="00AD52EE">
        <w:rPr>
          <w:rFonts w:ascii="Consolas" w:hAnsi="Consolas" w:cs="Consolas"/>
          <w:color w:val="FF0000"/>
          <w:sz w:val="16"/>
          <w:szCs w:val="16"/>
          <w:lang w:val="en-US"/>
        </w:rPr>
        <w:t>'</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FF0000"/>
          <w:sz w:val="16"/>
          <w:szCs w:val="16"/>
          <w:lang w:val="en-US"/>
        </w:rPr>
        <w:t>N'U'</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IS</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NOT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5C0C2BE9"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00FF"/>
          <w:sz w:val="16"/>
          <w:szCs w:val="16"/>
          <w:lang w:val="en-US"/>
        </w:rPr>
        <w:t>DROP</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TABLE</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r w:rsidRPr="00AD52EE">
        <w:rPr>
          <w:rFonts w:ascii="Consolas" w:hAnsi="Consolas" w:cs="Consolas"/>
          <w:color w:val="008080"/>
          <w:sz w:val="16"/>
          <w:szCs w:val="16"/>
          <w:lang w:val="en-US"/>
        </w:rPr>
        <w:t>dbo</w:t>
      </w:r>
      <w:proofErr w:type="spellEnd"/>
      <w:r w:rsidRPr="00AD52EE">
        <w:rPr>
          <w:rFonts w:ascii="Consolas" w:hAnsi="Consolas" w:cs="Consolas"/>
          <w:color w:val="008080"/>
          <w:sz w:val="16"/>
          <w:szCs w:val="16"/>
          <w:lang w:val="en-US"/>
        </w:rPr>
        <w:t>]</w:t>
      </w:r>
      <w:proofErr w:type="gramStart"/>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w:t>
      </w:r>
      <w:proofErr w:type="gramEnd"/>
      <w:r w:rsidRPr="00AD52EE">
        <w:rPr>
          <w:rFonts w:ascii="Consolas" w:hAnsi="Consolas" w:cs="Consolas"/>
          <w:color w:val="008080"/>
          <w:sz w:val="16"/>
          <w:szCs w:val="16"/>
          <w:lang w:val="en-US"/>
        </w:rPr>
        <w:t>FAC_CUBE_ANALYSYS]</w:t>
      </w:r>
    </w:p>
    <w:p w14:paraId="59FD6BCD"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color w:val="0000FF"/>
          <w:sz w:val="16"/>
          <w:szCs w:val="16"/>
          <w:lang w:val="en-US"/>
        </w:rPr>
        <w:t>IF</w:t>
      </w:r>
      <w:r w:rsidRPr="00AD52EE">
        <w:rPr>
          <w:rFonts w:ascii="Consolas" w:hAnsi="Consolas" w:cs="Consolas"/>
          <w:sz w:val="16"/>
          <w:szCs w:val="16"/>
          <w:lang w:val="en-US"/>
        </w:rPr>
        <w:t xml:space="preserve"> </w:t>
      </w:r>
      <w:r w:rsidRPr="00AD52EE">
        <w:rPr>
          <w:rFonts w:ascii="Consolas" w:hAnsi="Consolas" w:cs="Consolas"/>
          <w:color w:val="FF00FF"/>
          <w:sz w:val="16"/>
          <w:szCs w:val="16"/>
          <w:lang w:val="en-US"/>
        </w:rPr>
        <w:t>OBJECT_ID</w:t>
      </w:r>
      <w:r w:rsidRPr="00AD52EE">
        <w:rPr>
          <w:rFonts w:ascii="Consolas" w:hAnsi="Consolas" w:cs="Consolas"/>
          <w:color w:val="0000FF"/>
          <w:sz w:val="16"/>
          <w:szCs w:val="16"/>
          <w:lang w:val="en-US"/>
        </w:rPr>
        <w:t xml:space="preserve"> </w:t>
      </w:r>
      <w:r w:rsidRPr="00AD52EE">
        <w:rPr>
          <w:rFonts w:ascii="Consolas" w:hAnsi="Consolas" w:cs="Consolas"/>
          <w:color w:val="808080"/>
          <w:sz w:val="16"/>
          <w:szCs w:val="16"/>
          <w:lang w:val="en-US"/>
        </w:rPr>
        <w:t>(</w:t>
      </w:r>
      <w:proofErr w:type="spellStart"/>
      <w:r w:rsidRPr="00AD52EE">
        <w:rPr>
          <w:rFonts w:ascii="Consolas" w:hAnsi="Consolas" w:cs="Consolas"/>
          <w:color w:val="FF0000"/>
          <w:sz w:val="16"/>
          <w:szCs w:val="16"/>
          <w:lang w:val="en-US"/>
        </w:rPr>
        <w:t>N'dbo.DIM_BSSID</w:t>
      </w:r>
      <w:proofErr w:type="spellEnd"/>
      <w:r w:rsidRPr="00AD52EE">
        <w:rPr>
          <w:rFonts w:ascii="Consolas" w:hAnsi="Consolas" w:cs="Consolas"/>
          <w:color w:val="FF0000"/>
          <w:sz w:val="16"/>
          <w:szCs w:val="16"/>
          <w:lang w:val="en-US"/>
        </w:rPr>
        <w:t>'</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FF0000"/>
          <w:sz w:val="16"/>
          <w:szCs w:val="16"/>
          <w:lang w:val="en-US"/>
        </w:rPr>
        <w:t>N'U'</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IS</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NOT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6A1D6F5C"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00FF"/>
          <w:sz w:val="16"/>
          <w:szCs w:val="16"/>
          <w:lang w:val="en-US"/>
        </w:rPr>
        <w:t>DROP</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TABLE</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r w:rsidRPr="00AD52EE">
        <w:rPr>
          <w:rFonts w:ascii="Consolas" w:hAnsi="Consolas" w:cs="Consolas"/>
          <w:color w:val="008080"/>
          <w:sz w:val="16"/>
          <w:szCs w:val="16"/>
          <w:lang w:val="en-US"/>
        </w:rPr>
        <w:t>dbo</w:t>
      </w:r>
      <w:proofErr w:type="spellEnd"/>
      <w:r w:rsidRPr="00AD52EE">
        <w:rPr>
          <w:rFonts w:ascii="Consolas" w:hAnsi="Consolas" w:cs="Consolas"/>
          <w:color w:val="008080"/>
          <w:sz w:val="16"/>
          <w:szCs w:val="16"/>
          <w:lang w:val="en-US"/>
        </w:rPr>
        <w:t>]</w:t>
      </w:r>
      <w:proofErr w:type="gramStart"/>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w:t>
      </w:r>
      <w:proofErr w:type="gramEnd"/>
      <w:r w:rsidRPr="00AD52EE">
        <w:rPr>
          <w:rFonts w:ascii="Consolas" w:hAnsi="Consolas" w:cs="Consolas"/>
          <w:color w:val="008080"/>
          <w:sz w:val="16"/>
          <w:szCs w:val="16"/>
          <w:lang w:val="en-US"/>
        </w:rPr>
        <w:t>DIM_BSSID]</w:t>
      </w:r>
    </w:p>
    <w:p w14:paraId="06461F1A"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color w:val="0000FF"/>
          <w:sz w:val="16"/>
          <w:szCs w:val="16"/>
          <w:lang w:val="en-US"/>
        </w:rPr>
        <w:t>IF</w:t>
      </w:r>
      <w:r w:rsidRPr="00AD52EE">
        <w:rPr>
          <w:rFonts w:ascii="Consolas" w:hAnsi="Consolas" w:cs="Consolas"/>
          <w:sz w:val="16"/>
          <w:szCs w:val="16"/>
          <w:lang w:val="en-US"/>
        </w:rPr>
        <w:t xml:space="preserve"> </w:t>
      </w:r>
      <w:r w:rsidRPr="00AD52EE">
        <w:rPr>
          <w:rFonts w:ascii="Consolas" w:hAnsi="Consolas" w:cs="Consolas"/>
          <w:color w:val="FF00FF"/>
          <w:sz w:val="16"/>
          <w:szCs w:val="16"/>
          <w:lang w:val="en-US"/>
        </w:rPr>
        <w:t>OBJECT_ID</w:t>
      </w:r>
      <w:r w:rsidRPr="00AD52EE">
        <w:rPr>
          <w:rFonts w:ascii="Consolas" w:hAnsi="Consolas" w:cs="Consolas"/>
          <w:color w:val="0000FF"/>
          <w:sz w:val="16"/>
          <w:szCs w:val="16"/>
          <w:lang w:val="en-US"/>
        </w:rPr>
        <w:t xml:space="preserve"> </w:t>
      </w:r>
      <w:r w:rsidRPr="00AD52EE">
        <w:rPr>
          <w:rFonts w:ascii="Consolas" w:hAnsi="Consolas" w:cs="Consolas"/>
          <w:color w:val="808080"/>
          <w:sz w:val="16"/>
          <w:szCs w:val="16"/>
          <w:lang w:val="en-US"/>
        </w:rPr>
        <w:t>(</w:t>
      </w:r>
      <w:proofErr w:type="spellStart"/>
      <w:r w:rsidRPr="00AD52EE">
        <w:rPr>
          <w:rFonts w:ascii="Consolas" w:hAnsi="Consolas" w:cs="Consolas"/>
          <w:color w:val="FF0000"/>
          <w:sz w:val="16"/>
          <w:szCs w:val="16"/>
          <w:lang w:val="en-US"/>
        </w:rPr>
        <w:t>N'dbo.DIM_HANDOVER</w:t>
      </w:r>
      <w:proofErr w:type="spellEnd"/>
      <w:r w:rsidRPr="00AD52EE">
        <w:rPr>
          <w:rFonts w:ascii="Consolas" w:hAnsi="Consolas" w:cs="Consolas"/>
          <w:color w:val="FF0000"/>
          <w:sz w:val="16"/>
          <w:szCs w:val="16"/>
          <w:lang w:val="en-US"/>
        </w:rPr>
        <w:t>'</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FF0000"/>
          <w:sz w:val="16"/>
          <w:szCs w:val="16"/>
          <w:lang w:val="en-US"/>
        </w:rPr>
        <w:t>N'U'</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IS</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NOT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4B23D387"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00FF"/>
          <w:sz w:val="16"/>
          <w:szCs w:val="16"/>
          <w:lang w:val="en-US"/>
        </w:rPr>
        <w:t>DROP</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TABLE</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r w:rsidRPr="00AD52EE">
        <w:rPr>
          <w:rFonts w:ascii="Consolas" w:hAnsi="Consolas" w:cs="Consolas"/>
          <w:color w:val="008080"/>
          <w:sz w:val="16"/>
          <w:szCs w:val="16"/>
          <w:lang w:val="en-US"/>
        </w:rPr>
        <w:t>dbo</w:t>
      </w:r>
      <w:proofErr w:type="spellEnd"/>
      <w:r w:rsidRPr="00AD52EE">
        <w:rPr>
          <w:rFonts w:ascii="Consolas" w:hAnsi="Consolas" w:cs="Consolas"/>
          <w:color w:val="008080"/>
          <w:sz w:val="16"/>
          <w:szCs w:val="16"/>
          <w:lang w:val="en-US"/>
        </w:rPr>
        <w:t>]</w:t>
      </w:r>
      <w:proofErr w:type="gramStart"/>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w:t>
      </w:r>
      <w:proofErr w:type="gramEnd"/>
      <w:r w:rsidRPr="00AD52EE">
        <w:rPr>
          <w:rFonts w:ascii="Consolas" w:hAnsi="Consolas" w:cs="Consolas"/>
          <w:color w:val="008080"/>
          <w:sz w:val="16"/>
          <w:szCs w:val="16"/>
          <w:lang w:val="en-US"/>
        </w:rPr>
        <w:t>DIM_HANDOVER]</w:t>
      </w:r>
    </w:p>
    <w:p w14:paraId="3876CCE4"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color w:val="0000FF"/>
          <w:sz w:val="16"/>
          <w:szCs w:val="16"/>
          <w:lang w:val="en-US"/>
        </w:rPr>
        <w:t>IF</w:t>
      </w:r>
      <w:r w:rsidRPr="00AD52EE">
        <w:rPr>
          <w:rFonts w:ascii="Consolas" w:hAnsi="Consolas" w:cs="Consolas"/>
          <w:sz w:val="16"/>
          <w:szCs w:val="16"/>
          <w:lang w:val="en-US"/>
        </w:rPr>
        <w:t xml:space="preserve"> </w:t>
      </w:r>
      <w:r w:rsidRPr="00AD52EE">
        <w:rPr>
          <w:rFonts w:ascii="Consolas" w:hAnsi="Consolas" w:cs="Consolas"/>
          <w:color w:val="FF00FF"/>
          <w:sz w:val="16"/>
          <w:szCs w:val="16"/>
          <w:lang w:val="en-US"/>
        </w:rPr>
        <w:t>OBJECT_ID</w:t>
      </w:r>
      <w:r w:rsidRPr="00AD52EE">
        <w:rPr>
          <w:rFonts w:ascii="Consolas" w:hAnsi="Consolas" w:cs="Consolas"/>
          <w:color w:val="0000FF"/>
          <w:sz w:val="16"/>
          <w:szCs w:val="16"/>
          <w:lang w:val="en-US"/>
        </w:rPr>
        <w:t xml:space="preserve"> </w:t>
      </w:r>
      <w:r w:rsidRPr="00AD52EE">
        <w:rPr>
          <w:rFonts w:ascii="Consolas" w:hAnsi="Consolas" w:cs="Consolas"/>
          <w:color w:val="808080"/>
          <w:sz w:val="16"/>
          <w:szCs w:val="16"/>
          <w:lang w:val="en-US"/>
        </w:rPr>
        <w:t>(</w:t>
      </w:r>
      <w:proofErr w:type="spellStart"/>
      <w:r w:rsidRPr="00AD52EE">
        <w:rPr>
          <w:rFonts w:ascii="Consolas" w:hAnsi="Consolas" w:cs="Consolas"/>
          <w:color w:val="FF0000"/>
          <w:sz w:val="16"/>
          <w:szCs w:val="16"/>
          <w:lang w:val="en-US"/>
        </w:rPr>
        <w:t>N'dbo.DIM_MAC</w:t>
      </w:r>
      <w:proofErr w:type="spellEnd"/>
      <w:r w:rsidRPr="00AD52EE">
        <w:rPr>
          <w:rFonts w:ascii="Consolas" w:hAnsi="Consolas" w:cs="Consolas"/>
          <w:color w:val="FF0000"/>
          <w:sz w:val="16"/>
          <w:szCs w:val="16"/>
          <w:lang w:val="en-US"/>
        </w:rPr>
        <w:t>'</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FF0000"/>
          <w:sz w:val="16"/>
          <w:szCs w:val="16"/>
          <w:lang w:val="en-US"/>
        </w:rPr>
        <w:t>N'U'</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IS</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NOT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409F216B"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00FF"/>
          <w:sz w:val="16"/>
          <w:szCs w:val="16"/>
          <w:lang w:val="en-US"/>
        </w:rPr>
        <w:t>DROP</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TABLE</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r w:rsidRPr="00AD52EE">
        <w:rPr>
          <w:rFonts w:ascii="Consolas" w:hAnsi="Consolas" w:cs="Consolas"/>
          <w:color w:val="008080"/>
          <w:sz w:val="16"/>
          <w:szCs w:val="16"/>
          <w:lang w:val="en-US"/>
        </w:rPr>
        <w:t>dbo</w:t>
      </w:r>
      <w:proofErr w:type="spellEnd"/>
      <w:r w:rsidRPr="00AD52EE">
        <w:rPr>
          <w:rFonts w:ascii="Consolas" w:hAnsi="Consolas" w:cs="Consolas"/>
          <w:color w:val="008080"/>
          <w:sz w:val="16"/>
          <w:szCs w:val="16"/>
          <w:lang w:val="en-US"/>
        </w:rPr>
        <w:t>]</w:t>
      </w:r>
      <w:proofErr w:type="gramStart"/>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w:t>
      </w:r>
      <w:proofErr w:type="gramEnd"/>
      <w:r w:rsidRPr="00AD52EE">
        <w:rPr>
          <w:rFonts w:ascii="Consolas" w:hAnsi="Consolas" w:cs="Consolas"/>
          <w:color w:val="008080"/>
          <w:sz w:val="16"/>
          <w:szCs w:val="16"/>
          <w:lang w:val="en-US"/>
        </w:rPr>
        <w:t>DIM_MAC]</w:t>
      </w:r>
    </w:p>
    <w:p w14:paraId="33D1D080"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color w:val="0000FF"/>
          <w:sz w:val="16"/>
          <w:szCs w:val="16"/>
          <w:lang w:val="en-US"/>
        </w:rPr>
        <w:t>IF</w:t>
      </w:r>
      <w:r w:rsidRPr="00AD52EE">
        <w:rPr>
          <w:rFonts w:ascii="Consolas" w:hAnsi="Consolas" w:cs="Consolas"/>
          <w:sz w:val="16"/>
          <w:szCs w:val="16"/>
          <w:lang w:val="en-US"/>
        </w:rPr>
        <w:t xml:space="preserve"> </w:t>
      </w:r>
      <w:r w:rsidRPr="00AD52EE">
        <w:rPr>
          <w:rFonts w:ascii="Consolas" w:hAnsi="Consolas" w:cs="Consolas"/>
          <w:color w:val="FF00FF"/>
          <w:sz w:val="16"/>
          <w:szCs w:val="16"/>
          <w:lang w:val="en-US"/>
        </w:rPr>
        <w:t>OBJECT_ID</w:t>
      </w:r>
      <w:r w:rsidRPr="00AD52EE">
        <w:rPr>
          <w:rFonts w:ascii="Consolas" w:hAnsi="Consolas" w:cs="Consolas"/>
          <w:color w:val="0000FF"/>
          <w:sz w:val="16"/>
          <w:szCs w:val="16"/>
          <w:lang w:val="en-US"/>
        </w:rPr>
        <w:t xml:space="preserve"> </w:t>
      </w:r>
      <w:r w:rsidRPr="00AD52EE">
        <w:rPr>
          <w:rFonts w:ascii="Consolas" w:hAnsi="Consolas" w:cs="Consolas"/>
          <w:color w:val="808080"/>
          <w:sz w:val="16"/>
          <w:szCs w:val="16"/>
          <w:lang w:val="en-US"/>
        </w:rPr>
        <w:t>(</w:t>
      </w:r>
      <w:proofErr w:type="spellStart"/>
      <w:r w:rsidRPr="00AD52EE">
        <w:rPr>
          <w:rFonts w:ascii="Consolas" w:hAnsi="Consolas" w:cs="Consolas"/>
          <w:color w:val="FF0000"/>
          <w:sz w:val="16"/>
          <w:szCs w:val="16"/>
          <w:lang w:val="en-US"/>
        </w:rPr>
        <w:t>N'dbo.DIM_MAC_MANUFACTOR</w:t>
      </w:r>
      <w:proofErr w:type="spellEnd"/>
      <w:r w:rsidRPr="00AD52EE">
        <w:rPr>
          <w:rFonts w:ascii="Consolas" w:hAnsi="Consolas" w:cs="Consolas"/>
          <w:color w:val="FF0000"/>
          <w:sz w:val="16"/>
          <w:szCs w:val="16"/>
          <w:lang w:val="en-US"/>
        </w:rPr>
        <w:t>'</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FF0000"/>
          <w:sz w:val="16"/>
          <w:szCs w:val="16"/>
          <w:lang w:val="en-US"/>
        </w:rPr>
        <w:t>N'U'</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IS</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NOT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1338950C"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00FF"/>
          <w:sz w:val="16"/>
          <w:szCs w:val="16"/>
          <w:lang w:val="en-US"/>
        </w:rPr>
        <w:t>DROP</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TABLE</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r w:rsidRPr="00AD52EE">
        <w:rPr>
          <w:rFonts w:ascii="Consolas" w:hAnsi="Consolas" w:cs="Consolas"/>
          <w:color w:val="008080"/>
          <w:sz w:val="16"/>
          <w:szCs w:val="16"/>
          <w:lang w:val="en-US"/>
        </w:rPr>
        <w:t>dbo</w:t>
      </w:r>
      <w:proofErr w:type="spellEnd"/>
      <w:r w:rsidRPr="00AD52EE">
        <w:rPr>
          <w:rFonts w:ascii="Consolas" w:hAnsi="Consolas" w:cs="Consolas"/>
          <w:color w:val="008080"/>
          <w:sz w:val="16"/>
          <w:szCs w:val="16"/>
          <w:lang w:val="en-US"/>
        </w:rPr>
        <w:t>]</w:t>
      </w:r>
      <w:proofErr w:type="gramStart"/>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w:t>
      </w:r>
      <w:proofErr w:type="gramEnd"/>
      <w:r w:rsidRPr="00AD52EE">
        <w:rPr>
          <w:rFonts w:ascii="Consolas" w:hAnsi="Consolas" w:cs="Consolas"/>
          <w:color w:val="008080"/>
          <w:sz w:val="16"/>
          <w:szCs w:val="16"/>
          <w:lang w:val="en-US"/>
        </w:rPr>
        <w:t>DIM_MAC_MANUFACTOR]</w:t>
      </w:r>
    </w:p>
    <w:p w14:paraId="7CBA98F7"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color w:val="0000FF"/>
          <w:sz w:val="16"/>
          <w:szCs w:val="16"/>
          <w:lang w:val="en-US"/>
        </w:rPr>
        <w:t>IF</w:t>
      </w:r>
      <w:r w:rsidRPr="00AD52EE">
        <w:rPr>
          <w:rFonts w:ascii="Consolas" w:hAnsi="Consolas" w:cs="Consolas"/>
          <w:sz w:val="16"/>
          <w:szCs w:val="16"/>
          <w:lang w:val="en-US"/>
        </w:rPr>
        <w:t xml:space="preserve"> </w:t>
      </w:r>
      <w:r w:rsidRPr="00AD52EE">
        <w:rPr>
          <w:rFonts w:ascii="Consolas" w:hAnsi="Consolas" w:cs="Consolas"/>
          <w:color w:val="FF00FF"/>
          <w:sz w:val="16"/>
          <w:szCs w:val="16"/>
          <w:lang w:val="en-US"/>
        </w:rPr>
        <w:t>OBJECT_ID</w:t>
      </w:r>
      <w:r w:rsidRPr="00AD52EE">
        <w:rPr>
          <w:rFonts w:ascii="Consolas" w:hAnsi="Consolas" w:cs="Consolas"/>
          <w:color w:val="0000FF"/>
          <w:sz w:val="16"/>
          <w:szCs w:val="16"/>
          <w:lang w:val="en-US"/>
        </w:rPr>
        <w:t xml:space="preserve"> </w:t>
      </w:r>
      <w:r w:rsidRPr="00AD52EE">
        <w:rPr>
          <w:rFonts w:ascii="Consolas" w:hAnsi="Consolas" w:cs="Consolas"/>
          <w:color w:val="808080"/>
          <w:sz w:val="16"/>
          <w:szCs w:val="16"/>
          <w:lang w:val="en-US"/>
        </w:rPr>
        <w:t>(</w:t>
      </w:r>
      <w:proofErr w:type="spellStart"/>
      <w:r w:rsidRPr="00AD52EE">
        <w:rPr>
          <w:rFonts w:ascii="Consolas" w:hAnsi="Consolas" w:cs="Consolas"/>
          <w:color w:val="FF0000"/>
          <w:sz w:val="16"/>
          <w:szCs w:val="16"/>
          <w:lang w:val="en-US"/>
        </w:rPr>
        <w:t>N'dbo.DIM_TIME</w:t>
      </w:r>
      <w:proofErr w:type="spellEnd"/>
      <w:r w:rsidRPr="00AD52EE">
        <w:rPr>
          <w:rFonts w:ascii="Consolas" w:hAnsi="Consolas" w:cs="Consolas"/>
          <w:color w:val="FF0000"/>
          <w:sz w:val="16"/>
          <w:szCs w:val="16"/>
          <w:lang w:val="en-US"/>
        </w:rPr>
        <w:t>'</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FF0000"/>
          <w:sz w:val="16"/>
          <w:szCs w:val="16"/>
          <w:lang w:val="en-US"/>
        </w:rPr>
        <w:t>N'U'</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IS</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NOT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1D8B30FF"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00FF"/>
          <w:sz w:val="16"/>
          <w:szCs w:val="16"/>
          <w:lang w:val="en-US"/>
        </w:rPr>
        <w:t>DROP</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TABLE</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r w:rsidRPr="00AD52EE">
        <w:rPr>
          <w:rFonts w:ascii="Consolas" w:hAnsi="Consolas" w:cs="Consolas"/>
          <w:color w:val="008080"/>
          <w:sz w:val="16"/>
          <w:szCs w:val="16"/>
          <w:lang w:val="en-US"/>
        </w:rPr>
        <w:t>dbo</w:t>
      </w:r>
      <w:proofErr w:type="spellEnd"/>
      <w:r w:rsidRPr="00AD52EE">
        <w:rPr>
          <w:rFonts w:ascii="Consolas" w:hAnsi="Consolas" w:cs="Consolas"/>
          <w:color w:val="008080"/>
          <w:sz w:val="16"/>
          <w:szCs w:val="16"/>
          <w:lang w:val="en-US"/>
        </w:rPr>
        <w:t>]</w:t>
      </w:r>
      <w:proofErr w:type="gramStart"/>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w:t>
      </w:r>
      <w:proofErr w:type="gramEnd"/>
      <w:r w:rsidRPr="00AD52EE">
        <w:rPr>
          <w:rFonts w:ascii="Consolas" w:hAnsi="Consolas" w:cs="Consolas"/>
          <w:color w:val="008080"/>
          <w:sz w:val="16"/>
          <w:szCs w:val="16"/>
          <w:lang w:val="en-US"/>
        </w:rPr>
        <w:t>DIM_TIME]</w:t>
      </w:r>
    </w:p>
    <w:p w14:paraId="7FE36473"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color w:val="0000FF"/>
          <w:sz w:val="16"/>
          <w:szCs w:val="16"/>
          <w:lang w:val="en-US"/>
        </w:rPr>
        <w:t>IF</w:t>
      </w:r>
      <w:r w:rsidRPr="00AD52EE">
        <w:rPr>
          <w:rFonts w:ascii="Consolas" w:hAnsi="Consolas" w:cs="Consolas"/>
          <w:sz w:val="16"/>
          <w:szCs w:val="16"/>
          <w:lang w:val="en-US"/>
        </w:rPr>
        <w:t xml:space="preserve"> </w:t>
      </w:r>
      <w:r w:rsidRPr="00AD52EE">
        <w:rPr>
          <w:rFonts w:ascii="Consolas" w:hAnsi="Consolas" w:cs="Consolas"/>
          <w:color w:val="FF00FF"/>
          <w:sz w:val="16"/>
          <w:szCs w:val="16"/>
          <w:lang w:val="en-US"/>
        </w:rPr>
        <w:t>OBJECT_ID</w:t>
      </w:r>
      <w:r w:rsidRPr="00AD52EE">
        <w:rPr>
          <w:rFonts w:ascii="Consolas" w:hAnsi="Consolas" w:cs="Consolas"/>
          <w:color w:val="0000FF"/>
          <w:sz w:val="16"/>
          <w:szCs w:val="16"/>
          <w:lang w:val="en-US"/>
        </w:rPr>
        <w:t xml:space="preserve"> </w:t>
      </w:r>
      <w:r w:rsidRPr="00AD52EE">
        <w:rPr>
          <w:rFonts w:ascii="Consolas" w:hAnsi="Consolas" w:cs="Consolas"/>
          <w:color w:val="808080"/>
          <w:sz w:val="16"/>
          <w:szCs w:val="16"/>
          <w:lang w:val="en-US"/>
        </w:rPr>
        <w:t>(</w:t>
      </w:r>
      <w:proofErr w:type="spellStart"/>
      <w:r w:rsidRPr="00AD52EE">
        <w:rPr>
          <w:rFonts w:ascii="Consolas" w:hAnsi="Consolas" w:cs="Consolas"/>
          <w:color w:val="FF0000"/>
          <w:sz w:val="16"/>
          <w:szCs w:val="16"/>
          <w:lang w:val="en-US"/>
        </w:rPr>
        <w:t>N'dbo.DIM_BUILDING</w:t>
      </w:r>
      <w:proofErr w:type="spellEnd"/>
      <w:r w:rsidRPr="00AD52EE">
        <w:rPr>
          <w:rFonts w:ascii="Consolas" w:hAnsi="Consolas" w:cs="Consolas"/>
          <w:color w:val="FF0000"/>
          <w:sz w:val="16"/>
          <w:szCs w:val="16"/>
          <w:lang w:val="en-US"/>
        </w:rPr>
        <w:t>'</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FF0000"/>
          <w:sz w:val="16"/>
          <w:szCs w:val="16"/>
          <w:lang w:val="en-US"/>
        </w:rPr>
        <w:t>N'U'</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IS</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NOT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51918A5C"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00FF"/>
          <w:sz w:val="16"/>
          <w:szCs w:val="16"/>
          <w:lang w:val="en-US"/>
        </w:rPr>
        <w:t>DROP</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TABLE</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r w:rsidRPr="00AD52EE">
        <w:rPr>
          <w:rFonts w:ascii="Consolas" w:hAnsi="Consolas" w:cs="Consolas"/>
          <w:color w:val="008080"/>
          <w:sz w:val="16"/>
          <w:szCs w:val="16"/>
          <w:lang w:val="en-US"/>
        </w:rPr>
        <w:t>dbo</w:t>
      </w:r>
      <w:proofErr w:type="spellEnd"/>
      <w:r w:rsidRPr="00AD52EE">
        <w:rPr>
          <w:rFonts w:ascii="Consolas" w:hAnsi="Consolas" w:cs="Consolas"/>
          <w:color w:val="008080"/>
          <w:sz w:val="16"/>
          <w:szCs w:val="16"/>
          <w:lang w:val="en-US"/>
        </w:rPr>
        <w:t>]</w:t>
      </w:r>
      <w:proofErr w:type="gramStart"/>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w:t>
      </w:r>
      <w:proofErr w:type="gramEnd"/>
      <w:r w:rsidRPr="00AD52EE">
        <w:rPr>
          <w:rFonts w:ascii="Consolas" w:hAnsi="Consolas" w:cs="Consolas"/>
          <w:color w:val="008080"/>
          <w:sz w:val="16"/>
          <w:szCs w:val="16"/>
          <w:lang w:val="en-US"/>
        </w:rPr>
        <w:t>DIM_BUILDING]</w:t>
      </w:r>
    </w:p>
    <w:p w14:paraId="5775CB8E"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
    <w:p w14:paraId="5D0EE226"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
    <w:p w14:paraId="1F06A44C"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p>
    <w:p w14:paraId="5CD9BEF1"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
    <w:p w14:paraId="287EFA65"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
    <w:p w14:paraId="2A58BC2D"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
    <w:p w14:paraId="2937C8C4"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8000"/>
          <w:sz w:val="16"/>
          <w:szCs w:val="16"/>
          <w:lang w:val="en-US"/>
        </w:rPr>
        <w:t>-- --------------------------------------------------</w:t>
      </w:r>
    </w:p>
    <w:p w14:paraId="5C1DC671"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8000"/>
          <w:sz w:val="16"/>
          <w:szCs w:val="16"/>
          <w:lang w:val="en-US"/>
        </w:rPr>
        <w:t>-- CREATES TABLES</w:t>
      </w:r>
    </w:p>
    <w:p w14:paraId="7D52C293"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8000"/>
          <w:sz w:val="16"/>
          <w:szCs w:val="16"/>
          <w:lang w:val="en-US"/>
        </w:rPr>
        <w:t>-- --------------------------------------------------</w:t>
      </w:r>
    </w:p>
    <w:p w14:paraId="6AFF8653"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
    <w:p w14:paraId="67D100FB"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00FF"/>
          <w:sz w:val="16"/>
          <w:szCs w:val="16"/>
          <w:lang w:val="en-US"/>
        </w:rPr>
        <w:t>CREATE</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TABLE</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r w:rsidRPr="00AD52EE">
        <w:rPr>
          <w:rFonts w:ascii="Consolas" w:hAnsi="Consolas" w:cs="Consolas"/>
          <w:color w:val="008080"/>
          <w:sz w:val="16"/>
          <w:szCs w:val="16"/>
          <w:lang w:val="en-US"/>
        </w:rPr>
        <w:t>dbo</w:t>
      </w:r>
      <w:proofErr w:type="spellEnd"/>
      <w:r w:rsidRPr="00AD52EE">
        <w:rPr>
          <w:rFonts w:ascii="Consolas" w:hAnsi="Consolas" w:cs="Consolas"/>
          <w:color w:val="008080"/>
          <w:sz w:val="16"/>
          <w:szCs w:val="16"/>
          <w:lang w:val="en-US"/>
        </w:rPr>
        <w:t>]</w:t>
      </w:r>
      <w:proofErr w:type="gramStart"/>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w:t>
      </w:r>
      <w:proofErr w:type="gramEnd"/>
      <w:r w:rsidRPr="00AD52EE">
        <w:rPr>
          <w:rFonts w:ascii="Consolas" w:hAnsi="Consolas" w:cs="Consolas"/>
          <w:color w:val="008080"/>
          <w:sz w:val="16"/>
          <w:szCs w:val="16"/>
          <w:lang w:val="en-US"/>
        </w:rPr>
        <w:t>DIM_BUILDING]</w:t>
      </w:r>
      <w:r w:rsidRPr="00AD52EE">
        <w:rPr>
          <w:rFonts w:ascii="Consolas" w:hAnsi="Consolas" w:cs="Consolas"/>
          <w:color w:val="808080"/>
          <w:sz w:val="16"/>
          <w:szCs w:val="16"/>
          <w:lang w:val="en-US"/>
        </w:rPr>
        <w:t>(</w:t>
      </w:r>
    </w:p>
    <w:p w14:paraId="581F8D80"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[BUILDING_DET_ID]</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proofErr w:type="gramStart"/>
      <w:r w:rsidRPr="00AD52EE">
        <w:rPr>
          <w:rFonts w:ascii="Consolas" w:hAnsi="Consolas" w:cs="Consolas"/>
          <w:color w:val="008080"/>
          <w:sz w:val="16"/>
          <w:szCs w:val="16"/>
          <w:lang w:val="en-US"/>
        </w:rPr>
        <w:t>int</w:t>
      </w:r>
      <w:proofErr w:type="spellEnd"/>
      <w:proofErr w:type="gramEnd"/>
      <w:r w:rsidRPr="00AD52EE">
        <w:rPr>
          <w:rFonts w:ascii="Consolas" w:hAnsi="Consolas" w:cs="Consolas"/>
          <w:color w:val="008080"/>
          <w:sz w:val="16"/>
          <w:szCs w:val="16"/>
          <w:lang w:val="en-US"/>
        </w:rPr>
        <w:t>]</w:t>
      </w:r>
      <w:r w:rsidRPr="00AD52EE">
        <w:rPr>
          <w:rFonts w:ascii="Consolas" w:hAnsi="Consolas" w:cs="Consolas"/>
          <w:sz w:val="16"/>
          <w:szCs w:val="16"/>
          <w:lang w:val="en-US"/>
        </w:rPr>
        <w:t xml:space="preserve"> </w:t>
      </w:r>
      <w:proofErr w:type="gramStart"/>
      <w:r w:rsidRPr="00AD52EE">
        <w:rPr>
          <w:rFonts w:ascii="Consolas" w:hAnsi="Consolas" w:cs="Consolas"/>
          <w:color w:val="0000FF"/>
          <w:sz w:val="16"/>
          <w:szCs w:val="16"/>
          <w:lang w:val="en-US"/>
        </w:rPr>
        <w:t>IDENTITY</w:t>
      </w:r>
      <w:r w:rsidRPr="00AD52EE">
        <w:rPr>
          <w:rFonts w:ascii="Consolas" w:hAnsi="Consolas" w:cs="Consolas"/>
          <w:color w:val="808080"/>
          <w:sz w:val="16"/>
          <w:szCs w:val="16"/>
          <w:lang w:val="en-US"/>
        </w:rPr>
        <w:t>(</w:t>
      </w:r>
      <w:proofErr w:type="gramEnd"/>
      <w:r w:rsidRPr="00AD52EE">
        <w:rPr>
          <w:rFonts w:ascii="Consolas" w:hAnsi="Consolas" w:cs="Consolas"/>
          <w:sz w:val="16"/>
          <w:szCs w:val="16"/>
          <w:lang w:val="en-US"/>
        </w:rPr>
        <w:t>1</w:t>
      </w:r>
      <w:r w:rsidRPr="00AD52EE">
        <w:rPr>
          <w:rFonts w:ascii="Consolas" w:hAnsi="Consolas" w:cs="Consolas"/>
          <w:color w:val="808080"/>
          <w:sz w:val="16"/>
          <w:szCs w:val="16"/>
          <w:lang w:val="en-US"/>
        </w:rPr>
        <w:t>,</w:t>
      </w:r>
      <w:r w:rsidRPr="00AD52EE">
        <w:rPr>
          <w:rFonts w:ascii="Consolas" w:hAnsi="Consolas" w:cs="Consolas"/>
          <w:sz w:val="16"/>
          <w:szCs w:val="16"/>
          <w:lang w:val="en-US"/>
        </w:rPr>
        <w:t>1</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NOT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4D844C0E"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[BUILDING_DET_COD]</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proofErr w:type="gramStart"/>
      <w:r w:rsidRPr="00AD52EE">
        <w:rPr>
          <w:rFonts w:ascii="Consolas" w:hAnsi="Consolas" w:cs="Consolas"/>
          <w:color w:val="008080"/>
          <w:sz w:val="16"/>
          <w:szCs w:val="16"/>
          <w:lang w:val="en-US"/>
        </w:rPr>
        <w:t>nvarchar</w:t>
      </w:r>
      <w:proofErr w:type="spellEnd"/>
      <w:proofErr w:type="gramEnd"/>
      <w:r w:rsidRPr="00AD52EE">
        <w:rPr>
          <w:rFonts w:ascii="Consolas" w:hAnsi="Consolas" w:cs="Consolas"/>
          <w:color w:val="008080"/>
          <w:sz w:val="16"/>
          <w:szCs w:val="16"/>
          <w:lang w:val="en-US"/>
        </w:rPr>
        <w:t>]</w:t>
      </w:r>
      <w:r w:rsidRPr="00AD52EE">
        <w:rPr>
          <w:rFonts w:ascii="Consolas" w:hAnsi="Consolas" w:cs="Consolas"/>
          <w:color w:val="808080"/>
          <w:sz w:val="16"/>
          <w:szCs w:val="16"/>
          <w:lang w:val="en-US"/>
        </w:rPr>
        <w:t>(</w:t>
      </w:r>
      <w:r w:rsidRPr="00AD52EE">
        <w:rPr>
          <w:rFonts w:ascii="Consolas" w:hAnsi="Consolas" w:cs="Consolas"/>
          <w:sz w:val="16"/>
          <w:szCs w:val="16"/>
          <w:lang w:val="en-US"/>
        </w:rPr>
        <w:t>255</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NOT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676685C8"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[BUILDING_DET_DES]</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proofErr w:type="gramStart"/>
      <w:r w:rsidRPr="00AD52EE">
        <w:rPr>
          <w:rFonts w:ascii="Consolas" w:hAnsi="Consolas" w:cs="Consolas"/>
          <w:color w:val="008080"/>
          <w:sz w:val="16"/>
          <w:szCs w:val="16"/>
          <w:lang w:val="en-US"/>
        </w:rPr>
        <w:t>nvarchar</w:t>
      </w:r>
      <w:proofErr w:type="spellEnd"/>
      <w:proofErr w:type="gramEnd"/>
      <w:r w:rsidRPr="00AD52EE">
        <w:rPr>
          <w:rFonts w:ascii="Consolas" w:hAnsi="Consolas" w:cs="Consolas"/>
          <w:color w:val="008080"/>
          <w:sz w:val="16"/>
          <w:szCs w:val="16"/>
          <w:lang w:val="en-US"/>
        </w:rPr>
        <w:t>]</w:t>
      </w:r>
      <w:r w:rsidRPr="00AD52EE">
        <w:rPr>
          <w:rFonts w:ascii="Consolas" w:hAnsi="Consolas" w:cs="Consolas"/>
          <w:color w:val="808080"/>
          <w:sz w:val="16"/>
          <w:szCs w:val="16"/>
          <w:lang w:val="en-US"/>
        </w:rPr>
        <w:t>(</w:t>
      </w:r>
      <w:r w:rsidRPr="00AD52EE">
        <w:rPr>
          <w:rFonts w:ascii="Consolas" w:hAnsi="Consolas" w:cs="Consolas"/>
          <w:sz w:val="16"/>
          <w:szCs w:val="16"/>
          <w:lang w:val="en-US"/>
        </w:rPr>
        <w:t>255</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NOT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63273B8C"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[FLOOR_COD]</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INT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NOT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7324474B"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[FLOOR_DES]</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proofErr w:type="gramStart"/>
      <w:r w:rsidRPr="00AD52EE">
        <w:rPr>
          <w:rFonts w:ascii="Consolas" w:hAnsi="Consolas" w:cs="Consolas"/>
          <w:color w:val="008080"/>
          <w:sz w:val="16"/>
          <w:szCs w:val="16"/>
          <w:lang w:val="en-US"/>
        </w:rPr>
        <w:t>nvarchar</w:t>
      </w:r>
      <w:proofErr w:type="spellEnd"/>
      <w:proofErr w:type="gramEnd"/>
      <w:r w:rsidRPr="00AD52EE">
        <w:rPr>
          <w:rFonts w:ascii="Consolas" w:hAnsi="Consolas" w:cs="Consolas"/>
          <w:color w:val="008080"/>
          <w:sz w:val="16"/>
          <w:szCs w:val="16"/>
          <w:lang w:val="en-US"/>
        </w:rPr>
        <w:t>]</w:t>
      </w:r>
      <w:r w:rsidRPr="00AD52EE">
        <w:rPr>
          <w:rFonts w:ascii="Consolas" w:hAnsi="Consolas" w:cs="Consolas"/>
          <w:color w:val="808080"/>
          <w:sz w:val="16"/>
          <w:szCs w:val="16"/>
          <w:lang w:val="en-US"/>
        </w:rPr>
        <w:t>(</w:t>
      </w:r>
      <w:r w:rsidRPr="00AD52EE">
        <w:rPr>
          <w:rFonts w:ascii="Consolas" w:hAnsi="Consolas" w:cs="Consolas"/>
          <w:sz w:val="16"/>
          <w:szCs w:val="16"/>
          <w:lang w:val="en-US"/>
        </w:rPr>
        <w:t>255</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NOT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51CFF57E"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[AP_ID]</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INT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NOT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3209B652"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[AP_NAME]</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proofErr w:type="gramStart"/>
      <w:r w:rsidRPr="00AD52EE">
        <w:rPr>
          <w:rFonts w:ascii="Consolas" w:hAnsi="Consolas" w:cs="Consolas"/>
          <w:color w:val="008080"/>
          <w:sz w:val="16"/>
          <w:szCs w:val="16"/>
          <w:lang w:val="en-US"/>
        </w:rPr>
        <w:t>nvarchar</w:t>
      </w:r>
      <w:proofErr w:type="spellEnd"/>
      <w:proofErr w:type="gramEnd"/>
      <w:r w:rsidRPr="00AD52EE">
        <w:rPr>
          <w:rFonts w:ascii="Consolas" w:hAnsi="Consolas" w:cs="Consolas"/>
          <w:color w:val="008080"/>
          <w:sz w:val="16"/>
          <w:szCs w:val="16"/>
          <w:lang w:val="en-US"/>
        </w:rPr>
        <w:t>]</w:t>
      </w:r>
      <w:r w:rsidRPr="00AD52EE">
        <w:rPr>
          <w:rFonts w:ascii="Consolas" w:hAnsi="Consolas" w:cs="Consolas"/>
          <w:color w:val="808080"/>
          <w:sz w:val="16"/>
          <w:szCs w:val="16"/>
          <w:lang w:val="en-US"/>
        </w:rPr>
        <w:t>(</w:t>
      </w:r>
      <w:r w:rsidRPr="00AD52EE">
        <w:rPr>
          <w:rFonts w:ascii="Consolas" w:hAnsi="Consolas" w:cs="Consolas"/>
          <w:sz w:val="16"/>
          <w:szCs w:val="16"/>
          <w:lang w:val="en-US"/>
        </w:rPr>
        <w:t>255</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NOT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39A42F92"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
    <w:p w14:paraId="6AC1CE53"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CONSTRAINT</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[PK_DIM_BUILDING_]</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PRIMARY</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KEY</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CLUSTERED</w:t>
      </w:r>
      <w:r w:rsidRPr="00AD52EE">
        <w:rPr>
          <w:rFonts w:ascii="Consolas" w:hAnsi="Consolas" w:cs="Consolas"/>
          <w:sz w:val="16"/>
          <w:szCs w:val="16"/>
          <w:lang w:val="en-US"/>
        </w:rPr>
        <w:t xml:space="preserve"> </w:t>
      </w:r>
    </w:p>
    <w:p w14:paraId="281541A3"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808080"/>
          <w:sz w:val="16"/>
          <w:szCs w:val="16"/>
          <w:lang w:val="en-US"/>
        </w:rPr>
        <w:t>(</w:t>
      </w:r>
    </w:p>
    <w:p w14:paraId="5283CAE1"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[BUILDING_DET_ID]</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ASC</w:t>
      </w:r>
    </w:p>
    <w:p w14:paraId="250AEA37"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roofErr w:type="gramStart"/>
      <w:r w:rsidRPr="00AD52EE">
        <w:rPr>
          <w:rFonts w:ascii="Consolas" w:hAnsi="Consolas" w:cs="Consolas"/>
          <w:color w:val="808080"/>
          <w:sz w:val="16"/>
          <w:szCs w:val="16"/>
          <w:lang w:val="en-US"/>
        </w:rPr>
        <w:t>)</w:t>
      </w:r>
      <w:r w:rsidRPr="00AD52EE">
        <w:rPr>
          <w:rFonts w:ascii="Consolas" w:hAnsi="Consolas" w:cs="Consolas"/>
          <w:color w:val="0000FF"/>
          <w:sz w:val="16"/>
          <w:szCs w:val="16"/>
          <w:lang w:val="en-US"/>
        </w:rPr>
        <w:t>WITH</w:t>
      </w:r>
      <w:proofErr w:type="gramEnd"/>
      <w:r w:rsidRPr="00AD52EE">
        <w:rPr>
          <w:rFonts w:ascii="Consolas" w:hAnsi="Consolas" w:cs="Consolas"/>
          <w:color w:val="0000FF"/>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color w:val="0000FF"/>
          <w:sz w:val="16"/>
          <w:szCs w:val="16"/>
          <w:lang w:val="en-US"/>
        </w:rPr>
        <w:t>PAD_INDEX</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OFF</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STATISTICS_NORECOMPUTE</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OFF</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IGNORE_DUP_KEY</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OFF</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ALLOW_ROW_LOCKS</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ON</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ALLOW_PAGE_LOCKS</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ON</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ON</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[CUBE_TABLES]</w:t>
      </w:r>
    </w:p>
    <w:p w14:paraId="2EC7F69B"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ON</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[CUBE_TABLES]</w:t>
      </w:r>
    </w:p>
    <w:p w14:paraId="484C5BBE"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
    <w:p w14:paraId="34687425"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
    <w:p w14:paraId="263C8D67"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
    <w:p w14:paraId="7C0979B6"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
    <w:p w14:paraId="128F3E65"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00FF"/>
          <w:sz w:val="16"/>
          <w:szCs w:val="16"/>
          <w:lang w:val="en-US"/>
        </w:rPr>
        <w:t>CREATE</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TABLE</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r w:rsidRPr="00AD52EE">
        <w:rPr>
          <w:rFonts w:ascii="Consolas" w:hAnsi="Consolas" w:cs="Consolas"/>
          <w:color w:val="008080"/>
          <w:sz w:val="16"/>
          <w:szCs w:val="16"/>
          <w:lang w:val="en-US"/>
        </w:rPr>
        <w:t>dbo</w:t>
      </w:r>
      <w:proofErr w:type="spellEnd"/>
      <w:r w:rsidRPr="00AD52EE">
        <w:rPr>
          <w:rFonts w:ascii="Consolas" w:hAnsi="Consolas" w:cs="Consolas"/>
          <w:color w:val="008080"/>
          <w:sz w:val="16"/>
          <w:szCs w:val="16"/>
          <w:lang w:val="en-US"/>
        </w:rPr>
        <w:t>]</w:t>
      </w:r>
      <w:proofErr w:type="gramStart"/>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w:t>
      </w:r>
      <w:proofErr w:type="gramEnd"/>
      <w:r w:rsidRPr="00AD52EE">
        <w:rPr>
          <w:rFonts w:ascii="Consolas" w:hAnsi="Consolas" w:cs="Consolas"/>
          <w:color w:val="008080"/>
          <w:sz w:val="16"/>
          <w:szCs w:val="16"/>
          <w:lang w:val="en-US"/>
        </w:rPr>
        <w:t>DIM_BSSID]</w:t>
      </w:r>
      <w:r w:rsidRPr="00AD52EE">
        <w:rPr>
          <w:rFonts w:ascii="Consolas" w:hAnsi="Consolas" w:cs="Consolas"/>
          <w:color w:val="808080"/>
          <w:sz w:val="16"/>
          <w:szCs w:val="16"/>
          <w:lang w:val="en-US"/>
        </w:rPr>
        <w:t>(</w:t>
      </w:r>
    </w:p>
    <w:p w14:paraId="1C596529"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[BSSID_ID]</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proofErr w:type="gramStart"/>
      <w:r w:rsidRPr="00AD52EE">
        <w:rPr>
          <w:rFonts w:ascii="Consolas" w:hAnsi="Consolas" w:cs="Consolas"/>
          <w:color w:val="008080"/>
          <w:sz w:val="16"/>
          <w:szCs w:val="16"/>
          <w:lang w:val="en-US"/>
        </w:rPr>
        <w:t>int</w:t>
      </w:r>
      <w:proofErr w:type="spellEnd"/>
      <w:proofErr w:type="gramEnd"/>
      <w:r w:rsidRPr="00AD52EE">
        <w:rPr>
          <w:rFonts w:ascii="Consolas" w:hAnsi="Consolas" w:cs="Consolas"/>
          <w:color w:val="008080"/>
          <w:sz w:val="16"/>
          <w:szCs w:val="16"/>
          <w:lang w:val="en-US"/>
        </w:rPr>
        <w:t>]</w:t>
      </w:r>
      <w:r w:rsidRPr="00AD52EE">
        <w:rPr>
          <w:rFonts w:ascii="Consolas" w:hAnsi="Consolas" w:cs="Consolas"/>
          <w:sz w:val="16"/>
          <w:szCs w:val="16"/>
          <w:lang w:val="en-US"/>
        </w:rPr>
        <w:t xml:space="preserve"> </w:t>
      </w:r>
      <w:proofErr w:type="gramStart"/>
      <w:r w:rsidRPr="00AD52EE">
        <w:rPr>
          <w:rFonts w:ascii="Consolas" w:hAnsi="Consolas" w:cs="Consolas"/>
          <w:color w:val="0000FF"/>
          <w:sz w:val="16"/>
          <w:szCs w:val="16"/>
          <w:lang w:val="en-US"/>
        </w:rPr>
        <w:t>IDENTITY</w:t>
      </w:r>
      <w:r w:rsidRPr="00AD52EE">
        <w:rPr>
          <w:rFonts w:ascii="Consolas" w:hAnsi="Consolas" w:cs="Consolas"/>
          <w:color w:val="808080"/>
          <w:sz w:val="16"/>
          <w:szCs w:val="16"/>
          <w:lang w:val="en-US"/>
        </w:rPr>
        <w:t>(</w:t>
      </w:r>
      <w:proofErr w:type="gramEnd"/>
      <w:r w:rsidRPr="00AD52EE">
        <w:rPr>
          <w:rFonts w:ascii="Consolas" w:hAnsi="Consolas" w:cs="Consolas"/>
          <w:sz w:val="16"/>
          <w:szCs w:val="16"/>
          <w:lang w:val="en-US"/>
        </w:rPr>
        <w:t>1</w:t>
      </w:r>
      <w:r w:rsidRPr="00AD52EE">
        <w:rPr>
          <w:rFonts w:ascii="Consolas" w:hAnsi="Consolas" w:cs="Consolas"/>
          <w:color w:val="808080"/>
          <w:sz w:val="16"/>
          <w:szCs w:val="16"/>
          <w:lang w:val="en-US"/>
        </w:rPr>
        <w:t>,</w:t>
      </w:r>
      <w:r w:rsidRPr="00AD52EE">
        <w:rPr>
          <w:rFonts w:ascii="Consolas" w:hAnsi="Consolas" w:cs="Consolas"/>
          <w:sz w:val="16"/>
          <w:szCs w:val="16"/>
          <w:lang w:val="en-US"/>
        </w:rPr>
        <w:t>1</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NOT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2C8A9FC6"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[BSSID_DES]</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proofErr w:type="gramStart"/>
      <w:r w:rsidRPr="00AD52EE">
        <w:rPr>
          <w:rFonts w:ascii="Consolas" w:hAnsi="Consolas" w:cs="Consolas"/>
          <w:color w:val="008080"/>
          <w:sz w:val="16"/>
          <w:szCs w:val="16"/>
          <w:lang w:val="en-US"/>
        </w:rPr>
        <w:t>nvarchar</w:t>
      </w:r>
      <w:proofErr w:type="spellEnd"/>
      <w:proofErr w:type="gramEnd"/>
      <w:r w:rsidRPr="00AD52EE">
        <w:rPr>
          <w:rFonts w:ascii="Consolas" w:hAnsi="Consolas" w:cs="Consolas"/>
          <w:color w:val="008080"/>
          <w:sz w:val="16"/>
          <w:szCs w:val="16"/>
          <w:lang w:val="en-US"/>
        </w:rPr>
        <w:t>]</w:t>
      </w:r>
      <w:r w:rsidRPr="00AD52EE">
        <w:rPr>
          <w:rFonts w:ascii="Consolas" w:hAnsi="Consolas" w:cs="Consolas"/>
          <w:color w:val="808080"/>
          <w:sz w:val="16"/>
          <w:szCs w:val="16"/>
          <w:lang w:val="en-US"/>
        </w:rPr>
        <w:t>(</w:t>
      </w:r>
      <w:r w:rsidRPr="00AD52EE">
        <w:rPr>
          <w:rFonts w:ascii="Consolas" w:hAnsi="Consolas" w:cs="Consolas"/>
          <w:sz w:val="16"/>
          <w:szCs w:val="16"/>
          <w:lang w:val="en-US"/>
        </w:rPr>
        <w:t>255</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NOT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5D204C83"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lastRenderedPageBreak/>
        <w:t xml:space="preserve"> </w:t>
      </w:r>
      <w:r w:rsidRPr="00AD52EE">
        <w:rPr>
          <w:rFonts w:ascii="Consolas" w:hAnsi="Consolas" w:cs="Consolas"/>
          <w:color w:val="0000FF"/>
          <w:sz w:val="16"/>
          <w:szCs w:val="16"/>
          <w:lang w:val="en-US"/>
        </w:rPr>
        <w:t>CONSTRAINT</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[PK_DIM_BSSID]</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PRIMARY</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KEY</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CLUSTERED</w:t>
      </w:r>
      <w:r w:rsidRPr="00AD52EE">
        <w:rPr>
          <w:rFonts w:ascii="Consolas" w:hAnsi="Consolas" w:cs="Consolas"/>
          <w:sz w:val="16"/>
          <w:szCs w:val="16"/>
          <w:lang w:val="en-US"/>
        </w:rPr>
        <w:t xml:space="preserve"> </w:t>
      </w:r>
    </w:p>
    <w:p w14:paraId="3B2438C6"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808080"/>
          <w:sz w:val="16"/>
          <w:szCs w:val="16"/>
          <w:lang w:val="en-US"/>
        </w:rPr>
        <w:t>(</w:t>
      </w:r>
    </w:p>
    <w:p w14:paraId="77A2CF14"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[BSSID_ID]</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ASC</w:t>
      </w:r>
    </w:p>
    <w:p w14:paraId="3BEF3996"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roofErr w:type="gramStart"/>
      <w:r w:rsidRPr="00AD52EE">
        <w:rPr>
          <w:rFonts w:ascii="Consolas" w:hAnsi="Consolas" w:cs="Consolas"/>
          <w:color w:val="808080"/>
          <w:sz w:val="16"/>
          <w:szCs w:val="16"/>
          <w:lang w:val="en-US"/>
        </w:rPr>
        <w:t>)</w:t>
      </w:r>
      <w:r w:rsidRPr="00AD52EE">
        <w:rPr>
          <w:rFonts w:ascii="Consolas" w:hAnsi="Consolas" w:cs="Consolas"/>
          <w:color w:val="0000FF"/>
          <w:sz w:val="16"/>
          <w:szCs w:val="16"/>
          <w:lang w:val="en-US"/>
        </w:rPr>
        <w:t>WITH</w:t>
      </w:r>
      <w:proofErr w:type="gramEnd"/>
      <w:r w:rsidRPr="00AD52EE">
        <w:rPr>
          <w:rFonts w:ascii="Consolas" w:hAnsi="Consolas" w:cs="Consolas"/>
          <w:color w:val="0000FF"/>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color w:val="0000FF"/>
          <w:sz w:val="16"/>
          <w:szCs w:val="16"/>
          <w:lang w:val="en-US"/>
        </w:rPr>
        <w:t>PAD_INDEX</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OFF</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STATISTICS_NORECOMPUTE</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OFF</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IGNORE_DUP_KEY</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OFF</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ALLOW_ROW_LOCKS</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ON</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ALLOW_PAGE_LOCKS</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ON</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ON</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[CUBE_TABLES]</w:t>
      </w:r>
    </w:p>
    <w:p w14:paraId="63810B21"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ON</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[CUBE_TABLES]</w:t>
      </w:r>
    </w:p>
    <w:p w14:paraId="6894D072"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
    <w:p w14:paraId="300D8EFD"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
    <w:p w14:paraId="13335721"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
    <w:p w14:paraId="33A250F3"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
    <w:p w14:paraId="75084A73"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
    <w:p w14:paraId="5A1D0541"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00FF"/>
          <w:sz w:val="16"/>
          <w:szCs w:val="16"/>
          <w:lang w:val="en-US"/>
        </w:rPr>
        <w:t>CREATE</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TABLE</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r w:rsidRPr="00AD52EE">
        <w:rPr>
          <w:rFonts w:ascii="Consolas" w:hAnsi="Consolas" w:cs="Consolas"/>
          <w:color w:val="008080"/>
          <w:sz w:val="16"/>
          <w:szCs w:val="16"/>
          <w:lang w:val="en-US"/>
        </w:rPr>
        <w:t>dbo</w:t>
      </w:r>
      <w:proofErr w:type="spellEnd"/>
      <w:r w:rsidRPr="00AD52EE">
        <w:rPr>
          <w:rFonts w:ascii="Consolas" w:hAnsi="Consolas" w:cs="Consolas"/>
          <w:color w:val="008080"/>
          <w:sz w:val="16"/>
          <w:szCs w:val="16"/>
          <w:lang w:val="en-US"/>
        </w:rPr>
        <w:t>]</w:t>
      </w:r>
      <w:proofErr w:type="gramStart"/>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w:t>
      </w:r>
      <w:proofErr w:type="gramEnd"/>
      <w:r w:rsidRPr="00AD52EE">
        <w:rPr>
          <w:rFonts w:ascii="Consolas" w:hAnsi="Consolas" w:cs="Consolas"/>
          <w:color w:val="008080"/>
          <w:sz w:val="16"/>
          <w:szCs w:val="16"/>
          <w:lang w:val="en-US"/>
        </w:rPr>
        <w:t>DIM_HANDOVER]</w:t>
      </w:r>
      <w:r w:rsidRPr="00AD52EE">
        <w:rPr>
          <w:rFonts w:ascii="Consolas" w:hAnsi="Consolas" w:cs="Consolas"/>
          <w:color w:val="808080"/>
          <w:sz w:val="16"/>
          <w:szCs w:val="16"/>
          <w:lang w:val="en-US"/>
        </w:rPr>
        <w:t>(</w:t>
      </w:r>
    </w:p>
    <w:p w14:paraId="265F629C"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[HANDOVER_ID]</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proofErr w:type="gramStart"/>
      <w:r w:rsidRPr="00AD52EE">
        <w:rPr>
          <w:rFonts w:ascii="Consolas" w:hAnsi="Consolas" w:cs="Consolas"/>
          <w:color w:val="008080"/>
          <w:sz w:val="16"/>
          <w:szCs w:val="16"/>
          <w:lang w:val="en-US"/>
        </w:rPr>
        <w:t>int</w:t>
      </w:r>
      <w:proofErr w:type="spellEnd"/>
      <w:proofErr w:type="gramEnd"/>
      <w:r w:rsidRPr="00AD52EE">
        <w:rPr>
          <w:rFonts w:ascii="Consolas" w:hAnsi="Consolas" w:cs="Consolas"/>
          <w:color w:val="008080"/>
          <w:sz w:val="16"/>
          <w:szCs w:val="16"/>
          <w:lang w:val="en-US"/>
        </w:rPr>
        <w:t>]</w:t>
      </w:r>
      <w:r w:rsidRPr="00AD52EE">
        <w:rPr>
          <w:rFonts w:ascii="Consolas" w:hAnsi="Consolas" w:cs="Consolas"/>
          <w:sz w:val="16"/>
          <w:szCs w:val="16"/>
          <w:lang w:val="en-US"/>
        </w:rPr>
        <w:t xml:space="preserve"> </w:t>
      </w:r>
      <w:proofErr w:type="gramStart"/>
      <w:r w:rsidRPr="00AD52EE">
        <w:rPr>
          <w:rFonts w:ascii="Consolas" w:hAnsi="Consolas" w:cs="Consolas"/>
          <w:color w:val="0000FF"/>
          <w:sz w:val="16"/>
          <w:szCs w:val="16"/>
          <w:lang w:val="en-US"/>
        </w:rPr>
        <w:t>IDENTITY</w:t>
      </w:r>
      <w:r w:rsidRPr="00AD52EE">
        <w:rPr>
          <w:rFonts w:ascii="Consolas" w:hAnsi="Consolas" w:cs="Consolas"/>
          <w:color w:val="808080"/>
          <w:sz w:val="16"/>
          <w:szCs w:val="16"/>
          <w:lang w:val="en-US"/>
        </w:rPr>
        <w:t>(</w:t>
      </w:r>
      <w:proofErr w:type="gramEnd"/>
      <w:r w:rsidRPr="00AD52EE">
        <w:rPr>
          <w:rFonts w:ascii="Consolas" w:hAnsi="Consolas" w:cs="Consolas"/>
          <w:sz w:val="16"/>
          <w:szCs w:val="16"/>
          <w:lang w:val="en-US"/>
        </w:rPr>
        <w:t>1</w:t>
      </w:r>
      <w:r w:rsidRPr="00AD52EE">
        <w:rPr>
          <w:rFonts w:ascii="Consolas" w:hAnsi="Consolas" w:cs="Consolas"/>
          <w:color w:val="808080"/>
          <w:sz w:val="16"/>
          <w:szCs w:val="16"/>
          <w:lang w:val="en-US"/>
        </w:rPr>
        <w:t>,</w:t>
      </w:r>
      <w:r w:rsidRPr="00AD52EE">
        <w:rPr>
          <w:rFonts w:ascii="Consolas" w:hAnsi="Consolas" w:cs="Consolas"/>
          <w:sz w:val="16"/>
          <w:szCs w:val="16"/>
          <w:lang w:val="en-US"/>
        </w:rPr>
        <w:t>1</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NOT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3456C5E7"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[HANDOVER_DES]</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proofErr w:type="gramStart"/>
      <w:r w:rsidRPr="00AD52EE">
        <w:rPr>
          <w:rFonts w:ascii="Consolas" w:hAnsi="Consolas" w:cs="Consolas"/>
          <w:color w:val="008080"/>
          <w:sz w:val="16"/>
          <w:szCs w:val="16"/>
          <w:lang w:val="en-US"/>
        </w:rPr>
        <w:t>nvarchar</w:t>
      </w:r>
      <w:proofErr w:type="spellEnd"/>
      <w:proofErr w:type="gramEnd"/>
      <w:r w:rsidRPr="00AD52EE">
        <w:rPr>
          <w:rFonts w:ascii="Consolas" w:hAnsi="Consolas" w:cs="Consolas"/>
          <w:color w:val="008080"/>
          <w:sz w:val="16"/>
          <w:szCs w:val="16"/>
          <w:lang w:val="en-US"/>
        </w:rPr>
        <w:t>]</w:t>
      </w:r>
      <w:r w:rsidRPr="00AD52EE">
        <w:rPr>
          <w:rFonts w:ascii="Consolas" w:hAnsi="Consolas" w:cs="Consolas"/>
          <w:color w:val="808080"/>
          <w:sz w:val="16"/>
          <w:szCs w:val="16"/>
          <w:lang w:val="en-US"/>
        </w:rPr>
        <w:t>(</w:t>
      </w:r>
      <w:r w:rsidRPr="00AD52EE">
        <w:rPr>
          <w:rFonts w:ascii="Consolas" w:hAnsi="Consolas" w:cs="Consolas"/>
          <w:sz w:val="16"/>
          <w:szCs w:val="16"/>
          <w:lang w:val="en-US"/>
        </w:rPr>
        <w:t>255</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NOT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7FF2F07A"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CONSTRAINT</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[PK_DIM_HANDOVER]</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PRIMARY</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KEY</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CLUSTERED</w:t>
      </w:r>
      <w:r w:rsidRPr="00AD52EE">
        <w:rPr>
          <w:rFonts w:ascii="Consolas" w:hAnsi="Consolas" w:cs="Consolas"/>
          <w:sz w:val="16"/>
          <w:szCs w:val="16"/>
          <w:lang w:val="en-US"/>
        </w:rPr>
        <w:t xml:space="preserve"> </w:t>
      </w:r>
    </w:p>
    <w:p w14:paraId="2600760D"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808080"/>
          <w:sz w:val="16"/>
          <w:szCs w:val="16"/>
          <w:lang w:val="en-US"/>
        </w:rPr>
        <w:t>(</w:t>
      </w:r>
    </w:p>
    <w:p w14:paraId="7ABDA2C4"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[HANDOVER_ID]</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ASC</w:t>
      </w:r>
    </w:p>
    <w:p w14:paraId="581A356F"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roofErr w:type="gramStart"/>
      <w:r w:rsidRPr="00AD52EE">
        <w:rPr>
          <w:rFonts w:ascii="Consolas" w:hAnsi="Consolas" w:cs="Consolas"/>
          <w:color w:val="808080"/>
          <w:sz w:val="16"/>
          <w:szCs w:val="16"/>
          <w:lang w:val="en-US"/>
        </w:rPr>
        <w:t>)</w:t>
      </w:r>
      <w:r w:rsidRPr="00AD52EE">
        <w:rPr>
          <w:rFonts w:ascii="Consolas" w:hAnsi="Consolas" w:cs="Consolas"/>
          <w:color w:val="0000FF"/>
          <w:sz w:val="16"/>
          <w:szCs w:val="16"/>
          <w:lang w:val="en-US"/>
        </w:rPr>
        <w:t>WITH</w:t>
      </w:r>
      <w:proofErr w:type="gramEnd"/>
      <w:r w:rsidRPr="00AD52EE">
        <w:rPr>
          <w:rFonts w:ascii="Consolas" w:hAnsi="Consolas" w:cs="Consolas"/>
          <w:color w:val="0000FF"/>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color w:val="0000FF"/>
          <w:sz w:val="16"/>
          <w:szCs w:val="16"/>
          <w:lang w:val="en-US"/>
        </w:rPr>
        <w:t>PAD_INDEX</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OFF</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STATISTICS_NORECOMPUTE</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OFF</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IGNORE_DUP_KEY</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OFF</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ALLOW_ROW_LOCKS</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ON</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ALLOW_PAGE_LOCKS</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ON</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ON</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[CUBE_TABLES]</w:t>
      </w:r>
    </w:p>
    <w:p w14:paraId="0080C376"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ON</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[CUBE_TABLES]</w:t>
      </w:r>
    </w:p>
    <w:p w14:paraId="66D73B10"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
    <w:p w14:paraId="6A01D3AA"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
    <w:p w14:paraId="632219EA"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
    <w:p w14:paraId="2E491B32"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
    <w:p w14:paraId="45A52A4D"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
    <w:p w14:paraId="6C549D58"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00FF"/>
          <w:sz w:val="16"/>
          <w:szCs w:val="16"/>
          <w:lang w:val="en-US"/>
        </w:rPr>
        <w:t>CREATE</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TABLE</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r w:rsidRPr="00AD52EE">
        <w:rPr>
          <w:rFonts w:ascii="Consolas" w:hAnsi="Consolas" w:cs="Consolas"/>
          <w:color w:val="008080"/>
          <w:sz w:val="16"/>
          <w:szCs w:val="16"/>
          <w:lang w:val="en-US"/>
        </w:rPr>
        <w:t>dbo</w:t>
      </w:r>
      <w:proofErr w:type="spellEnd"/>
      <w:r w:rsidRPr="00AD52EE">
        <w:rPr>
          <w:rFonts w:ascii="Consolas" w:hAnsi="Consolas" w:cs="Consolas"/>
          <w:color w:val="008080"/>
          <w:sz w:val="16"/>
          <w:szCs w:val="16"/>
          <w:lang w:val="en-US"/>
        </w:rPr>
        <w:t>]</w:t>
      </w:r>
      <w:proofErr w:type="gramStart"/>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w:t>
      </w:r>
      <w:proofErr w:type="gramEnd"/>
      <w:r w:rsidRPr="00AD52EE">
        <w:rPr>
          <w:rFonts w:ascii="Consolas" w:hAnsi="Consolas" w:cs="Consolas"/>
          <w:color w:val="008080"/>
          <w:sz w:val="16"/>
          <w:szCs w:val="16"/>
          <w:lang w:val="en-US"/>
        </w:rPr>
        <w:t>DIM_MAC]</w:t>
      </w:r>
      <w:r w:rsidRPr="00AD52EE">
        <w:rPr>
          <w:rFonts w:ascii="Consolas" w:hAnsi="Consolas" w:cs="Consolas"/>
          <w:color w:val="808080"/>
          <w:sz w:val="16"/>
          <w:szCs w:val="16"/>
          <w:lang w:val="en-US"/>
        </w:rPr>
        <w:t>(</w:t>
      </w:r>
    </w:p>
    <w:p w14:paraId="05251CDA"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[MAC_ID]</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proofErr w:type="gramStart"/>
      <w:r w:rsidRPr="00AD52EE">
        <w:rPr>
          <w:rFonts w:ascii="Consolas" w:hAnsi="Consolas" w:cs="Consolas"/>
          <w:color w:val="008080"/>
          <w:sz w:val="16"/>
          <w:szCs w:val="16"/>
          <w:lang w:val="en-US"/>
        </w:rPr>
        <w:t>int</w:t>
      </w:r>
      <w:proofErr w:type="spellEnd"/>
      <w:proofErr w:type="gramEnd"/>
      <w:r w:rsidRPr="00AD52EE">
        <w:rPr>
          <w:rFonts w:ascii="Consolas" w:hAnsi="Consolas" w:cs="Consolas"/>
          <w:color w:val="008080"/>
          <w:sz w:val="16"/>
          <w:szCs w:val="16"/>
          <w:lang w:val="en-US"/>
        </w:rPr>
        <w:t>]</w:t>
      </w:r>
      <w:r w:rsidRPr="00AD52EE">
        <w:rPr>
          <w:rFonts w:ascii="Consolas" w:hAnsi="Consolas" w:cs="Consolas"/>
          <w:sz w:val="16"/>
          <w:szCs w:val="16"/>
          <w:lang w:val="en-US"/>
        </w:rPr>
        <w:t xml:space="preserve"> </w:t>
      </w:r>
      <w:proofErr w:type="gramStart"/>
      <w:r w:rsidRPr="00AD52EE">
        <w:rPr>
          <w:rFonts w:ascii="Consolas" w:hAnsi="Consolas" w:cs="Consolas"/>
          <w:color w:val="0000FF"/>
          <w:sz w:val="16"/>
          <w:szCs w:val="16"/>
          <w:lang w:val="en-US"/>
        </w:rPr>
        <w:t>IDENTITY</w:t>
      </w:r>
      <w:r w:rsidRPr="00AD52EE">
        <w:rPr>
          <w:rFonts w:ascii="Consolas" w:hAnsi="Consolas" w:cs="Consolas"/>
          <w:color w:val="808080"/>
          <w:sz w:val="16"/>
          <w:szCs w:val="16"/>
          <w:lang w:val="en-US"/>
        </w:rPr>
        <w:t>(</w:t>
      </w:r>
      <w:proofErr w:type="gramEnd"/>
      <w:r w:rsidRPr="00AD52EE">
        <w:rPr>
          <w:rFonts w:ascii="Consolas" w:hAnsi="Consolas" w:cs="Consolas"/>
          <w:sz w:val="16"/>
          <w:szCs w:val="16"/>
          <w:lang w:val="en-US"/>
        </w:rPr>
        <w:t>1</w:t>
      </w:r>
      <w:r w:rsidRPr="00AD52EE">
        <w:rPr>
          <w:rFonts w:ascii="Consolas" w:hAnsi="Consolas" w:cs="Consolas"/>
          <w:color w:val="808080"/>
          <w:sz w:val="16"/>
          <w:szCs w:val="16"/>
          <w:lang w:val="en-US"/>
        </w:rPr>
        <w:t>,</w:t>
      </w:r>
      <w:r w:rsidRPr="00AD52EE">
        <w:rPr>
          <w:rFonts w:ascii="Consolas" w:hAnsi="Consolas" w:cs="Consolas"/>
          <w:sz w:val="16"/>
          <w:szCs w:val="16"/>
          <w:lang w:val="en-US"/>
        </w:rPr>
        <w:t>1</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NOT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7BD08F9D"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[MAC_DES]</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proofErr w:type="gramStart"/>
      <w:r w:rsidRPr="00AD52EE">
        <w:rPr>
          <w:rFonts w:ascii="Consolas" w:hAnsi="Consolas" w:cs="Consolas"/>
          <w:color w:val="008080"/>
          <w:sz w:val="16"/>
          <w:szCs w:val="16"/>
          <w:lang w:val="en-US"/>
        </w:rPr>
        <w:t>nvarchar</w:t>
      </w:r>
      <w:proofErr w:type="spellEnd"/>
      <w:proofErr w:type="gramEnd"/>
      <w:r w:rsidRPr="00AD52EE">
        <w:rPr>
          <w:rFonts w:ascii="Consolas" w:hAnsi="Consolas" w:cs="Consolas"/>
          <w:color w:val="008080"/>
          <w:sz w:val="16"/>
          <w:szCs w:val="16"/>
          <w:lang w:val="en-US"/>
        </w:rPr>
        <w:t>]</w:t>
      </w:r>
      <w:r w:rsidRPr="00AD52EE">
        <w:rPr>
          <w:rFonts w:ascii="Consolas" w:hAnsi="Consolas" w:cs="Consolas"/>
          <w:color w:val="808080"/>
          <w:sz w:val="16"/>
          <w:szCs w:val="16"/>
          <w:lang w:val="en-US"/>
        </w:rPr>
        <w:t>(</w:t>
      </w:r>
      <w:r w:rsidRPr="00AD52EE">
        <w:rPr>
          <w:rFonts w:ascii="Consolas" w:hAnsi="Consolas" w:cs="Consolas"/>
          <w:sz w:val="16"/>
          <w:szCs w:val="16"/>
          <w:lang w:val="en-US"/>
        </w:rPr>
        <w:t>255</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NOT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0B2271A0"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[MAC_HASH]</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proofErr w:type="gramStart"/>
      <w:r w:rsidRPr="00AD52EE">
        <w:rPr>
          <w:rFonts w:ascii="Consolas" w:hAnsi="Consolas" w:cs="Consolas"/>
          <w:color w:val="008080"/>
          <w:sz w:val="16"/>
          <w:szCs w:val="16"/>
          <w:lang w:val="en-US"/>
        </w:rPr>
        <w:t>varbinary</w:t>
      </w:r>
      <w:proofErr w:type="spellEnd"/>
      <w:proofErr w:type="gramEnd"/>
      <w:r w:rsidRPr="00AD52EE">
        <w:rPr>
          <w:rFonts w:ascii="Consolas" w:hAnsi="Consolas" w:cs="Consolas"/>
          <w:color w:val="008080"/>
          <w:sz w:val="16"/>
          <w:szCs w:val="16"/>
          <w:lang w:val="en-US"/>
        </w:rPr>
        <w:t>]</w:t>
      </w:r>
      <w:r w:rsidRPr="00AD52EE">
        <w:rPr>
          <w:rFonts w:ascii="Consolas" w:hAnsi="Consolas" w:cs="Consolas"/>
          <w:color w:val="808080"/>
          <w:sz w:val="16"/>
          <w:szCs w:val="16"/>
          <w:lang w:val="en-US"/>
        </w:rPr>
        <w:t>(</w:t>
      </w:r>
      <w:proofErr w:type="gramStart"/>
      <w:r w:rsidRPr="00AD52EE">
        <w:rPr>
          <w:rFonts w:ascii="Consolas" w:hAnsi="Consolas" w:cs="Consolas"/>
          <w:color w:val="FF00FF"/>
          <w:sz w:val="16"/>
          <w:szCs w:val="16"/>
          <w:lang w:val="en-US"/>
        </w:rPr>
        <w:t>max</w:t>
      </w:r>
      <w:proofErr w:type="gramEnd"/>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NOT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436DB6B4"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CONSTRAINT</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[PK_DIM_MAC]</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PRIMARY</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KEY</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CLUSTERED</w:t>
      </w:r>
      <w:r w:rsidRPr="00AD52EE">
        <w:rPr>
          <w:rFonts w:ascii="Consolas" w:hAnsi="Consolas" w:cs="Consolas"/>
          <w:sz w:val="16"/>
          <w:szCs w:val="16"/>
          <w:lang w:val="en-US"/>
        </w:rPr>
        <w:t xml:space="preserve"> </w:t>
      </w:r>
    </w:p>
    <w:p w14:paraId="6306FE57"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808080"/>
          <w:sz w:val="16"/>
          <w:szCs w:val="16"/>
          <w:lang w:val="en-US"/>
        </w:rPr>
        <w:t>(</w:t>
      </w:r>
    </w:p>
    <w:p w14:paraId="1E583F7A"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[MAC_ID]</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ASC</w:t>
      </w:r>
    </w:p>
    <w:p w14:paraId="3A87E611"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roofErr w:type="gramStart"/>
      <w:r w:rsidRPr="00AD52EE">
        <w:rPr>
          <w:rFonts w:ascii="Consolas" w:hAnsi="Consolas" w:cs="Consolas"/>
          <w:color w:val="808080"/>
          <w:sz w:val="16"/>
          <w:szCs w:val="16"/>
          <w:lang w:val="en-US"/>
        </w:rPr>
        <w:t>)</w:t>
      </w:r>
      <w:r w:rsidRPr="00AD52EE">
        <w:rPr>
          <w:rFonts w:ascii="Consolas" w:hAnsi="Consolas" w:cs="Consolas"/>
          <w:color w:val="0000FF"/>
          <w:sz w:val="16"/>
          <w:szCs w:val="16"/>
          <w:lang w:val="en-US"/>
        </w:rPr>
        <w:t>WITH</w:t>
      </w:r>
      <w:proofErr w:type="gramEnd"/>
      <w:r w:rsidRPr="00AD52EE">
        <w:rPr>
          <w:rFonts w:ascii="Consolas" w:hAnsi="Consolas" w:cs="Consolas"/>
          <w:color w:val="0000FF"/>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color w:val="0000FF"/>
          <w:sz w:val="16"/>
          <w:szCs w:val="16"/>
          <w:lang w:val="en-US"/>
        </w:rPr>
        <w:t>PAD_INDEX</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OFF</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STATISTICS_NORECOMPUTE</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OFF</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IGNORE_DUP_KEY</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OFF</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ALLOW_ROW_LOCKS</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ON</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ALLOW_PAGE_LOCKS</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ON</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ON</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[CUBE_TABLES]</w:t>
      </w:r>
    </w:p>
    <w:p w14:paraId="0A91DD3D"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ON</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[CUBE_TABLES]</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TEXTIMAGE_ON</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[CUBE_TABLES]</w:t>
      </w:r>
    </w:p>
    <w:p w14:paraId="18E13671"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
    <w:p w14:paraId="12F25942"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
    <w:p w14:paraId="7656E209"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
    <w:p w14:paraId="7E2A61C9"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
    <w:p w14:paraId="3AF6593A"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00FF"/>
          <w:sz w:val="16"/>
          <w:szCs w:val="16"/>
          <w:lang w:val="en-US"/>
        </w:rPr>
        <w:t>CREATE</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TABLE</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r w:rsidRPr="00AD52EE">
        <w:rPr>
          <w:rFonts w:ascii="Consolas" w:hAnsi="Consolas" w:cs="Consolas"/>
          <w:color w:val="008080"/>
          <w:sz w:val="16"/>
          <w:szCs w:val="16"/>
          <w:lang w:val="en-US"/>
        </w:rPr>
        <w:t>dbo</w:t>
      </w:r>
      <w:proofErr w:type="spellEnd"/>
      <w:r w:rsidRPr="00AD52EE">
        <w:rPr>
          <w:rFonts w:ascii="Consolas" w:hAnsi="Consolas" w:cs="Consolas"/>
          <w:color w:val="008080"/>
          <w:sz w:val="16"/>
          <w:szCs w:val="16"/>
          <w:lang w:val="en-US"/>
        </w:rPr>
        <w:t>]</w:t>
      </w:r>
      <w:proofErr w:type="gramStart"/>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w:t>
      </w:r>
      <w:proofErr w:type="gramEnd"/>
      <w:r w:rsidRPr="00AD52EE">
        <w:rPr>
          <w:rFonts w:ascii="Consolas" w:hAnsi="Consolas" w:cs="Consolas"/>
          <w:color w:val="008080"/>
          <w:sz w:val="16"/>
          <w:szCs w:val="16"/>
          <w:lang w:val="en-US"/>
        </w:rPr>
        <w:t>DIM_MAC_MANUFACTOR]</w:t>
      </w:r>
      <w:r w:rsidRPr="00AD52EE">
        <w:rPr>
          <w:rFonts w:ascii="Consolas" w:hAnsi="Consolas" w:cs="Consolas"/>
          <w:color w:val="808080"/>
          <w:sz w:val="16"/>
          <w:szCs w:val="16"/>
          <w:lang w:val="en-US"/>
        </w:rPr>
        <w:t>(</w:t>
      </w:r>
    </w:p>
    <w:p w14:paraId="17C9CDA1"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[MAC_MANUF_ID]</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proofErr w:type="gramStart"/>
      <w:r w:rsidRPr="00AD52EE">
        <w:rPr>
          <w:rFonts w:ascii="Consolas" w:hAnsi="Consolas" w:cs="Consolas"/>
          <w:color w:val="008080"/>
          <w:sz w:val="16"/>
          <w:szCs w:val="16"/>
          <w:lang w:val="en-US"/>
        </w:rPr>
        <w:t>int</w:t>
      </w:r>
      <w:proofErr w:type="spellEnd"/>
      <w:proofErr w:type="gramEnd"/>
      <w:r w:rsidRPr="00AD52EE">
        <w:rPr>
          <w:rFonts w:ascii="Consolas" w:hAnsi="Consolas" w:cs="Consolas"/>
          <w:color w:val="008080"/>
          <w:sz w:val="16"/>
          <w:szCs w:val="16"/>
          <w:lang w:val="en-US"/>
        </w:rPr>
        <w:t>]</w:t>
      </w:r>
      <w:r w:rsidRPr="00AD52EE">
        <w:rPr>
          <w:rFonts w:ascii="Consolas" w:hAnsi="Consolas" w:cs="Consolas"/>
          <w:sz w:val="16"/>
          <w:szCs w:val="16"/>
          <w:lang w:val="en-US"/>
        </w:rPr>
        <w:t xml:space="preserve"> </w:t>
      </w:r>
      <w:proofErr w:type="gramStart"/>
      <w:r w:rsidRPr="00AD52EE">
        <w:rPr>
          <w:rFonts w:ascii="Consolas" w:hAnsi="Consolas" w:cs="Consolas"/>
          <w:color w:val="0000FF"/>
          <w:sz w:val="16"/>
          <w:szCs w:val="16"/>
          <w:lang w:val="en-US"/>
        </w:rPr>
        <w:t>IDENTITY</w:t>
      </w:r>
      <w:r w:rsidRPr="00AD52EE">
        <w:rPr>
          <w:rFonts w:ascii="Consolas" w:hAnsi="Consolas" w:cs="Consolas"/>
          <w:color w:val="808080"/>
          <w:sz w:val="16"/>
          <w:szCs w:val="16"/>
          <w:lang w:val="en-US"/>
        </w:rPr>
        <w:t>(</w:t>
      </w:r>
      <w:proofErr w:type="gramEnd"/>
      <w:r w:rsidRPr="00AD52EE">
        <w:rPr>
          <w:rFonts w:ascii="Consolas" w:hAnsi="Consolas" w:cs="Consolas"/>
          <w:sz w:val="16"/>
          <w:szCs w:val="16"/>
          <w:lang w:val="en-US"/>
        </w:rPr>
        <w:t>1</w:t>
      </w:r>
      <w:r w:rsidRPr="00AD52EE">
        <w:rPr>
          <w:rFonts w:ascii="Consolas" w:hAnsi="Consolas" w:cs="Consolas"/>
          <w:color w:val="808080"/>
          <w:sz w:val="16"/>
          <w:szCs w:val="16"/>
          <w:lang w:val="en-US"/>
        </w:rPr>
        <w:t>,</w:t>
      </w:r>
      <w:r w:rsidRPr="00AD52EE">
        <w:rPr>
          <w:rFonts w:ascii="Consolas" w:hAnsi="Consolas" w:cs="Consolas"/>
          <w:sz w:val="16"/>
          <w:szCs w:val="16"/>
          <w:lang w:val="en-US"/>
        </w:rPr>
        <w:t>1</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NOT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33E25EDF"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[MAC_MANUF_COMPANY]</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proofErr w:type="gramStart"/>
      <w:r w:rsidRPr="00AD52EE">
        <w:rPr>
          <w:rFonts w:ascii="Consolas" w:hAnsi="Consolas" w:cs="Consolas"/>
          <w:color w:val="008080"/>
          <w:sz w:val="16"/>
          <w:szCs w:val="16"/>
          <w:lang w:val="en-US"/>
        </w:rPr>
        <w:t>nvarchar</w:t>
      </w:r>
      <w:proofErr w:type="spellEnd"/>
      <w:proofErr w:type="gramEnd"/>
      <w:r w:rsidRPr="00AD52EE">
        <w:rPr>
          <w:rFonts w:ascii="Consolas" w:hAnsi="Consolas" w:cs="Consolas"/>
          <w:color w:val="008080"/>
          <w:sz w:val="16"/>
          <w:szCs w:val="16"/>
          <w:lang w:val="en-US"/>
        </w:rPr>
        <w:t>]</w:t>
      </w:r>
      <w:r w:rsidRPr="00AD52EE">
        <w:rPr>
          <w:rFonts w:ascii="Consolas" w:hAnsi="Consolas" w:cs="Consolas"/>
          <w:color w:val="808080"/>
          <w:sz w:val="16"/>
          <w:szCs w:val="16"/>
          <w:lang w:val="en-US"/>
        </w:rPr>
        <w:t>(</w:t>
      </w:r>
      <w:r w:rsidRPr="00AD52EE">
        <w:rPr>
          <w:rFonts w:ascii="Consolas" w:hAnsi="Consolas" w:cs="Consolas"/>
          <w:sz w:val="16"/>
          <w:szCs w:val="16"/>
          <w:lang w:val="en-US"/>
        </w:rPr>
        <w:t>255</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NOT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0E5E727F"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[MAC_MANUF_COUNTRY]</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proofErr w:type="gramStart"/>
      <w:r w:rsidRPr="00AD52EE">
        <w:rPr>
          <w:rFonts w:ascii="Consolas" w:hAnsi="Consolas" w:cs="Consolas"/>
          <w:color w:val="008080"/>
          <w:sz w:val="16"/>
          <w:szCs w:val="16"/>
          <w:lang w:val="en-US"/>
        </w:rPr>
        <w:t>nvarchar</w:t>
      </w:r>
      <w:proofErr w:type="spellEnd"/>
      <w:proofErr w:type="gramEnd"/>
      <w:r w:rsidRPr="00AD52EE">
        <w:rPr>
          <w:rFonts w:ascii="Consolas" w:hAnsi="Consolas" w:cs="Consolas"/>
          <w:color w:val="008080"/>
          <w:sz w:val="16"/>
          <w:szCs w:val="16"/>
          <w:lang w:val="en-US"/>
        </w:rPr>
        <w:t>]</w:t>
      </w:r>
      <w:r w:rsidRPr="00AD52EE">
        <w:rPr>
          <w:rFonts w:ascii="Consolas" w:hAnsi="Consolas" w:cs="Consolas"/>
          <w:color w:val="808080"/>
          <w:sz w:val="16"/>
          <w:szCs w:val="16"/>
          <w:lang w:val="en-US"/>
        </w:rPr>
        <w:t>(</w:t>
      </w:r>
      <w:r w:rsidRPr="00AD52EE">
        <w:rPr>
          <w:rFonts w:ascii="Consolas" w:hAnsi="Consolas" w:cs="Consolas"/>
          <w:sz w:val="16"/>
          <w:szCs w:val="16"/>
          <w:lang w:val="en-US"/>
        </w:rPr>
        <w:t>255</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NOT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585B31AD"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ON</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[CUBE_TABLES]</w:t>
      </w:r>
    </w:p>
    <w:p w14:paraId="3D8D94E3"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
    <w:p w14:paraId="7B959689"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
    <w:p w14:paraId="34BD1050"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
    <w:p w14:paraId="5427A15B"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
    <w:p w14:paraId="0F66072A"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
    <w:p w14:paraId="582D8756"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00FF"/>
          <w:sz w:val="16"/>
          <w:szCs w:val="16"/>
          <w:lang w:val="en-US"/>
        </w:rPr>
        <w:t>CREATE</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TABLE</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r w:rsidRPr="00AD52EE">
        <w:rPr>
          <w:rFonts w:ascii="Consolas" w:hAnsi="Consolas" w:cs="Consolas"/>
          <w:color w:val="008080"/>
          <w:sz w:val="16"/>
          <w:szCs w:val="16"/>
          <w:lang w:val="en-US"/>
        </w:rPr>
        <w:t>dbo</w:t>
      </w:r>
      <w:proofErr w:type="spellEnd"/>
      <w:r w:rsidRPr="00AD52EE">
        <w:rPr>
          <w:rFonts w:ascii="Consolas" w:hAnsi="Consolas" w:cs="Consolas"/>
          <w:color w:val="008080"/>
          <w:sz w:val="16"/>
          <w:szCs w:val="16"/>
          <w:lang w:val="en-US"/>
        </w:rPr>
        <w:t>]</w:t>
      </w:r>
      <w:proofErr w:type="gramStart"/>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w:t>
      </w:r>
      <w:proofErr w:type="gramEnd"/>
      <w:r w:rsidRPr="00AD52EE">
        <w:rPr>
          <w:rFonts w:ascii="Consolas" w:hAnsi="Consolas" w:cs="Consolas"/>
          <w:color w:val="008080"/>
          <w:sz w:val="16"/>
          <w:szCs w:val="16"/>
          <w:lang w:val="en-US"/>
        </w:rPr>
        <w:t>DIM_TIME]</w:t>
      </w:r>
      <w:r w:rsidRPr="00AD52EE">
        <w:rPr>
          <w:rFonts w:ascii="Consolas" w:hAnsi="Consolas" w:cs="Consolas"/>
          <w:color w:val="808080"/>
          <w:sz w:val="16"/>
          <w:szCs w:val="16"/>
          <w:lang w:val="en-US"/>
        </w:rPr>
        <w:t>(</w:t>
      </w:r>
    </w:p>
    <w:p w14:paraId="65ADC71B"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[TIME_ID]</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proofErr w:type="gramStart"/>
      <w:r w:rsidRPr="00AD52EE">
        <w:rPr>
          <w:rFonts w:ascii="Consolas" w:hAnsi="Consolas" w:cs="Consolas"/>
          <w:color w:val="008080"/>
          <w:sz w:val="16"/>
          <w:szCs w:val="16"/>
          <w:lang w:val="en-US"/>
        </w:rPr>
        <w:t>int</w:t>
      </w:r>
      <w:proofErr w:type="spellEnd"/>
      <w:proofErr w:type="gramEnd"/>
      <w:r w:rsidRPr="00AD52EE">
        <w:rPr>
          <w:rFonts w:ascii="Consolas" w:hAnsi="Consolas" w:cs="Consolas"/>
          <w:color w:val="008080"/>
          <w:sz w:val="16"/>
          <w:szCs w:val="16"/>
          <w:lang w:val="en-US"/>
        </w:rPr>
        <w:t>]</w:t>
      </w:r>
      <w:r w:rsidRPr="00AD52EE">
        <w:rPr>
          <w:rFonts w:ascii="Consolas" w:hAnsi="Consolas" w:cs="Consolas"/>
          <w:sz w:val="16"/>
          <w:szCs w:val="16"/>
          <w:lang w:val="en-US"/>
        </w:rPr>
        <w:t xml:space="preserve"> </w:t>
      </w:r>
      <w:proofErr w:type="gramStart"/>
      <w:r w:rsidRPr="00AD52EE">
        <w:rPr>
          <w:rFonts w:ascii="Consolas" w:hAnsi="Consolas" w:cs="Consolas"/>
          <w:color w:val="0000FF"/>
          <w:sz w:val="16"/>
          <w:szCs w:val="16"/>
          <w:lang w:val="en-US"/>
        </w:rPr>
        <w:t>IDENTITY</w:t>
      </w:r>
      <w:r w:rsidRPr="00AD52EE">
        <w:rPr>
          <w:rFonts w:ascii="Consolas" w:hAnsi="Consolas" w:cs="Consolas"/>
          <w:color w:val="808080"/>
          <w:sz w:val="16"/>
          <w:szCs w:val="16"/>
          <w:lang w:val="en-US"/>
        </w:rPr>
        <w:t>(</w:t>
      </w:r>
      <w:proofErr w:type="gramEnd"/>
      <w:r w:rsidRPr="00AD52EE">
        <w:rPr>
          <w:rFonts w:ascii="Consolas" w:hAnsi="Consolas" w:cs="Consolas"/>
          <w:sz w:val="16"/>
          <w:szCs w:val="16"/>
          <w:lang w:val="en-US"/>
        </w:rPr>
        <w:t>1</w:t>
      </w:r>
      <w:r w:rsidRPr="00AD52EE">
        <w:rPr>
          <w:rFonts w:ascii="Consolas" w:hAnsi="Consolas" w:cs="Consolas"/>
          <w:color w:val="808080"/>
          <w:sz w:val="16"/>
          <w:szCs w:val="16"/>
          <w:lang w:val="en-US"/>
        </w:rPr>
        <w:t>,</w:t>
      </w:r>
      <w:r w:rsidRPr="00AD52EE">
        <w:rPr>
          <w:rFonts w:ascii="Consolas" w:hAnsi="Consolas" w:cs="Consolas"/>
          <w:sz w:val="16"/>
          <w:szCs w:val="16"/>
          <w:lang w:val="en-US"/>
        </w:rPr>
        <w:t>1</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NOT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56BC40FB"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[DAY_ID]</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proofErr w:type="gramStart"/>
      <w:r w:rsidRPr="00AD52EE">
        <w:rPr>
          <w:rFonts w:ascii="Consolas" w:hAnsi="Consolas" w:cs="Consolas"/>
          <w:color w:val="008080"/>
          <w:sz w:val="16"/>
          <w:szCs w:val="16"/>
          <w:lang w:val="en-US"/>
        </w:rPr>
        <w:t>int</w:t>
      </w:r>
      <w:proofErr w:type="spellEnd"/>
      <w:proofErr w:type="gramEnd"/>
      <w:r w:rsidRPr="00AD52EE">
        <w:rPr>
          <w:rFonts w:ascii="Consolas" w:hAnsi="Consolas" w:cs="Consolas"/>
          <w:color w:val="0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0F15C5C9"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[HOUR_ID]</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proofErr w:type="gramStart"/>
      <w:r w:rsidRPr="00AD52EE">
        <w:rPr>
          <w:rFonts w:ascii="Consolas" w:hAnsi="Consolas" w:cs="Consolas"/>
          <w:color w:val="008080"/>
          <w:sz w:val="16"/>
          <w:szCs w:val="16"/>
          <w:lang w:val="en-US"/>
        </w:rPr>
        <w:t>int</w:t>
      </w:r>
      <w:proofErr w:type="spellEnd"/>
      <w:proofErr w:type="gramEnd"/>
      <w:r w:rsidRPr="00AD52EE">
        <w:rPr>
          <w:rFonts w:ascii="Consolas" w:hAnsi="Consolas" w:cs="Consolas"/>
          <w:color w:val="0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51517960"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[HOUR_DES]</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proofErr w:type="gramStart"/>
      <w:r w:rsidRPr="00AD52EE">
        <w:rPr>
          <w:rFonts w:ascii="Consolas" w:hAnsi="Consolas" w:cs="Consolas"/>
          <w:color w:val="008080"/>
          <w:sz w:val="16"/>
          <w:szCs w:val="16"/>
          <w:lang w:val="en-US"/>
        </w:rPr>
        <w:t>nvarchar</w:t>
      </w:r>
      <w:proofErr w:type="spellEnd"/>
      <w:proofErr w:type="gramEnd"/>
      <w:r w:rsidRPr="00AD52EE">
        <w:rPr>
          <w:rFonts w:ascii="Consolas" w:hAnsi="Consolas" w:cs="Consolas"/>
          <w:color w:val="008080"/>
          <w:sz w:val="16"/>
          <w:szCs w:val="16"/>
          <w:lang w:val="en-US"/>
        </w:rPr>
        <w:t>]</w:t>
      </w:r>
      <w:r w:rsidRPr="00AD52EE">
        <w:rPr>
          <w:rFonts w:ascii="Consolas" w:hAnsi="Consolas" w:cs="Consolas"/>
          <w:color w:val="808080"/>
          <w:sz w:val="16"/>
          <w:szCs w:val="16"/>
          <w:lang w:val="en-US"/>
        </w:rPr>
        <w:t>(</w:t>
      </w:r>
      <w:r w:rsidRPr="00AD52EE">
        <w:rPr>
          <w:rFonts w:ascii="Consolas" w:hAnsi="Consolas" w:cs="Consolas"/>
          <w:sz w:val="16"/>
          <w:szCs w:val="16"/>
          <w:lang w:val="en-US"/>
        </w:rPr>
        <w:t>255</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3DAA2B0C"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[MINUTE_ID]</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proofErr w:type="gramStart"/>
      <w:r w:rsidRPr="00AD52EE">
        <w:rPr>
          <w:rFonts w:ascii="Consolas" w:hAnsi="Consolas" w:cs="Consolas"/>
          <w:color w:val="008080"/>
          <w:sz w:val="16"/>
          <w:szCs w:val="16"/>
          <w:lang w:val="en-US"/>
        </w:rPr>
        <w:t>int</w:t>
      </w:r>
      <w:proofErr w:type="spellEnd"/>
      <w:proofErr w:type="gramEnd"/>
      <w:r w:rsidRPr="00AD52EE">
        <w:rPr>
          <w:rFonts w:ascii="Consolas" w:hAnsi="Consolas" w:cs="Consolas"/>
          <w:color w:val="0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444236AA"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[MINUTE_DES]</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proofErr w:type="gramStart"/>
      <w:r w:rsidRPr="00AD52EE">
        <w:rPr>
          <w:rFonts w:ascii="Consolas" w:hAnsi="Consolas" w:cs="Consolas"/>
          <w:color w:val="008080"/>
          <w:sz w:val="16"/>
          <w:szCs w:val="16"/>
          <w:lang w:val="en-US"/>
        </w:rPr>
        <w:t>nvarchar</w:t>
      </w:r>
      <w:proofErr w:type="spellEnd"/>
      <w:proofErr w:type="gramEnd"/>
      <w:r w:rsidRPr="00AD52EE">
        <w:rPr>
          <w:rFonts w:ascii="Consolas" w:hAnsi="Consolas" w:cs="Consolas"/>
          <w:color w:val="008080"/>
          <w:sz w:val="16"/>
          <w:szCs w:val="16"/>
          <w:lang w:val="en-US"/>
        </w:rPr>
        <w:t>]</w:t>
      </w:r>
      <w:r w:rsidRPr="00AD52EE">
        <w:rPr>
          <w:rFonts w:ascii="Consolas" w:hAnsi="Consolas" w:cs="Consolas"/>
          <w:color w:val="808080"/>
          <w:sz w:val="16"/>
          <w:szCs w:val="16"/>
          <w:lang w:val="en-US"/>
        </w:rPr>
        <w:t>(</w:t>
      </w:r>
      <w:r w:rsidRPr="00AD52EE">
        <w:rPr>
          <w:rFonts w:ascii="Consolas" w:hAnsi="Consolas" w:cs="Consolas"/>
          <w:sz w:val="16"/>
          <w:szCs w:val="16"/>
          <w:lang w:val="en-US"/>
        </w:rPr>
        <w:t>255</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3B37E04A"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[SECOND_ID]</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proofErr w:type="gramStart"/>
      <w:r w:rsidRPr="00AD52EE">
        <w:rPr>
          <w:rFonts w:ascii="Consolas" w:hAnsi="Consolas" w:cs="Consolas"/>
          <w:color w:val="008080"/>
          <w:sz w:val="16"/>
          <w:szCs w:val="16"/>
          <w:lang w:val="en-US"/>
        </w:rPr>
        <w:t>int</w:t>
      </w:r>
      <w:proofErr w:type="spellEnd"/>
      <w:proofErr w:type="gramEnd"/>
      <w:r w:rsidRPr="00AD52EE">
        <w:rPr>
          <w:rFonts w:ascii="Consolas" w:hAnsi="Consolas" w:cs="Consolas"/>
          <w:color w:val="0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69A44A20"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[SECOND_DES]</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proofErr w:type="gramStart"/>
      <w:r w:rsidRPr="00AD52EE">
        <w:rPr>
          <w:rFonts w:ascii="Consolas" w:hAnsi="Consolas" w:cs="Consolas"/>
          <w:color w:val="008080"/>
          <w:sz w:val="16"/>
          <w:szCs w:val="16"/>
          <w:lang w:val="en-US"/>
        </w:rPr>
        <w:t>nvarchar</w:t>
      </w:r>
      <w:proofErr w:type="spellEnd"/>
      <w:proofErr w:type="gramEnd"/>
      <w:r w:rsidRPr="00AD52EE">
        <w:rPr>
          <w:rFonts w:ascii="Consolas" w:hAnsi="Consolas" w:cs="Consolas"/>
          <w:color w:val="008080"/>
          <w:sz w:val="16"/>
          <w:szCs w:val="16"/>
          <w:lang w:val="en-US"/>
        </w:rPr>
        <w:t>]</w:t>
      </w:r>
      <w:r w:rsidRPr="00AD52EE">
        <w:rPr>
          <w:rFonts w:ascii="Consolas" w:hAnsi="Consolas" w:cs="Consolas"/>
          <w:color w:val="808080"/>
          <w:sz w:val="16"/>
          <w:szCs w:val="16"/>
          <w:lang w:val="en-US"/>
        </w:rPr>
        <w:t>(</w:t>
      </w:r>
      <w:r w:rsidRPr="00AD52EE">
        <w:rPr>
          <w:rFonts w:ascii="Consolas" w:hAnsi="Consolas" w:cs="Consolas"/>
          <w:sz w:val="16"/>
          <w:szCs w:val="16"/>
          <w:lang w:val="en-US"/>
        </w:rPr>
        <w:t>255</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5EBCA642"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CONSTRAINT</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[PK_DIM_TIME]</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PRIMARY</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KEY</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CLUSTERED</w:t>
      </w:r>
      <w:r w:rsidRPr="00AD52EE">
        <w:rPr>
          <w:rFonts w:ascii="Consolas" w:hAnsi="Consolas" w:cs="Consolas"/>
          <w:sz w:val="16"/>
          <w:szCs w:val="16"/>
          <w:lang w:val="en-US"/>
        </w:rPr>
        <w:t xml:space="preserve"> </w:t>
      </w:r>
    </w:p>
    <w:p w14:paraId="06431CC1"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808080"/>
          <w:sz w:val="16"/>
          <w:szCs w:val="16"/>
          <w:lang w:val="en-US"/>
        </w:rPr>
        <w:t>(</w:t>
      </w:r>
    </w:p>
    <w:p w14:paraId="57B2C55E"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[TIME_ID]</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ASC</w:t>
      </w:r>
    </w:p>
    <w:p w14:paraId="004A9C44"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roofErr w:type="gramStart"/>
      <w:r w:rsidRPr="00AD52EE">
        <w:rPr>
          <w:rFonts w:ascii="Consolas" w:hAnsi="Consolas" w:cs="Consolas"/>
          <w:color w:val="808080"/>
          <w:sz w:val="16"/>
          <w:szCs w:val="16"/>
          <w:lang w:val="en-US"/>
        </w:rPr>
        <w:t>)</w:t>
      </w:r>
      <w:r w:rsidRPr="00AD52EE">
        <w:rPr>
          <w:rFonts w:ascii="Consolas" w:hAnsi="Consolas" w:cs="Consolas"/>
          <w:color w:val="0000FF"/>
          <w:sz w:val="16"/>
          <w:szCs w:val="16"/>
          <w:lang w:val="en-US"/>
        </w:rPr>
        <w:t>WITH</w:t>
      </w:r>
      <w:proofErr w:type="gramEnd"/>
      <w:r w:rsidRPr="00AD52EE">
        <w:rPr>
          <w:rFonts w:ascii="Consolas" w:hAnsi="Consolas" w:cs="Consolas"/>
          <w:color w:val="0000FF"/>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color w:val="0000FF"/>
          <w:sz w:val="16"/>
          <w:szCs w:val="16"/>
          <w:lang w:val="en-US"/>
        </w:rPr>
        <w:t>PAD_INDEX</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OFF</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STATISTICS_NORECOMPUTE</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OFF</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IGNORE_DUP_KEY</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OFF</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ALLOW_ROW_LOCKS</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ON</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ALLOW_PAGE_LOCKS</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ON</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ON</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[CUBE_TABLES]</w:t>
      </w:r>
    </w:p>
    <w:p w14:paraId="49598C82"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ON</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[CUBE_TABLES]</w:t>
      </w:r>
    </w:p>
    <w:p w14:paraId="0B702CBA"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
    <w:p w14:paraId="697080BC"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
    <w:p w14:paraId="1C0789BC"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00FF"/>
          <w:sz w:val="16"/>
          <w:szCs w:val="16"/>
          <w:lang w:val="en-US"/>
        </w:rPr>
        <w:t>CREATE</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TABLE</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r w:rsidRPr="00AD52EE">
        <w:rPr>
          <w:rFonts w:ascii="Consolas" w:hAnsi="Consolas" w:cs="Consolas"/>
          <w:color w:val="008080"/>
          <w:sz w:val="16"/>
          <w:szCs w:val="16"/>
          <w:lang w:val="en-US"/>
        </w:rPr>
        <w:t>dbo</w:t>
      </w:r>
      <w:proofErr w:type="spellEnd"/>
      <w:r w:rsidRPr="00AD52EE">
        <w:rPr>
          <w:rFonts w:ascii="Consolas" w:hAnsi="Consolas" w:cs="Consolas"/>
          <w:color w:val="008080"/>
          <w:sz w:val="16"/>
          <w:szCs w:val="16"/>
          <w:lang w:val="en-US"/>
        </w:rPr>
        <w:t>]</w:t>
      </w:r>
      <w:proofErr w:type="gramStart"/>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w:t>
      </w:r>
      <w:proofErr w:type="gramEnd"/>
      <w:r w:rsidRPr="00AD52EE">
        <w:rPr>
          <w:rFonts w:ascii="Consolas" w:hAnsi="Consolas" w:cs="Consolas"/>
          <w:color w:val="008080"/>
          <w:sz w:val="16"/>
          <w:szCs w:val="16"/>
          <w:lang w:val="en-US"/>
        </w:rPr>
        <w:t>FAC_CUBE_ANALYSYS]</w:t>
      </w:r>
      <w:r w:rsidRPr="00AD52EE">
        <w:rPr>
          <w:rFonts w:ascii="Consolas" w:hAnsi="Consolas" w:cs="Consolas"/>
          <w:color w:val="808080"/>
          <w:sz w:val="16"/>
          <w:szCs w:val="16"/>
          <w:lang w:val="en-US"/>
        </w:rPr>
        <w:t>(</w:t>
      </w:r>
    </w:p>
    <w:p w14:paraId="683BB82D"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[BSSID_ID]</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proofErr w:type="gramStart"/>
      <w:r w:rsidRPr="00AD52EE">
        <w:rPr>
          <w:rFonts w:ascii="Consolas" w:hAnsi="Consolas" w:cs="Consolas"/>
          <w:color w:val="008080"/>
          <w:sz w:val="16"/>
          <w:szCs w:val="16"/>
          <w:lang w:val="en-US"/>
        </w:rPr>
        <w:t>int</w:t>
      </w:r>
      <w:proofErr w:type="spellEnd"/>
      <w:proofErr w:type="gramEnd"/>
      <w:r w:rsidRPr="00AD52EE">
        <w:rPr>
          <w:rFonts w:ascii="Consolas" w:hAnsi="Consolas" w:cs="Consolas"/>
          <w:color w:val="0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NOT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5615901B"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[HANDOVER_ID]</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proofErr w:type="gramStart"/>
      <w:r w:rsidRPr="00AD52EE">
        <w:rPr>
          <w:rFonts w:ascii="Consolas" w:hAnsi="Consolas" w:cs="Consolas"/>
          <w:color w:val="008080"/>
          <w:sz w:val="16"/>
          <w:szCs w:val="16"/>
          <w:lang w:val="en-US"/>
        </w:rPr>
        <w:t>int</w:t>
      </w:r>
      <w:proofErr w:type="spellEnd"/>
      <w:proofErr w:type="gramEnd"/>
      <w:r w:rsidRPr="00AD52EE">
        <w:rPr>
          <w:rFonts w:ascii="Consolas" w:hAnsi="Consolas" w:cs="Consolas"/>
          <w:color w:val="0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NOT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14463C05"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[MAC_ID]</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proofErr w:type="gramStart"/>
      <w:r w:rsidRPr="00AD52EE">
        <w:rPr>
          <w:rFonts w:ascii="Consolas" w:hAnsi="Consolas" w:cs="Consolas"/>
          <w:color w:val="008080"/>
          <w:sz w:val="16"/>
          <w:szCs w:val="16"/>
          <w:lang w:val="en-US"/>
        </w:rPr>
        <w:t>int</w:t>
      </w:r>
      <w:proofErr w:type="spellEnd"/>
      <w:proofErr w:type="gramEnd"/>
      <w:r w:rsidRPr="00AD52EE">
        <w:rPr>
          <w:rFonts w:ascii="Consolas" w:hAnsi="Consolas" w:cs="Consolas"/>
          <w:color w:val="0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NOT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657947FB"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[TIME_ID]</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proofErr w:type="gramStart"/>
      <w:r w:rsidRPr="00AD52EE">
        <w:rPr>
          <w:rFonts w:ascii="Consolas" w:hAnsi="Consolas" w:cs="Consolas"/>
          <w:color w:val="008080"/>
          <w:sz w:val="16"/>
          <w:szCs w:val="16"/>
          <w:lang w:val="en-US"/>
        </w:rPr>
        <w:t>int</w:t>
      </w:r>
      <w:proofErr w:type="spellEnd"/>
      <w:proofErr w:type="gramEnd"/>
      <w:r w:rsidRPr="00AD52EE">
        <w:rPr>
          <w:rFonts w:ascii="Consolas" w:hAnsi="Consolas" w:cs="Consolas"/>
          <w:color w:val="0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NOT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78CB62EA"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BUILDING_DET_ID_OLD</w:t>
      </w:r>
      <w:r w:rsidRPr="00AD52EE">
        <w:rPr>
          <w:rFonts w:ascii="Consolas" w:hAnsi="Consolas" w:cs="Consolas"/>
          <w:sz w:val="16"/>
          <w:szCs w:val="16"/>
          <w:lang w:val="en-US"/>
        </w:rPr>
        <w:tab/>
        <w:t xml:space="preserve"> </w:t>
      </w:r>
      <w:r w:rsidRPr="00AD52EE">
        <w:rPr>
          <w:rFonts w:ascii="Consolas" w:hAnsi="Consolas" w:cs="Consolas"/>
          <w:color w:val="008080"/>
          <w:sz w:val="16"/>
          <w:szCs w:val="16"/>
          <w:lang w:val="en-US"/>
        </w:rPr>
        <w:t>[</w:t>
      </w:r>
      <w:proofErr w:type="spellStart"/>
      <w:r w:rsidRPr="00AD52EE">
        <w:rPr>
          <w:rFonts w:ascii="Consolas" w:hAnsi="Consolas" w:cs="Consolas"/>
          <w:color w:val="008080"/>
          <w:sz w:val="16"/>
          <w:szCs w:val="16"/>
          <w:lang w:val="en-US"/>
        </w:rPr>
        <w:t>int</w:t>
      </w:r>
      <w:proofErr w:type="spellEnd"/>
      <w:r w:rsidRPr="00AD52EE">
        <w:rPr>
          <w:rFonts w:ascii="Consolas" w:hAnsi="Consolas" w:cs="Consolas"/>
          <w:color w:val="0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NOT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2D9E9914"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BUILDING_DET_ID_</w:t>
      </w:r>
      <w:proofErr w:type="gramStart"/>
      <w:r w:rsidRPr="00AD52EE">
        <w:rPr>
          <w:rFonts w:ascii="Consolas" w:hAnsi="Consolas" w:cs="Consolas"/>
          <w:color w:val="008080"/>
          <w:sz w:val="16"/>
          <w:szCs w:val="16"/>
          <w:lang w:val="en-US"/>
        </w:rPr>
        <w:t>NEW</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proofErr w:type="gramEnd"/>
      <w:r w:rsidRPr="00AD52EE">
        <w:rPr>
          <w:rFonts w:ascii="Consolas" w:hAnsi="Consolas" w:cs="Consolas"/>
          <w:color w:val="008080"/>
          <w:sz w:val="16"/>
          <w:szCs w:val="16"/>
          <w:lang w:val="en-US"/>
        </w:rPr>
        <w:t>int</w:t>
      </w:r>
      <w:proofErr w:type="spellEnd"/>
      <w:r w:rsidRPr="00AD52EE">
        <w:rPr>
          <w:rFonts w:ascii="Consolas" w:hAnsi="Consolas" w:cs="Consolas"/>
          <w:color w:val="0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NOT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386367A9"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[CONTAGEM]</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proofErr w:type="gramStart"/>
      <w:r w:rsidRPr="00AD52EE">
        <w:rPr>
          <w:rFonts w:ascii="Consolas" w:hAnsi="Consolas" w:cs="Consolas"/>
          <w:color w:val="008080"/>
          <w:sz w:val="16"/>
          <w:szCs w:val="16"/>
          <w:lang w:val="en-US"/>
        </w:rPr>
        <w:t>int</w:t>
      </w:r>
      <w:proofErr w:type="spellEnd"/>
      <w:proofErr w:type="gramEnd"/>
      <w:r w:rsidRPr="00AD52EE">
        <w:rPr>
          <w:rFonts w:ascii="Consolas" w:hAnsi="Consolas" w:cs="Consolas"/>
          <w:color w:val="0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NOT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588C9E9A"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lastRenderedPageBreak/>
        <w:tab/>
      </w:r>
      <w:r w:rsidRPr="00AD52EE">
        <w:rPr>
          <w:rFonts w:ascii="Consolas" w:hAnsi="Consolas" w:cs="Consolas"/>
          <w:color w:val="008080"/>
          <w:sz w:val="16"/>
          <w:szCs w:val="16"/>
          <w:lang w:val="en-US"/>
        </w:rPr>
        <w:t>[COUNT_P_MEDIA_NEW]</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proofErr w:type="gramStart"/>
      <w:r w:rsidRPr="00AD52EE">
        <w:rPr>
          <w:rFonts w:ascii="Consolas" w:hAnsi="Consolas" w:cs="Consolas"/>
          <w:color w:val="008080"/>
          <w:sz w:val="16"/>
          <w:szCs w:val="16"/>
          <w:lang w:val="en-US"/>
        </w:rPr>
        <w:t>int</w:t>
      </w:r>
      <w:proofErr w:type="spellEnd"/>
      <w:proofErr w:type="gramEnd"/>
      <w:r w:rsidRPr="00AD52EE">
        <w:rPr>
          <w:rFonts w:ascii="Consolas" w:hAnsi="Consolas" w:cs="Consolas"/>
          <w:color w:val="0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NOT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25AD5C7A"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[COUNT_P_MEDIA_OLD]</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proofErr w:type="gramStart"/>
      <w:r w:rsidRPr="00AD52EE">
        <w:rPr>
          <w:rFonts w:ascii="Consolas" w:hAnsi="Consolas" w:cs="Consolas"/>
          <w:color w:val="008080"/>
          <w:sz w:val="16"/>
          <w:szCs w:val="16"/>
          <w:lang w:val="en-US"/>
        </w:rPr>
        <w:t>int</w:t>
      </w:r>
      <w:proofErr w:type="spellEnd"/>
      <w:proofErr w:type="gramEnd"/>
      <w:r w:rsidRPr="00AD52EE">
        <w:rPr>
          <w:rFonts w:ascii="Consolas" w:hAnsi="Consolas" w:cs="Consolas"/>
          <w:color w:val="0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NOT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06C188B2"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[AVG_RSSI_NEW_P_MEDIA]</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proofErr w:type="gramStart"/>
      <w:r w:rsidRPr="00AD52EE">
        <w:rPr>
          <w:rFonts w:ascii="Consolas" w:hAnsi="Consolas" w:cs="Consolas"/>
          <w:color w:val="008080"/>
          <w:sz w:val="16"/>
          <w:szCs w:val="16"/>
          <w:lang w:val="en-US"/>
        </w:rPr>
        <w:t>int</w:t>
      </w:r>
      <w:proofErr w:type="spellEnd"/>
      <w:proofErr w:type="gramEnd"/>
      <w:r w:rsidRPr="00AD52EE">
        <w:rPr>
          <w:rFonts w:ascii="Consolas" w:hAnsi="Consolas" w:cs="Consolas"/>
          <w:color w:val="0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49A5B602"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[AVG_RSSI_OLD_P_MEDIA]</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proofErr w:type="gramStart"/>
      <w:r w:rsidRPr="00AD52EE">
        <w:rPr>
          <w:rFonts w:ascii="Consolas" w:hAnsi="Consolas" w:cs="Consolas"/>
          <w:color w:val="008080"/>
          <w:sz w:val="16"/>
          <w:szCs w:val="16"/>
          <w:lang w:val="en-US"/>
        </w:rPr>
        <w:t>int</w:t>
      </w:r>
      <w:proofErr w:type="spellEnd"/>
      <w:proofErr w:type="gramEnd"/>
      <w:r w:rsidRPr="00AD52EE">
        <w:rPr>
          <w:rFonts w:ascii="Consolas" w:hAnsi="Consolas" w:cs="Consolas"/>
          <w:color w:val="0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75443E0B"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[NEW_RSSI_1]</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proofErr w:type="gramStart"/>
      <w:r w:rsidRPr="00AD52EE">
        <w:rPr>
          <w:rFonts w:ascii="Consolas" w:hAnsi="Consolas" w:cs="Consolas"/>
          <w:color w:val="008080"/>
          <w:sz w:val="16"/>
          <w:szCs w:val="16"/>
          <w:lang w:val="en-US"/>
        </w:rPr>
        <w:t>int</w:t>
      </w:r>
      <w:proofErr w:type="spellEnd"/>
      <w:proofErr w:type="gramEnd"/>
      <w:r w:rsidRPr="00AD52EE">
        <w:rPr>
          <w:rFonts w:ascii="Consolas" w:hAnsi="Consolas" w:cs="Consolas"/>
          <w:color w:val="0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560D2B99"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[NEW_RSSI_2]</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proofErr w:type="gramStart"/>
      <w:r w:rsidRPr="00AD52EE">
        <w:rPr>
          <w:rFonts w:ascii="Consolas" w:hAnsi="Consolas" w:cs="Consolas"/>
          <w:color w:val="008080"/>
          <w:sz w:val="16"/>
          <w:szCs w:val="16"/>
          <w:lang w:val="en-US"/>
        </w:rPr>
        <w:t>int</w:t>
      </w:r>
      <w:proofErr w:type="spellEnd"/>
      <w:proofErr w:type="gramEnd"/>
      <w:r w:rsidRPr="00AD52EE">
        <w:rPr>
          <w:rFonts w:ascii="Consolas" w:hAnsi="Consolas" w:cs="Consolas"/>
          <w:color w:val="0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524E734F"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[OLD_RSSI_1]</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proofErr w:type="gramStart"/>
      <w:r w:rsidRPr="00AD52EE">
        <w:rPr>
          <w:rFonts w:ascii="Consolas" w:hAnsi="Consolas" w:cs="Consolas"/>
          <w:color w:val="008080"/>
          <w:sz w:val="16"/>
          <w:szCs w:val="16"/>
          <w:lang w:val="en-US"/>
        </w:rPr>
        <w:t>int</w:t>
      </w:r>
      <w:proofErr w:type="spellEnd"/>
      <w:proofErr w:type="gramEnd"/>
      <w:r w:rsidRPr="00AD52EE">
        <w:rPr>
          <w:rFonts w:ascii="Consolas" w:hAnsi="Consolas" w:cs="Consolas"/>
          <w:color w:val="0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26AA78AA"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[OLD_RSSI_2]</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proofErr w:type="gramStart"/>
      <w:r w:rsidRPr="00AD52EE">
        <w:rPr>
          <w:rFonts w:ascii="Consolas" w:hAnsi="Consolas" w:cs="Consolas"/>
          <w:color w:val="008080"/>
          <w:sz w:val="16"/>
          <w:szCs w:val="16"/>
          <w:lang w:val="en-US"/>
        </w:rPr>
        <w:t>int</w:t>
      </w:r>
      <w:proofErr w:type="spellEnd"/>
      <w:proofErr w:type="gramEnd"/>
      <w:r w:rsidRPr="00AD52EE">
        <w:rPr>
          <w:rFonts w:ascii="Consolas" w:hAnsi="Consolas" w:cs="Consolas"/>
          <w:color w:val="0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74E3D8DD"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[HAS_256_NEW]</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proofErr w:type="gramStart"/>
      <w:r w:rsidRPr="00AD52EE">
        <w:rPr>
          <w:rFonts w:ascii="Consolas" w:hAnsi="Consolas" w:cs="Consolas"/>
          <w:color w:val="008080"/>
          <w:sz w:val="16"/>
          <w:szCs w:val="16"/>
          <w:lang w:val="en-US"/>
        </w:rPr>
        <w:t>int</w:t>
      </w:r>
      <w:proofErr w:type="spellEnd"/>
      <w:proofErr w:type="gramEnd"/>
      <w:r w:rsidRPr="00AD52EE">
        <w:rPr>
          <w:rFonts w:ascii="Consolas" w:hAnsi="Consolas" w:cs="Consolas"/>
          <w:color w:val="0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NOT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64037E95"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[HAS_256_OLD]</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proofErr w:type="gramStart"/>
      <w:r w:rsidRPr="00AD52EE">
        <w:rPr>
          <w:rFonts w:ascii="Consolas" w:hAnsi="Consolas" w:cs="Consolas"/>
          <w:color w:val="008080"/>
          <w:sz w:val="16"/>
          <w:szCs w:val="16"/>
          <w:lang w:val="en-US"/>
        </w:rPr>
        <w:t>int</w:t>
      </w:r>
      <w:proofErr w:type="spellEnd"/>
      <w:proofErr w:type="gramEnd"/>
      <w:r w:rsidRPr="00AD52EE">
        <w:rPr>
          <w:rFonts w:ascii="Consolas" w:hAnsi="Consolas" w:cs="Consolas"/>
          <w:color w:val="0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NOT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NULL,</w:t>
      </w:r>
    </w:p>
    <w:p w14:paraId="751C1456"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CONSTRAINT</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[PK_FAC_CUBE_ANALYSYS]</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PRIMARY</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KEY</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CLUSTERED</w:t>
      </w:r>
      <w:r w:rsidRPr="00AD52EE">
        <w:rPr>
          <w:rFonts w:ascii="Consolas" w:hAnsi="Consolas" w:cs="Consolas"/>
          <w:sz w:val="16"/>
          <w:szCs w:val="16"/>
          <w:lang w:val="en-US"/>
        </w:rPr>
        <w:t xml:space="preserve"> </w:t>
      </w:r>
    </w:p>
    <w:p w14:paraId="51450AE5"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808080"/>
          <w:sz w:val="16"/>
          <w:szCs w:val="16"/>
          <w:lang w:val="en-US"/>
        </w:rPr>
        <w:t>(</w:t>
      </w:r>
    </w:p>
    <w:p w14:paraId="60BFE382"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[BSSID_ID]</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ASC</w:t>
      </w:r>
      <w:r w:rsidRPr="00AD52EE">
        <w:rPr>
          <w:rFonts w:ascii="Consolas" w:hAnsi="Consolas" w:cs="Consolas"/>
          <w:color w:val="808080"/>
          <w:sz w:val="16"/>
          <w:szCs w:val="16"/>
          <w:lang w:val="en-US"/>
        </w:rPr>
        <w:t>,</w:t>
      </w:r>
    </w:p>
    <w:p w14:paraId="3C87D6C8"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[HANDOVER_ID]</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ASC</w:t>
      </w:r>
      <w:r w:rsidRPr="00AD52EE">
        <w:rPr>
          <w:rFonts w:ascii="Consolas" w:hAnsi="Consolas" w:cs="Consolas"/>
          <w:color w:val="808080"/>
          <w:sz w:val="16"/>
          <w:szCs w:val="16"/>
          <w:lang w:val="en-US"/>
        </w:rPr>
        <w:t>,</w:t>
      </w:r>
    </w:p>
    <w:p w14:paraId="4247875B"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[MAC_ID]</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ASC</w:t>
      </w:r>
      <w:r w:rsidRPr="00AD52EE">
        <w:rPr>
          <w:rFonts w:ascii="Consolas" w:hAnsi="Consolas" w:cs="Consolas"/>
          <w:color w:val="808080"/>
          <w:sz w:val="16"/>
          <w:szCs w:val="16"/>
          <w:lang w:val="en-US"/>
        </w:rPr>
        <w:t>,</w:t>
      </w:r>
    </w:p>
    <w:p w14:paraId="4D207996"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[TIME_ID]</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ASC</w:t>
      </w:r>
      <w:r w:rsidRPr="00AD52EE">
        <w:rPr>
          <w:rFonts w:ascii="Consolas" w:hAnsi="Consolas" w:cs="Consolas"/>
          <w:color w:val="808080"/>
          <w:sz w:val="16"/>
          <w:szCs w:val="16"/>
          <w:lang w:val="en-US"/>
        </w:rPr>
        <w:t>,</w:t>
      </w:r>
    </w:p>
    <w:p w14:paraId="71E54CED"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[BUILDING_DET_ID_OLD]</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ASC</w:t>
      </w:r>
      <w:r w:rsidRPr="00AD52EE">
        <w:rPr>
          <w:rFonts w:ascii="Consolas" w:hAnsi="Consolas" w:cs="Consolas"/>
          <w:color w:val="808080"/>
          <w:sz w:val="16"/>
          <w:szCs w:val="16"/>
          <w:lang w:val="en-US"/>
        </w:rPr>
        <w:t>,</w:t>
      </w:r>
    </w:p>
    <w:p w14:paraId="04C50D59"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color w:val="008080"/>
          <w:sz w:val="16"/>
          <w:szCs w:val="16"/>
          <w:lang w:val="en-US"/>
        </w:rPr>
        <w:t>[BUILDING_DET_ID_NEW]</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ASC</w:t>
      </w:r>
    </w:p>
    <w:p w14:paraId="169DBC84"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
    <w:p w14:paraId="3C55DBBC"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roofErr w:type="gramStart"/>
      <w:r w:rsidRPr="00AD52EE">
        <w:rPr>
          <w:rFonts w:ascii="Consolas" w:hAnsi="Consolas" w:cs="Consolas"/>
          <w:color w:val="808080"/>
          <w:sz w:val="16"/>
          <w:szCs w:val="16"/>
          <w:lang w:val="en-US"/>
        </w:rPr>
        <w:t>)</w:t>
      </w:r>
      <w:r w:rsidRPr="00AD52EE">
        <w:rPr>
          <w:rFonts w:ascii="Consolas" w:hAnsi="Consolas" w:cs="Consolas"/>
          <w:color w:val="0000FF"/>
          <w:sz w:val="16"/>
          <w:szCs w:val="16"/>
          <w:lang w:val="en-US"/>
        </w:rPr>
        <w:t>WITH</w:t>
      </w:r>
      <w:proofErr w:type="gramEnd"/>
      <w:r w:rsidRPr="00AD52EE">
        <w:rPr>
          <w:rFonts w:ascii="Consolas" w:hAnsi="Consolas" w:cs="Consolas"/>
          <w:color w:val="0000FF"/>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color w:val="0000FF"/>
          <w:sz w:val="16"/>
          <w:szCs w:val="16"/>
          <w:lang w:val="en-US"/>
        </w:rPr>
        <w:t>PAD_INDEX</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OFF</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STATISTICS_NORECOMPUTE</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OFF</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IGNORE_DUP_KEY</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OFF</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ALLOW_ROW_LOCKS</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ON</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ALLOW_PAGE_LOCKS</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ON</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ON</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[CUBE_TABLES]</w:t>
      </w:r>
    </w:p>
    <w:p w14:paraId="44DB9596"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ON</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[CUBE_TABLES]</w:t>
      </w:r>
    </w:p>
    <w:p w14:paraId="3706709D"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
    <w:p w14:paraId="0D1AF7B4"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
    <w:p w14:paraId="5E9D5E80"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
    <w:p w14:paraId="563F317C"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
    <w:p w14:paraId="515A4BD8"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
    <w:p w14:paraId="101C8998"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8000"/>
          <w:sz w:val="16"/>
          <w:szCs w:val="16"/>
          <w:lang w:val="en-US"/>
        </w:rPr>
        <w:t>-- --------------------------------------------------</w:t>
      </w:r>
    </w:p>
    <w:p w14:paraId="31D743D1"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8000"/>
          <w:sz w:val="16"/>
          <w:szCs w:val="16"/>
          <w:lang w:val="en-US"/>
        </w:rPr>
        <w:t>-- INSERTS VALUES DIMENSIONS</w:t>
      </w:r>
    </w:p>
    <w:p w14:paraId="2A517A3A"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8000"/>
          <w:sz w:val="16"/>
          <w:szCs w:val="16"/>
          <w:lang w:val="en-US"/>
        </w:rPr>
        <w:t>-- --------------------------------------------------</w:t>
      </w:r>
    </w:p>
    <w:p w14:paraId="12CAB99F"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8000"/>
          <w:sz w:val="16"/>
          <w:szCs w:val="16"/>
          <w:lang w:val="en-US"/>
        </w:rPr>
        <w:t>-- INDEFINIDOS</w:t>
      </w:r>
    </w:p>
    <w:p w14:paraId="063FC53C"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00FF"/>
          <w:sz w:val="16"/>
          <w:szCs w:val="16"/>
          <w:lang w:val="en-US"/>
        </w:rPr>
        <w:t>INSERT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INTO</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DIM_BSSID</w:t>
      </w:r>
      <w:r w:rsidRPr="00AD52EE">
        <w:rPr>
          <w:rFonts w:ascii="Consolas" w:hAnsi="Consolas" w:cs="Consolas"/>
          <w:sz w:val="16"/>
          <w:szCs w:val="16"/>
          <w:lang w:val="en-US"/>
        </w:rPr>
        <w:t xml:space="preserve"> </w:t>
      </w:r>
      <w:proofErr w:type="gramStart"/>
      <w:r w:rsidRPr="00AD52EE">
        <w:rPr>
          <w:rFonts w:ascii="Consolas" w:hAnsi="Consolas" w:cs="Consolas"/>
          <w:color w:val="0000FF"/>
          <w:sz w:val="16"/>
          <w:szCs w:val="16"/>
          <w:lang w:val="en-US"/>
        </w:rPr>
        <w:t>VALUES</w:t>
      </w:r>
      <w:r w:rsidRPr="00AD52EE">
        <w:rPr>
          <w:rFonts w:ascii="Consolas" w:hAnsi="Consolas" w:cs="Consolas"/>
          <w:color w:val="808080"/>
          <w:sz w:val="16"/>
          <w:szCs w:val="16"/>
          <w:lang w:val="en-US"/>
        </w:rPr>
        <w:t>(</w:t>
      </w:r>
      <w:proofErr w:type="gramEnd"/>
      <w:r w:rsidRPr="00AD52EE">
        <w:rPr>
          <w:rFonts w:ascii="Consolas" w:hAnsi="Consolas" w:cs="Consolas"/>
          <w:color w:val="FF0000"/>
          <w:sz w:val="16"/>
          <w:szCs w:val="16"/>
          <w:lang w:val="en-US"/>
        </w:rPr>
        <w:t>'INDEFINIDO'</w:t>
      </w:r>
      <w:r w:rsidRPr="00AD52EE">
        <w:rPr>
          <w:rFonts w:ascii="Consolas" w:hAnsi="Consolas" w:cs="Consolas"/>
          <w:color w:val="808080"/>
          <w:sz w:val="16"/>
          <w:szCs w:val="16"/>
          <w:lang w:val="en-US"/>
        </w:rPr>
        <w:t>);</w:t>
      </w:r>
    </w:p>
    <w:p w14:paraId="577E3250"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00FF"/>
          <w:sz w:val="16"/>
          <w:szCs w:val="16"/>
          <w:lang w:val="en-US"/>
        </w:rPr>
        <w:t>INSERT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INTO</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DIM_HANDOVER</w:t>
      </w:r>
      <w:r w:rsidRPr="00AD52EE">
        <w:rPr>
          <w:rFonts w:ascii="Consolas" w:hAnsi="Consolas" w:cs="Consolas"/>
          <w:sz w:val="16"/>
          <w:szCs w:val="16"/>
          <w:lang w:val="en-US"/>
        </w:rPr>
        <w:t xml:space="preserve"> </w:t>
      </w:r>
      <w:proofErr w:type="gramStart"/>
      <w:r w:rsidRPr="00AD52EE">
        <w:rPr>
          <w:rFonts w:ascii="Consolas" w:hAnsi="Consolas" w:cs="Consolas"/>
          <w:color w:val="0000FF"/>
          <w:sz w:val="16"/>
          <w:szCs w:val="16"/>
          <w:lang w:val="en-US"/>
        </w:rPr>
        <w:t>VALUES</w:t>
      </w:r>
      <w:r w:rsidRPr="00AD52EE">
        <w:rPr>
          <w:rFonts w:ascii="Consolas" w:hAnsi="Consolas" w:cs="Consolas"/>
          <w:color w:val="808080"/>
          <w:sz w:val="16"/>
          <w:szCs w:val="16"/>
          <w:lang w:val="en-US"/>
        </w:rPr>
        <w:t>(</w:t>
      </w:r>
      <w:proofErr w:type="gramEnd"/>
      <w:r w:rsidRPr="00AD52EE">
        <w:rPr>
          <w:rFonts w:ascii="Consolas" w:hAnsi="Consolas" w:cs="Consolas"/>
          <w:color w:val="FF0000"/>
          <w:sz w:val="16"/>
          <w:szCs w:val="16"/>
          <w:lang w:val="en-US"/>
        </w:rPr>
        <w:t>'INDEFINIDO'</w:t>
      </w:r>
      <w:r w:rsidRPr="00AD52EE">
        <w:rPr>
          <w:rFonts w:ascii="Consolas" w:hAnsi="Consolas" w:cs="Consolas"/>
          <w:color w:val="808080"/>
          <w:sz w:val="16"/>
          <w:szCs w:val="16"/>
          <w:lang w:val="en-US"/>
        </w:rPr>
        <w:t>);</w:t>
      </w:r>
    </w:p>
    <w:p w14:paraId="1F5D04A6"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00FF"/>
          <w:sz w:val="16"/>
          <w:szCs w:val="16"/>
          <w:lang w:val="en-US"/>
        </w:rPr>
        <w:t>INSERT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INTO</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DIM_MAC</w:t>
      </w:r>
      <w:r w:rsidRPr="00AD52EE">
        <w:rPr>
          <w:rFonts w:ascii="Consolas" w:hAnsi="Consolas" w:cs="Consolas"/>
          <w:sz w:val="16"/>
          <w:szCs w:val="16"/>
          <w:lang w:val="en-US"/>
        </w:rPr>
        <w:t xml:space="preserve"> </w:t>
      </w:r>
      <w:proofErr w:type="gramStart"/>
      <w:r w:rsidRPr="00AD52EE">
        <w:rPr>
          <w:rFonts w:ascii="Consolas" w:hAnsi="Consolas" w:cs="Consolas"/>
          <w:color w:val="0000FF"/>
          <w:sz w:val="16"/>
          <w:szCs w:val="16"/>
          <w:lang w:val="en-US"/>
        </w:rPr>
        <w:t>VALUES</w:t>
      </w:r>
      <w:r w:rsidRPr="00AD52EE">
        <w:rPr>
          <w:rFonts w:ascii="Consolas" w:hAnsi="Consolas" w:cs="Consolas"/>
          <w:color w:val="808080"/>
          <w:sz w:val="16"/>
          <w:szCs w:val="16"/>
          <w:lang w:val="en-US"/>
        </w:rPr>
        <w:t>(</w:t>
      </w:r>
      <w:proofErr w:type="gramEnd"/>
      <w:r w:rsidRPr="00AD52EE">
        <w:rPr>
          <w:rFonts w:ascii="Consolas" w:hAnsi="Consolas" w:cs="Consolas"/>
          <w:color w:val="FF0000"/>
          <w:sz w:val="16"/>
          <w:szCs w:val="16"/>
          <w:lang w:val="en-US"/>
        </w:rPr>
        <w:t>'INDEFINIDO'</w:t>
      </w:r>
      <w:r w:rsidRPr="00AD52EE">
        <w:rPr>
          <w:rFonts w:ascii="Consolas" w:hAnsi="Consolas" w:cs="Consolas"/>
          <w:color w:val="808080"/>
          <w:sz w:val="16"/>
          <w:szCs w:val="16"/>
          <w:lang w:val="en-US"/>
        </w:rPr>
        <w:t>,</w:t>
      </w:r>
      <w:proofErr w:type="spellStart"/>
      <w:r w:rsidRPr="00AD52EE">
        <w:rPr>
          <w:rFonts w:ascii="Consolas" w:hAnsi="Consolas" w:cs="Consolas"/>
          <w:color w:val="FF00FF"/>
          <w:sz w:val="16"/>
          <w:szCs w:val="16"/>
          <w:lang w:val="en-US"/>
        </w:rPr>
        <w:t>HashBytes</w:t>
      </w:r>
      <w:proofErr w:type="spellEnd"/>
      <w:r w:rsidRPr="00AD52EE">
        <w:rPr>
          <w:rFonts w:ascii="Consolas" w:hAnsi="Consolas" w:cs="Consolas"/>
          <w:color w:val="808080"/>
          <w:sz w:val="16"/>
          <w:szCs w:val="16"/>
          <w:lang w:val="en-US"/>
        </w:rPr>
        <w:t>(</w:t>
      </w:r>
      <w:r w:rsidRPr="00AD52EE">
        <w:rPr>
          <w:rFonts w:ascii="Consolas" w:hAnsi="Consolas" w:cs="Consolas"/>
          <w:color w:val="FF0000"/>
          <w:sz w:val="16"/>
          <w:szCs w:val="16"/>
          <w:lang w:val="en-US"/>
        </w:rPr>
        <w:t>'MD5'</w:t>
      </w:r>
      <w:r w:rsidRPr="00AD52EE">
        <w:rPr>
          <w:rFonts w:ascii="Consolas" w:hAnsi="Consolas" w:cs="Consolas"/>
          <w:color w:val="808080"/>
          <w:sz w:val="16"/>
          <w:szCs w:val="16"/>
          <w:lang w:val="en-US"/>
        </w:rPr>
        <w:t>,</w:t>
      </w:r>
      <w:r w:rsidRPr="00AD52EE">
        <w:rPr>
          <w:rFonts w:ascii="Consolas" w:hAnsi="Consolas" w:cs="Consolas"/>
          <w:color w:val="FF00FF"/>
          <w:sz w:val="16"/>
          <w:szCs w:val="16"/>
          <w:lang w:val="en-US"/>
        </w:rPr>
        <w:t>CAST</w:t>
      </w:r>
      <w:r w:rsidRPr="00AD52EE">
        <w:rPr>
          <w:rFonts w:ascii="Consolas" w:hAnsi="Consolas" w:cs="Consolas"/>
          <w:color w:val="808080"/>
          <w:sz w:val="16"/>
          <w:szCs w:val="16"/>
          <w:lang w:val="en-US"/>
        </w:rPr>
        <w:t>(</w:t>
      </w:r>
      <w:r w:rsidRPr="00AD52EE">
        <w:rPr>
          <w:rFonts w:ascii="Consolas" w:hAnsi="Consolas" w:cs="Consolas"/>
          <w:color w:val="FF0000"/>
          <w:sz w:val="16"/>
          <w:szCs w:val="16"/>
          <w:lang w:val="en-US"/>
        </w:rPr>
        <w:t>'INDEFINIIDO'</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AS</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NVARCHAR</w:t>
      </w:r>
      <w:r w:rsidRPr="00AD52EE">
        <w:rPr>
          <w:rFonts w:ascii="Consolas" w:hAnsi="Consolas" w:cs="Consolas"/>
          <w:color w:val="808080"/>
          <w:sz w:val="16"/>
          <w:szCs w:val="16"/>
          <w:lang w:val="en-US"/>
        </w:rPr>
        <w:t>(</w:t>
      </w:r>
      <w:r w:rsidRPr="00AD52EE">
        <w:rPr>
          <w:rFonts w:ascii="Consolas" w:hAnsi="Consolas" w:cs="Consolas"/>
          <w:sz w:val="16"/>
          <w:szCs w:val="16"/>
          <w:lang w:val="en-US"/>
        </w:rPr>
        <w:t>100</w:t>
      </w:r>
      <w:r w:rsidRPr="00AD52EE">
        <w:rPr>
          <w:rFonts w:ascii="Consolas" w:hAnsi="Consolas" w:cs="Consolas"/>
          <w:color w:val="808080"/>
          <w:sz w:val="16"/>
          <w:szCs w:val="16"/>
          <w:lang w:val="en-US"/>
        </w:rPr>
        <w:t>))));</w:t>
      </w:r>
    </w:p>
    <w:p w14:paraId="4E88291F"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00FF"/>
          <w:sz w:val="16"/>
          <w:szCs w:val="16"/>
          <w:lang w:val="en-US"/>
        </w:rPr>
        <w:t>INSERT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INTO</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DIM_TIME</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 xml:space="preserve">VALUES </w:t>
      </w:r>
      <w:r w:rsidRPr="00AD52EE">
        <w:rPr>
          <w:rFonts w:ascii="Consolas" w:hAnsi="Consolas" w:cs="Consolas"/>
          <w:color w:val="808080"/>
          <w:sz w:val="16"/>
          <w:szCs w:val="16"/>
          <w:lang w:val="en-US"/>
        </w:rPr>
        <w:t>(NULL</w:t>
      </w:r>
      <w:proofErr w:type="gramStart"/>
      <w:r w:rsidRPr="00AD52EE">
        <w:rPr>
          <w:rFonts w:ascii="Consolas" w:hAnsi="Consolas" w:cs="Consolas"/>
          <w:color w:val="808080"/>
          <w:sz w:val="16"/>
          <w:szCs w:val="16"/>
          <w:lang w:val="en-US"/>
        </w:rPr>
        <w:t>,NULL,NULL,NULL,NULL,NULL,NULL</w:t>
      </w:r>
      <w:proofErr w:type="gramEnd"/>
      <w:r w:rsidRPr="00AD52EE">
        <w:rPr>
          <w:rFonts w:ascii="Consolas" w:hAnsi="Consolas" w:cs="Consolas"/>
          <w:color w:val="808080"/>
          <w:sz w:val="16"/>
          <w:szCs w:val="16"/>
          <w:lang w:val="en-US"/>
        </w:rPr>
        <w:t>);</w:t>
      </w:r>
    </w:p>
    <w:p w14:paraId="589E7BC7" w14:textId="77777777" w:rsidR="00882398" w:rsidRPr="00AD52EE" w:rsidRDefault="00882398" w:rsidP="00882398">
      <w:pPr>
        <w:autoSpaceDE w:val="0"/>
        <w:autoSpaceDN w:val="0"/>
        <w:adjustRightInd w:val="0"/>
        <w:spacing w:after="0" w:line="240" w:lineRule="auto"/>
        <w:rPr>
          <w:rFonts w:ascii="Consolas" w:hAnsi="Consolas" w:cs="Consolas"/>
          <w:sz w:val="16"/>
          <w:szCs w:val="16"/>
        </w:rPr>
      </w:pPr>
      <w:r w:rsidRPr="00AD52EE">
        <w:rPr>
          <w:rFonts w:ascii="Consolas" w:hAnsi="Consolas" w:cs="Consolas"/>
          <w:color w:val="0000FF"/>
          <w:sz w:val="16"/>
          <w:szCs w:val="16"/>
        </w:rPr>
        <w:t>INSERT</w:t>
      </w:r>
      <w:r w:rsidRPr="00AD52EE">
        <w:rPr>
          <w:rFonts w:ascii="Consolas" w:hAnsi="Consolas" w:cs="Consolas"/>
          <w:sz w:val="16"/>
          <w:szCs w:val="16"/>
        </w:rPr>
        <w:t xml:space="preserve"> </w:t>
      </w:r>
      <w:r w:rsidRPr="00AD52EE">
        <w:rPr>
          <w:rFonts w:ascii="Consolas" w:hAnsi="Consolas" w:cs="Consolas"/>
          <w:color w:val="0000FF"/>
          <w:sz w:val="16"/>
          <w:szCs w:val="16"/>
        </w:rPr>
        <w:t>INTO</w:t>
      </w:r>
      <w:r w:rsidRPr="00AD52EE">
        <w:rPr>
          <w:rFonts w:ascii="Consolas" w:hAnsi="Consolas" w:cs="Consolas"/>
          <w:sz w:val="16"/>
          <w:szCs w:val="16"/>
        </w:rPr>
        <w:t xml:space="preserve"> </w:t>
      </w:r>
      <w:r w:rsidRPr="00AD52EE">
        <w:rPr>
          <w:rFonts w:ascii="Consolas" w:hAnsi="Consolas" w:cs="Consolas"/>
          <w:color w:val="008080"/>
          <w:sz w:val="16"/>
          <w:szCs w:val="16"/>
        </w:rPr>
        <w:t>DIM_MAC_MANUFACTOR</w:t>
      </w:r>
      <w:r w:rsidRPr="00AD52EE">
        <w:rPr>
          <w:rFonts w:ascii="Consolas" w:hAnsi="Consolas" w:cs="Consolas"/>
          <w:sz w:val="16"/>
          <w:szCs w:val="16"/>
        </w:rPr>
        <w:t xml:space="preserve"> </w:t>
      </w:r>
      <w:proofErr w:type="gramStart"/>
      <w:r w:rsidRPr="00AD52EE">
        <w:rPr>
          <w:rFonts w:ascii="Consolas" w:hAnsi="Consolas" w:cs="Consolas"/>
          <w:color w:val="0000FF"/>
          <w:sz w:val="16"/>
          <w:szCs w:val="16"/>
        </w:rPr>
        <w:t>VALUES</w:t>
      </w:r>
      <w:r w:rsidRPr="00AD52EE">
        <w:rPr>
          <w:rFonts w:ascii="Consolas" w:hAnsi="Consolas" w:cs="Consolas"/>
          <w:color w:val="808080"/>
          <w:sz w:val="16"/>
          <w:szCs w:val="16"/>
        </w:rPr>
        <w:t>(</w:t>
      </w:r>
      <w:r w:rsidRPr="00AD52EE">
        <w:rPr>
          <w:rFonts w:ascii="Consolas" w:hAnsi="Consolas" w:cs="Consolas"/>
          <w:color w:val="FF0000"/>
          <w:sz w:val="16"/>
          <w:szCs w:val="16"/>
        </w:rPr>
        <w:t>'INDEFINIDO'</w:t>
      </w:r>
      <w:proofErr w:type="gramEnd"/>
      <w:r w:rsidRPr="00AD52EE">
        <w:rPr>
          <w:rFonts w:ascii="Consolas" w:hAnsi="Consolas" w:cs="Consolas"/>
          <w:color w:val="808080"/>
          <w:sz w:val="16"/>
          <w:szCs w:val="16"/>
        </w:rPr>
        <w:t>,</w:t>
      </w:r>
      <w:r w:rsidRPr="00AD52EE">
        <w:rPr>
          <w:rFonts w:ascii="Consolas" w:hAnsi="Consolas" w:cs="Consolas"/>
          <w:color w:val="FF0000"/>
          <w:sz w:val="16"/>
          <w:szCs w:val="16"/>
        </w:rPr>
        <w:t>'INDEFINIDO'</w:t>
      </w:r>
      <w:r w:rsidRPr="00AD52EE">
        <w:rPr>
          <w:rFonts w:ascii="Consolas" w:hAnsi="Consolas" w:cs="Consolas"/>
          <w:color w:val="808080"/>
          <w:sz w:val="16"/>
          <w:szCs w:val="16"/>
        </w:rPr>
        <w:t>);</w:t>
      </w:r>
    </w:p>
    <w:p w14:paraId="52FF6240" w14:textId="77777777" w:rsidR="00882398" w:rsidRPr="00AD52EE" w:rsidRDefault="00882398" w:rsidP="00882398">
      <w:pPr>
        <w:autoSpaceDE w:val="0"/>
        <w:autoSpaceDN w:val="0"/>
        <w:adjustRightInd w:val="0"/>
        <w:spacing w:after="0" w:line="240" w:lineRule="auto"/>
        <w:rPr>
          <w:rFonts w:ascii="Consolas" w:hAnsi="Consolas" w:cs="Consolas"/>
          <w:sz w:val="16"/>
          <w:szCs w:val="16"/>
        </w:rPr>
      </w:pPr>
    </w:p>
    <w:p w14:paraId="2A690CBD" w14:textId="77777777" w:rsidR="00882398" w:rsidRPr="00AD52EE" w:rsidRDefault="00882398" w:rsidP="00882398">
      <w:pPr>
        <w:autoSpaceDE w:val="0"/>
        <w:autoSpaceDN w:val="0"/>
        <w:adjustRightInd w:val="0"/>
        <w:spacing w:after="0" w:line="240" w:lineRule="auto"/>
        <w:rPr>
          <w:rFonts w:ascii="Consolas" w:hAnsi="Consolas" w:cs="Consolas"/>
          <w:sz w:val="16"/>
          <w:szCs w:val="16"/>
        </w:rPr>
      </w:pPr>
    </w:p>
    <w:p w14:paraId="1B1A802F" w14:textId="77777777" w:rsidR="00882398" w:rsidRPr="00AD52EE" w:rsidRDefault="00882398" w:rsidP="00882398">
      <w:pPr>
        <w:autoSpaceDE w:val="0"/>
        <w:autoSpaceDN w:val="0"/>
        <w:adjustRightInd w:val="0"/>
        <w:spacing w:after="0" w:line="240" w:lineRule="auto"/>
        <w:rPr>
          <w:rFonts w:ascii="Consolas" w:hAnsi="Consolas" w:cs="Consolas"/>
          <w:sz w:val="16"/>
          <w:szCs w:val="16"/>
        </w:rPr>
      </w:pPr>
    </w:p>
    <w:p w14:paraId="62B45686" w14:textId="77777777" w:rsidR="00882398" w:rsidRPr="00AD52EE" w:rsidRDefault="00882398" w:rsidP="00882398">
      <w:pPr>
        <w:autoSpaceDE w:val="0"/>
        <w:autoSpaceDN w:val="0"/>
        <w:adjustRightInd w:val="0"/>
        <w:spacing w:after="0" w:line="240" w:lineRule="auto"/>
        <w:rPr>
          <w:rFonts w:ascii="Consolas" w:hAnsi="Consolas" w:cs="Consolas"/>
          <w:sz w:val="16"/>
          <w:szCs w:val="16"/>
        </w:rPr>
      </w:pPr>
      <w:r w:rsidRPr="00AD52EE">
        <w:rPr>
          <w:rFonts w:ascii="Consolas" w:hAnsi="Consolas" w:cs="Consolas"/>
          <w:color w:val="008000"/>
          <w:sz w:val="16"/>
          <w:szCs w:val="16"/>
        </w:rPr>
        <w:t>-- OUTROS VALORES</w:t>
      </w:r>
    </w:p>
    <w:p w14:paraId="3B684F83"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00FF"/>
          <w:sz w:val="16"/>
          <w:szCs w:val="16"/>
          <w:lang w:val="en-US"/>
        </w:rPr>
        <w:t>INSERT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INTO</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DIM_BSSID</w:t>
      </w:r>
    </w:p>
    <w:p w14:paraId="2BBF1F98"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00FF"/>
          <w:sz w:val="16"/>
          <w:szCs w:val="16"/>
          <w:lang w:val="en-US"/>
        </w:rPr>
        <w:t>SELECT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DISTINCT</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BSSID</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FROM</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r w:rsidRPr="00AD52EE">
        <w:rPr>
          <w:rFonts w:ascii="Consolas" w:hAnsi="Consolas" w:cs="Consolas"/>
          <w:color w:val="008080"/>
          <w:sz w:val="16"/>
          <w:szCs w:val="16"/>
          <w:lang w:val="en-US"/>
        </w:rPr>
        <w:t>dbo</w:t>
      </w:r>
      <w:proofErr w:type="spellEnd"/>
      <w:r w:rsidRPr="00AD52EE">
        <w:rPr>
          <w:rFonts w:ascii="Consolas" w:hAnsi="Consolas" w:cs="Consolas"/>
          <w:color w:val="008080"/>
          <w:sz w:val="16"/>
          <w:szCs w:val="16"/>
          <w:lang w:val="en-US"/>
        </w:rPr>
        <w:t>]</w:t>
      </w:r>
      <w:proofErr w:type="gramStart"/>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w:t>
      </w:r>
      <w:proofErr w:type="gramEnd"/>
      <w:r w:rsidRPr="00AD52EE">
        <w:rPr>
          <w:rFonts w:ascii="Consolas" w:hAnsi="Consolas" w:cs="Consolas"/>
          <w:color w:val="008080"/>
          <w:sz w:val="16"/>
          <w:szCs w:val="16"/>
          <w:lang w:val="en-US"/>
        </w:rPr>
        <w:t>DADOS_ISOLA_HANDOFFS_SPLITTED_W_NAMES_NOFIND]</w:t>
      </w:r>
    </w:p>
    <w:p w14:paraId="5E2BDD3D"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
    <w:p w14:paraId="53D350E4"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00FF"/>
          <w:sz w:val="16"/>
          <w:szCs w:val="16"/>
          <w:lang w:val="en-US"/>
        </w:rPr>
        <w:t>INSERT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INTO</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DIM_HANDOVER</w:t>
      </w:r>
    </w:p>
    <w:p w14:paraId="6CD30B99"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00FF"/>
          <w:sz w:val="16"/>
          <w:szCs w:val="16"/>
          <w:lang w:val="en-US"/>
        </w:rPr>
        <w:t>SELECT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DISTINCT</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AP_NAME_OLD</w:t>
      </w:r>
      <w:r w:rsidRPr="00AD52EE">
        <w:rPr>
          <w:rFonts w:ascii="Consolas" w:hAnsi="Consolas" w:cs="Consolas"/>
          <w:color w:val="808080"/>
          <w:sz w:val="16"/>
          <w:szCs w:val="16"/>
          <w:lang w:val="en-US"/>
        </w:rPr>
        <w:t>+</w:t>
      </w:r>
      <w:r w:rsidRPr="00AD52EE">
        <w:rPr>
          <w:rFonts w:ascii="Consolas" w:hAnsi="Consolas" w:cs="Consolas"/>
          <w:color w:val="FF0000"/>
          <w:sz w:val="16"/>
          <w:szCs w:val="16"/>
          <w:lang w:val="en-US"/>
        </w:rPr>
        <w:t>' to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AP_NAME_NEW</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FROM</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DADOS_ISOLA_HANDOFFS_SPLITTED_W_NAMES_NOFIND</w:t>
      </w:r>
    </w:p>
    <w:p w14:paraId="7770E570"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
    <w:p w14:paraId="411EF971"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00FF"/>
          <w:sz w:val="16"/>
          <w:szCs w:val="16"/>
          <w:lang w:val="en-US"/>
        </w:rPr>
        <w:t>INSERT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INTO</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DIM_MAC</w:t>
      </w:r>
    </w:p>
    <w:p w14:paraId="5C543259"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00FF"/>
          <w:sz w:val="16"/>
          <w:szCs w:val="16"/>
          <w:lang w:val="en-US"/>
        </w:rPr>
        <w:t>SELECT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DISTINCT</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MAC</w:t>
      </w:r>
      <w:proofErr w:type="gramStart"/>
      <w:r w:rsidRPr="00AD52EE">
        <w:rPr>
          <w:rFonts w:ascii="Consolas" w:hAnsi="Consolas" w:cs="Consolas"/>
          <w:color w:val="808080"/>
          <w:sz w:val="16"/>
          <w:szCs w:val="16"/>
          <w:lang w:val="en-US"/>
        </w:rPr>
        <w:t>,</w:t>
      </w:r>
      <w:r w:rsidRPr="00AD52EE">
        <w:rPr>
          <w:rFonts w:ascii="Consolas" w:hAnsi="Consolas" w:cs="Consolas"/>
          <w:color w:val="FF00FF"/>
          <w:sz w:val="16"/>
          <w:szCs w:val="16"/>
          <w:lang w:val="en-US"/>
        </w:rPr>
        <w:t>HASHBYTES</w:t>
      </w:r>
      <w:proofErr w:type="gramEnd"/>
      <w:r w:rsidRPr="00AD52EE">
        <w:rPr>
          <w:rFonts w:ascii="Consolas" w:hAnsi="Consolas" w:cs="Consolas"/>
          <w:color w:val="808080"/>
          <w:sz w:val="16"/>
          <w:szCs w:val="16"/>
          <w:lang w:val="en-US"/>
        </w:rPr>
        <w:t>(</w:t>
      </w:r>
      <w:r w:rsidRPr="00AD52EE">
        <w:rPr>
          <w:rFonts w:ascii="Consolas" w:hAnsi="Consolas" w:cs="Consolas"/>
          <w:color w:val="FF0000"/>
          <w:sz w:val="16"/>
          <w:szCs w:val="16"/>
          <w:lang w:val="en-US"/>
        </w:rPr>
        <w:t>'MD5'</w:t>
      </w:r>
      <w:r w:rsidRPr="00AD52EE">
        <w:rPr>
          <w:rFonts w:ascii="Consolas" w:hAnsi="Consolas" w:cs="Consolas"/>
          <w:color w:val="808080"/>
          <w:sz w:val="16"/>
          <w:szCs w:val="16"/>
          <w:lang w:val="en-US"/>
        </w:rPr>
        <w:t>,</w:t>
      </w:r>
      <w:r w:rsidRPr="00AD52EE">
        <w:rPr>
          <w:rFonts w:ascii="Consolas" w:hAnsi="Consolas" w:cs="Consolas"/>
          <w:color w:val="FF00FF"/>
          <w:sz w:val="16"/>
          <w:szCs w:val="16"/>
          <w:lang w:val="en-US"/>
        </w:rPr>
        <w:t>CAST</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MAC</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AS</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NVARCHAR</w:t>
      </w:r>
      <w:r w:rsidRPr="00AD52EE">
        <w:rPr>
          <w:rFonts w:ascii="Consolas" w:hAnsi="Consolas" w:cs="Consolas"/>
          <w:color w:val="808080"/>
          <w:sz w:val="16"/>
          <w:szCs w:val="16"/>
          <w:lang w:val="en-US"/>
        </w:rPr>
        <w:t>(</w:t>
      </w:r>
      <w:r w:rsidRPr="00AD52EE">
        <w:rPr>
          <w:rFonts w:ascii="Consolas" w:hAnsi="Consolas" w:cs="Consolas"/>
          <w:sz w:val="16"/>
          <w:szCs w:val="16"/>
          <w:lang w:val="en-US"/>
        </w:rPr>
        <w:t>100</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FROM</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DADOS_ISOLA_HANDOFFS_SPLITTED_W_NAMES_NOFIND</w:t>
      </w:r>
    </w:p>
    <w:p w14:paraId="251C796B"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
    <w:p w14:paraId="506AC5BA"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00FF"/>
          <w:sz w:val="16"/>
          <w:szCs w:val="16"/>
          <w:lang w:val="en-US"/>
        </w:rPr>
        <w:t>DECLARE</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@DATA_INICIO</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DATETIME</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FF0000"/>
          <w:sz w:val="16"/>
          <w:szCs w:val="16"/>
          <w:lang w:val="en-US"/>
        </w:rPr>
        <w:t>'2015-05-12 00:00:00.001'</w:t>
      </w:r>
    </w:p>
    <w:p w14:paraId="2B3051D4"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00FF"/>
          <w:sz w:val="16"/>
          <w:szCs w:val="16"/>
          <w:lang w:val="en-US"/>
        </w:rPr>
        <w:t xml:space="preserve">WHILE </w:t>
      </w:r>
      <w:r w:rsidRPr="00AD52EE">
        <w:rPr>
          <w:rFonts w:ascii="Consolas" w:hAnsi="Consolas" w:cs="Consolas"/>
          <w:color w:val="808080"/>
          <w:sz w:val="16"/>
          <w:szCs w:val="16"/>
          <w:lang w:val="en-US"/>
        </w:rPr>
        <w:t>(</w:t>
      </w:r>
      <w:proofErr w:type="gramStart"/>
      <w:r w:rsidRPr="00AD52EE">
        <w:rPr>
          <w:rFonts w:ascii="Consolas" w:hAnsi="Consolas" w:cs="Consolas"/>
          <w:color w:val="FF00FF"/>
          <w:sz w:val="16"/>
          <w:szCs w:val="16"/>
          <w:lang w:val="en-US"/>
        </w:rPr>
        <w:t>DATEPART</w:t>
      </w:r>
      <w:r w:rsidRPr="00AD52EE">
        <w:rPr>
          <w:rFonts w:ascii="Consolas" w:hAnsi="Consolas" w:cs="Consolas"/>
          <w:color w:val="808080"/>
          <w:sz w:val="16"/>
          <w:szCs w:val="16"/>
          <w:lang w:val="en-US"/>
        </w:rPr>
        <w:t>(</w:t>
      </w:r>
      <w:proofErr w:type="gramEnd"/>
      <w:r w:rsidRPr="00AD52EE">
        <w:rPr>
          <w:rFonts w:ascii="Consolas" w:hAnsi="Consolas" w:cs="Consolas"/>
          <w:color w:val="FF00FF"/>
          <w:sz w:val="16"/>
          <w:szCs w:val="16"/>
          <w:lang w:val="en-US"/>
        </w:rPr>
        <w:t>DAY</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@DATA_INICIO</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12</w:t>
      </w:r>
      <w:r w:rsidRPr="00AD52EE">
        <w:rPr>
          <w:rFonts w:ascii="Consolas" w:hAnsi="Consolas" w:cs="Consolas"/>
          <w:color w:val="808080"/>
          <w:sz w:val="16"/>
          <w:szCs w:val="16"/>
          <w:lang w:val="en-US"/>
        </w:rPr>
        <w:t>)</w:t>
      </w:r>
    </w:p>
    <w:p w14:paraId="77C00303"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00FF"/>
          <w:sz w:val="16"/>
          <w:szCs w:val="16"/>
          <w:lang w:val="en-US"/>
        </w:rPr>
        <w:t>BEGIN</w:t>
      </w:r>
    </w:p>
    <w:p w14:paraId="1C40717E"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00FF"/>
          <w:sz w:val="16"/>
          <w:szCs w:val="16"/>
          <w:lang w:val="en-US"/>
        </w:rPr>
        <w:t>INSERT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INTO</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DIM_TIME</w:t>
      </w:r>
      <w:r w:rsidRPr="00AD52EE">
        <w:rPr>
          <w:rFonts w:ascii="Consolas" w:hAnsi="Consolas" w:cs="Consolas"/>
          <w:sz w:val="16"/>
          <w:szCs w:val="16"/>
          <w:lang w:val="en-US"/>
        </w:rPr>
        <w:t xml:space="preserve"> </w:t>
      </w:r>
      <w:proofErr w:type="gramStart"/>
      <w:r w:rsidRPr="00AD52EE">
        <w:rPr>
          <w:rFonts w:ascii="Consolas" w:hAnsi="Consolas" w:cs="Consolas"/>
          <w:color w:val="0000FF"/>
          <w:sz w:val="16"/>
          <w:szCs w:val="16"/>
          <w:lang w:val="en-US"/>
        </w:rPr>
        <w:t>VALUES</w:t>
      </w:r>
      <w:r w:rsidRPr="00AD52EE">
        <w:rPr>
          <w:rFonts w:ascii="Consolas" w:hAnsi="Consolas" w:cs="Consolas"/>
          <w:color w:val="808080"/>
          <w:sz w:val="16"/>
          <w:szCs w:val="16"/>
          <w:lang w:val="en-US"/>
        </w:rPr>
        <w:t>(</w:t>
      </w:r>
      <w:proofErr w:type="gramEnd"/>
      <w:r w:rsidRPr="00AD52EE">
        <w:rPr>
          <w:rFonts w:ascii="Consolas" w:hAnsi="Consolas" w:cs="Consolas"/>
          <w:sz w:val="16"/>
          <w:szCs w:val="16"/>
          <w:lang w:val="en-US"/>
        </w:rPr>
        <w:t>20150512</w:t>
      </w:r>
      <w:r w:rsidRPr="00AD52EE">
        <w:rPr>
          <w:rFonts w:ascii="Consolas" w:hAnsi="Consolas" w:cs="Consolas"/>
          <w:color w:val="808080"/>
          <w:sz w:val="16"/>
          <w:szCs w:val="16"/>
          <w:lang w:val="en-US"/>
        </w:rPr>
        <w:t>,</w:t>
      </w:r>
    </w:p>
    <w:p w14:paraId="6F4EBBB9" w14:textId="77777777" w:rsidR="00882398" w:rsidRPr="00AD52EE" w:rsidRDefault="00882398" w:rsidP="00882398">
      <w:pPr>
        <w:autoSpaceDE w:val="0"/>
        <w:autoSpaceDN w:val="0"/>
        <w:adjustRightInd w:val="0"/>
        <w:spacing w:after="0" w:line="240" w:lineRule="auto"/>
        <w:rPr>
          <w:rFonts w:ascii="Consolas" w:hAnsi="Consolas" w:cs="Consolas"/>
          <w:sz w:val="16"/>
          <w:szCs w:val="16"/>
        </w:rPr>
      </w:pP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sz w:val="16"/>
          <w:szCs w:val="16"/>
          <w:lang w:val="en-US"/>
        </w:rPr>
        <w:tab/>
      </w:r>
      <w:proofErr w:type="gramStart"/>
      <w:r w:rsidRPr="00AD52EE">
        <w:rPr>
          <w:rFonts w:ascii="Consolas" w:hAnsi="Consolas" w:cs="Consolas"/>
          <w:color w:val="FF00FF"/>
          <w:sz w:val="16"/>
          <w:szCs w:val="16"/>
        </w:rPr>
        <w:t>DATEPART</w:t>
      </w:r>
      <w:r w:rsidRPr="00AD52EE">
        <w:rPr>
          <w:rFonts w:ascii="Consolas" w:hAnsi="Consolas" w:cs="Consolas"/>
          <w:color w:val="808080"/>
          <w:sz w:val="16"/>
          <w:szCs w:val="16"/>
        </w:rPr>
        <w:t>(</w:t>
      </w:r>
      <w:r w:rsidRPr="00AD52EE">
        <w:rPr>
          <w:rFonts w:ascii="Consolas" w:hAnsi="Consolas" w:cs="Consolas"/>
          <w:color w:val="FF00FF"/>
          <w:sz w:val="16"/>
          <w:szCs w:val="16"/>
        </w:rPr>
        <w:t>HOUR</w:t>
      </w:r>
      <w:proofErr w:type="gramEnd"/>
      <w:r w:rsidRPr="00AD52EE">
        <w:rPr>
          <w:rFonts w:ascii="Consolas" w:hAnsi="Consolas" w:cs="Consolas"/>
          <w:color w:val="808080"/>
          <w:sz w:val="16"/>
          <w:szCs w:val="16"/>
        </w:rPr>
        <w:t>,</w:t>
      </w:r>
      <w:r w:rsidRPr="00AD52EE">
        <w:rPr>
          <w:rFonts w:ascii="Consolas" w:hAnsi="Consolas" w:cs="Consolas"/>
          <w:color w:val="008080"/>
          <w:sz w:val="16"/>
          <w:szCs w:val="16"/>
        </w:rPr>
        <w:t>@DATA_INICIO</w:t>
      </w:r>
      <w:r w:rsidRPr="00AD52EE">
        <w:rPr>
          <w:rFonts w:ascii="Consolas" w:hAnsi="Consolas" w:cs="Consolas"/>
          <w:color w:val="808080"/>
          <w:sz w:val="16"/>
          <w:szCs w:val="16"/>
        </w:rPr>
        <w:t>),</w:t>
      </w:r>
    </w:p>
    <w:p w14:paraId="3A8496F4" w14:textId="77777777" w:rsidR="00882398" w:rsidRPr="00AD52EE" w:rsidRDefault="00882398" w:rsidP="00882398">
      <w:pPr>
        <w:autoSpaceDE w:val="0"/>
        <w:autoSpaceDN w:val="0"/>
        <w:adjustRightInd w:val="0"/>
        <w:spacing w:after="0" w:line="240" w:lineRule="auto"/>
        <w:rPr>
          <w:rFonts w:ascii="Consolas" w:hAnsi="Consolas" w:cs="Consolas"/>
          <w:sz w:val="16"/>
          <w:szCs w:val="16"/>
        </w:rPr>
      </w:pPr>
      <w:r w:rsidRPr="00AD52EE">
        <w:rPr>
          <w:rFonts w:ascii="Consolas" w:hAnsi="Consolas" w:cs="Consolas"/>
          <w:sz w:val="16"/>
          <w:szCs w:val="16"/>
        </w:rPr>
        <w:tab/>
      </w:r>
      <w:r w:rsidRPr="00AD52EE">
        <w:rPr>
          <w:rFonts w:ascii="Consolas" w:hAnsi="Consolas" w:cs="Consolas"/>
          <w:sz w:val="16"/>
          <w:szCs w:val="16"/>
        </w:rPr>
        <w:tab/>
      </w:r>
      <w:r w:rsidRPr="00AD52EE">
        <w:rPr>
          <w:rFonts w:ascii="Consolas" w:hAnsi="Consolas" w:cs="Consolas"/>
          <w:sz w:val="16"/>
          <w:szCs w:val="16"/>
        </w:rPr>
        <w:tab/>
      </w:r>
      <w:r w:rsidRPr="00AD52EE">
        <w:rPr>
          <w:rFonts w:ascii="Consolas" w:hAnsi="Consolas" w:cs="Consolas"/>
          <w:sz w:val="16"/>
          <w:szCs w:val="16"/>
        </w:rPr>
        <w:tab/>
      </w:r>
      <w:r w:rsidRPr="00AD52EE">
        <w:rPr>
          <w:rFonts w:ascii="Consolas" w:hAnsi="Consolas" w:cs="Consolas"/>
          <w:sz w:val="16"/>
          <w:szCs w:val="16"/>
        </w:rPr>
        <w:tab/>
      </w:r>
      <w:r w:rsidRPr="00AD52EE">
        <w:rPr>
          <w:rFonts w:ascii="Consolas" w:hAnsi="Consolas" w:cs="Consolas"/>
          <w:sz w:val="16"/>
          <w:szCs w:val="16"/>
        </w:rPr>
        <w:tab/>
      </w:r>
      <w:r w:rsidRPr="00AD52EE">
        <w:rPr>
          <w:rFonts w:ascii="Consolas" w:hAnsi="Consolas" w:cs="Consolas"/>
          <w:sz w:val="16"/>
          <w:szCs w:val="16"/>
        </w:rPr>
        <w:tab/>
      </w:r>
      <w:proofErr w:type="gramStart"/>
      <w:r w:rsidRPr="00AD52EE">
        <w:rPr>
          <w:rFonts w:ascii="Consolas" w:hAnsi="Consolas" w:cs="Consolas"/>
          <w:color w:val="FF00FF"/>
          <w:sz w:val="16"/>
          <w:szCs w:val="16"/>
        </w:rPr>
        <w:t>cast</w:t>
      </w:r>
      <w:proofErr w:type="gramEnd"/>
      <w:r w:rsidRPr="00AD52EE">
        <w:rPr>
          <w:rFonts w:ascii="Consolas" w:hAnsi="Consolas" w:cs="Consolas"/>
          <w:color w:val="808080"/>
          <w:sz w:val="16"/>
          <w:szCs w:val="16"/>
        </w:rPr>
        <w:t>(</w:t>
      </w:r>
      <w:r w:rsidRPr="00AD52EE">
        <w:rPr>
          <w:rFonts w:ascii="Consolas" w:hAnsi="Consolas" w:cs="Consolas"/>
          <w:color w:val="FF00FF"/>
          <w:sz w:val="16"/>
          <w:szCs w:val="16"/>
        </w:rPr>
        <w:t>DATEPART</w:t>
      </w:r>
      <w:r w:rsidRPr="00AD52EE">
        <w:rPr>
          <w:rFonts w:ascii="Consolas" w:hAnsi="Consolas" w:cs="Consolas"/>
          <w:color w:val="808080"/>
          <w:sz w:val="16"/>
          <w:szCs w:val="16"/>
        </w:rPr>
        <w:t>(</w:t>
      </w:r>
      <w:r w:rsidRPr="00AD52EE">
        <w:rPr>
          <w:rFonts w:ascii="Consolas" w:hAnsi="Consolas" w:cs="Consolas"/>
          <w:color w:val="FF00FF"/>
          <w:sz w:val="16"/>
          <w:szCs w:val="16"/>
        </w:rPr>
        <w:t>HOUR</w:t>
      </w:r>
      <w:r w:rsidRPr="00AD52EE">
        <w:rPr>
          <w:rFonts w:ascii="Consolas" w:hAnsi="Consolas" w:cs="Consolas"/>
          <w:color w:val="808080"/>
          <w:sz w:val="16"/>
          <w:szCs w:val="16"/>
        </w:rPr>
        <w:t>,</w:t>
      </w:r>
      <w:r w:rsidRPr="00AD52EE">
        <w:rPr>
          <w:rFonts w:ascii="Consolas" w:hAnsi="Consolas" w:cs="Consolas"/>
          <w:color w:val="008080"/>
          <w:sz w:val="16"/>
          <w:szCs w:val="16"/>
        </w:rPr>
        <w:t>@DATA_INICIO</w:t>
      </w:r>
      <w:r w:rsidRPr="00AD52EE">
        <w:rPr>
          <w:rFonts w:ascii="Consolas" w:hAnsi="Consolas" w:cs="Consolas"/>
          <w:color w:val="808080"/>
          <w:sz w:val="16"/>
          <w:szCs w:val="16"/>
        </w:rPr>
        <w:t>)</w:t>
      </w:r>
      <w:r w:rsidRPr="00AD52EE">
        <w:rPr>
          <w:rFonts w:ascii="Consolas" w:hAnsi="Consolas" w:cs="Consolas"/>
          <w:sz w:val="16"/>
          <w:szCs w:val="16"/>
        </w:rPr>
        <w:t xml:space="preserve"> </w:t>
      </w:r>
      <w:r w:rsidRPr="00AD52EE">
        <w:rPr>
          <w:rFonts w:ascii="Consolas" w:hAnsi="Consolas" w:cs="Consolas"/>
          <w:color w:val="0000FF"/>
          <w:sz w:val="16"/>
          <w:szCs w:val="16"/>
        </w:rPr>
        <w:t>as</w:t>
      </w:r>
      <w:r w:rsidRPr="00AD52EE">
        <w:rPr>
          <w:rFonts w:ascii="Consolas" w:hAnsi="Consolas" w:cs="Consolas"/>
          <w:sz w:val="16"/>
          <w:szCs w:val="16"/>
        </w:rPr>
        <w:t xml:space="preserve"> </w:t>
      </w:r>
      <w:proofErr w:type="spellStart"/>
      <w:r w:rsidRPr="00AD52EE">
        <w:rPr>
          <w:rFonts w:ascii="Consolas" w:hAnsi="Consolas" w:cs="Consolas"/>
          <w:color w:val="0000FF"/>
          <w:sz w:val="16"/>
          <w:szCs w:val="16"/>
        </w:rPr>
        <w:t>nvarchar</w:t>
      </w:r>
      <w:proofErr w:type="spellEnd"/>
      <w:r w:rsidRPr="00AD52EE">
        <w:rPr>
          <w:rFonts w:ascii="Consolas" w:hAnsi="Consolas" w:cs="Consolas"/>
          <w:color w:val="808080"/>
          <w:sz w:val="16"/>
          <w:szCs w:val="16"/>
        </w:rPr>
        <w:t>)+</w:t>
      </w:r>
      <w:r w:rsidRPr="00AD52EE">
        <w:rPr>
          <w:rFonts w:ascii="Consolas" w:hAnsi="Consolas" w:cs="Consolas"/>
          <w:color w:val="FF0000"/>
          <w:sz w:val="16"/>
          <w:szCs w:val="16"/>
        </w:rPr>
        <w:t>'h'</w:t>
      </w:r>
      <w:r w:rsidRPr="00AD52EE">
        <w:rPr>
          <w:rFonts w:ascii="Consolas" w:hAnsi="Consolas" w:cs="Consolas"/>
          <w:color w:val="808080"/>
          <w:sz w:val="16"/>
          <w:szCs w:val="16"/>
        </w:rPr>
        <w:t>,</w:t>
      </w:r>
    </w:p>
    <w:p w14:paraId="0B9FD41A" w14:textId="77777777" w:rsidR="00882398" w:rsidRPr="00AD52EE" w:rsidRDefault="00882398" w:rsidP="00882398">
      <w:pPr>
        <w:autoSpaceDE w:val="0"/>
        <w:autoSpaceDN w:val="0"/>
        <w:adjustRightInd w:val="0"/>
        <w:spacing w:after="0" w:line="240" w:lineRule="auto"/>
        <w:rPr>
          <w:rFonts w:ascii="Consolas" w:hAnsi="Consolas" w:cs="Consolas"/>
          <w:sz w:val="16"/>
          <w:szCs w:val="16"/>
        </w:rPr>
      </w:pPr>
      <w:r w:rsidRPr="00AD52EE">
        <w:rPr>
          <w:rFonts w:ascii="Consolas" w:hAnsi="Consolas" w:cs="Consolas"/>
          <w:sz w:val="16"/>
          <w:szCs w:val="16"/>
        </w:rPr>
        <w:tab/>
      </w:r>
      <w:r w:rsidRPr="00AD52EE">
        <w:rPr>
          <w:rFonts w:ascii="Consolas" w:hAnsi="Consolas" w:cs="Consolas"/>
          <w:sz w:val="16"/>
          <w:szCs w:val="16"/>
        </w:rPr>
        <w:tab/>
      </w:r>
      <w:r w:rsidRPr="00AD52EE">
        <w:rPr>
          <w:rFonts w:ascii="Consolas" w:hAnsi="Consolas" w:cs="Consolas"/>
          <w:sz w:val="16"/>
          <w:szCs w:val="16"/>
        </w:rPr>
        <w:tab/>
      </w:r>
      <w:r w:rsidRPr="00AD52EE">
        <w:rPr>
          <w:rFonts w:ascii="Consolas" w:hAnsi="Consolas" w:cs="Consolas"/>
          <w:sz w:val="16"/>
          <w:szCs w:val="16"/>
        </w:rPr>
        <w:tab/>
      </w:r>
      <w:r w:rsidRPr="00AD52EE">
        <w:rPr>
          <w:rFonts w:ascii="Consolas" w:hAnsi="Consolas" w:cs="Consolas"/>
          <w:sz w:val="16"/>
          <w:szCs w:val="16"/>
        </w:rPr>
        <w:tab/>
      </w:r>
      <w:r w:rsidRPr="00AD52EE">
        <w:rPr>
          <w:rFonts w:ascii="Consolas" w:hAnsi="Consolas" w:cs="Consolas"/>
          <w:sz w:val="16"/>
          <w:szCs w:val="16"/>
        </w:rPr>
        <w:tab/>
      </w:r>
      <w:r w:rsidRPr="00AD52EE">
        <w:rPr>
          <w:rFonts w:ascii="Consolas" w:hAnsi="Consolas" w:cs="Consolas"/>
          <w:sz w:val="16"/>
          <w:szCs w:val="16"/>
        </w:rPr>
        <w:tab/>
      </w:r>
      <w:proofErr w:type="gramStart"/>
      <w:r w:rsidRPr="00AD52EE">
        <w:rPr>
          <w:rFonts w:ascii="Consolas" w:hAnsi="Consolas" w:cs="Consolas"/>
          <w:color w:val="FF00FF"/>
          <w:sz w:val="16"/>
          <w:szCs w:val="16"/>
        </w:rPr>
        <w:t>DATEPART</w:t>
      </w:r>
      <w:r w:rsidRPr="00AD52EE">
        <w:rPr>
          <w:rFonts w:ascii="Consolas" w:hAnsi="Consolas" w:cs="Consolas"/>
          <w:color w:val="808080"/>
          <w:sz w:val="16"/>
          <w:szCs w:val="16"/>
        </w:rPr>
        <w:t>(</w:t>
      </w:r>
      <w:r w:rsidRPr="00AD52EE">
        <w:rPr>
          <w:rFonts w:ascii="Consolas" w:hAnsi="Consolas" w:cs="Consolas"/>
          <w:color w:val="FF00FF"/>
          <w:sz w:val="16"/>
          <w:szCs w:val="16"/>
        </w:rPr>
        <w:t>MINUTE</w:t>
      </w:r>
      <w:proofErr w:type="gramEnd"/>
      <w:r w:rsidRPr="00AD52EE">
        <w:rPr>
          <w:rFonts w:ascii="Consolas" w:hAnsi="Consolas" w:cs="Consolas"/>
          <w:color w:val="808080"/>
          <w:sz w:val="16"/>
          <w:szCs w:val="16"/>
        </w:rPr>
        <w:t>,</w:t>
      </w:r>
      <w:r w:rsidRPr="00AD52EE">
        <w:rPr>
          <w:rFonts w:ascii="Consolas" w:hAnsi="Consolas" w:cs="Consolas"/>
          <w:color w:val="008080"/>
          <w:sz w:val="16"/>
          <w:szCs w:val="16"/>
        </w:rPr>
        <w:t>@DATA_INICIO</w:t>
      </w:r>
      <w:r w:rsidRPr="00AD52EE">
        <w:rPr>
          <w:rFonts w:ascii="Consolas" w:hAnsi="Consolas" w:cs="Consolas"/>
          <w:color w:val="808080"/>
          <w:sz w:val="16"/>
          <w:szCs w:val="16"/>
        </w:rPr>
        <w:t>),</w:t>
      </w:r>
    </w:p>
    <w:p w14:paraId="0D98AB89" w14:textId="77777777" w:rsidR="00882398" w:rsidRPr="00AD52EE" w:rsidRDefault="00882398" w:rsidP="00882398">
      <w:pPr>
        <w:autoSpaceDE w:val="0"/>
        <w:autoSpaceDN w:val="0"/>
        <w:adjustRightInd w:val="0"/>
        <w:spacing w:after="0" w:line="240" w:lineRule="auto"/>
        <w:rPr>
          <w:rFonts w:ascii="Consolas" w:hAnsi="Consolas" w:cs="Consolas"/>
          <w:sz w:val="16"/>
          <w:szCs w:val="16"/>
        </w:rPr>
      </w:pPr>
      <w:r w:rsidRPr="00AD52EE">
        <w:rPr>
          <w:rFonts w:ascii="Consolas" w:hAnsi="Consolas" w:cs="Consolas"/>
          <w:sz w:val="16"/>
          <w:szCs w:val="16"/>
        </w:rPr>
        <w:tab/>
      </w:r>
      <w:r w:rsidRPr="00AD52EE">
        <w:rPr>
          <w:rFonts w:ascii="Consolas" w:hAnsi="Consolas" w:cs="Consolas"/>
          <w:sz w:val="16"/>
          <w:szCs w:val="16"/>
        </w:rPr>
        <w:tab/>
      </w:r>
      <w:r w:rsidRPr="00AD52EE">
        <w:rPr>
          <w:rFonts w:ascii="Consolas" w:hAnsi="Consolas" w:cs="Consolas"/>
          <w:sz w:val="16"/>
          <w:szCs w:val="16"/>
        </w:rPr>
        <w:tab/>
      </w:r>
      <w:r w:rsidRPr="00AD52EE">
        <w:rPr>
          <w:rFonts w:ascii="Consolas" w:hAnsi="Consolas" w:cs="Consolas"/>
          <w:sz w:val="16"/>
          <w:szCs w:val="16"/>
        </w:rPr>
        <w:tab/>
      </w:r>
      <w:r w:rsidRPr="00AD52EE">
        <w:rPr>
          <w:rFonts w:ascii="Consolas" w:hAnsi="Consolas" w:cs="Consolas"/>
          <w:sz w:val="16"/>
          <w:szCs w:val="16"/>
        </w:rPr>
        <w:tab/>
      </w:r>
      <w:r w:rsidRPr="00AD52EE">
        <w:rPr>
          <w:rFonts w:ascii="Consolas" w:hAnsi="Consolas" w:cs="Consolas"/>
          <w:sz w:val="16"/>
          <w:szCs w:val="16"/>
        </w:rPr>
        <w:tab/>
      </w:r>
      <w:r w:rsidRPr="00AD52EE">
        <w:rPr>
          <w:rFonts w:ascii="Consolas" w:hAnsi="Consolas" w:cs="Consolas"/>
          <w:sz w:val="16"/>
          <w:szCs w:val="16"/>
        </w:rPr>
        <w:tab/>
      </w:r>
      <w:proofErr w:type="gramStart"/>
      <w:r w:rsidRPr="00AD52EE">
        <w:rPr>
          <w:rFonts w:ascii="Consolas" w:hAnsi="Consolas" w:cs="Consolas"/>
          <w:color w:val="FF00FF"/>
          <w:sz w:val="16"/>
          <w:szCs w:val="16"/>
        </w:rPr>
        <w:t>cast</w:t>
      </w:r>
      <w:proofErr w:type="gramEnd"/>
      <w:r w:rsidRPr="00AD52EE">
        <w:rPr>
          <w:rFonts w:ascii="Consolas" w:hAnsi="Consolas" w:cs="Consolas"/>
          <w:color w:val="808080"/>
          <w:sz w:val="16"/>
          <w:szCs w:val="16"/>
        </w:rPr>
        <w:t>(</w:t>
      </w:r>
      <w:r w:rsidRPr="00AD52EE">
        <w:rPr>
          <w:rFonts w:ascii="Consolas" w:hAnsi="Consolas" w:cs="Consolas"/>
          <w:color w:val="FF00FF"/>
          <w:sz w:val="16"/>
          <w:szCs w:val="16"/>
        </w:rPr>
        <w:t>DATEPART</w:t>
      </w:r>
      <w:r w:rsidRPr="00AD52EE">
        <w:rPr>
          <w:rFonts w:ascii="Consolas" w:hAnsi="Consolas" w:cs="Consolas"/>
          <w:color w:val="808080"/>
          <w:sz w:val="16"/>
          <w:szCs w:val="16"/>
        </w:rPr>
        <w:t>(</w:t>
      </w:r>
      <w:r w:rsidRPr="00AD52EE">
        <w:rPr>
          <w:rFonts w:ascii="Consolas" w:hAnsi="Consolas" w:cs="Consolas"/>
          <w:color w:val="FF00FF"/>
          <w:sz w:val="16"/>
          <w:szCs w:val="16"/>
        </w:rPr>
        <w:t>MINUTE</w:t>
      </w:r>
      <w:r w:rsidRPr="00AD52EE">
        <w:rPr>
          <w:rFonts w:ascii="Consolas" w:hAnsi="Consolas" w:cs="Consolas"/>
          <w:color w:val="808080"/>
          <w:sz w:val="16"/>
          <w:szCs w:val="16"/>
        </w:rPr>
        <w:t>,</w:t>
      </w:r>
      <w:r w:rsidRPr="00AD52EE">
        <w:rPr>
          <w:rFonts w:ascii="Consolas" w:hAnsi="Consolas" w:cs="Consolas"/>
          <w:color w:val="008080"/>
          <w:sz w:val="16"/>
          <w:szCs w:val="16"/>
        </w:rPr>
        <w:t>@DATA_INICIO</w:t>
      </w:r>
      <w:r w:rsidRPr="00AD52EE">
        <w:rPr>
          <w:rFonts w:ascii="Consolas" w:hAnsi="Consolas" w:cs="Consolas"/>
          <w:color w:val="808080"/>
          <w:sz w:val="16"/>
          <w:szCs w:val="16"/>
        </w:rPr>
        <w:t>)</w:t>
      </w:r>
      <w:r w:rsidRPr="00AD52EE">
        <w:rPr>
          <w:rFonts w:ascii="Consolas" w:hAnsi="Consolas" w:cs="Consolas"/>
          <w:sz w:val="16"/>
          <w:szCs w:val="16"/>
        </w:rPr>
        <w:t xml:space="preserve"> </w:t>
      </w:r>
      <w:r w:rsidRPr="00AD52EE">
        <w:rPr>
          <w:rFonts w:ascii="Consolas" w:hAnsi="Consolas" w:cs="Consolas"/>
          <w:color w:val="0000FF"/>
          <w:sz w:val="16"/>
          <w:szCs w:val="16"/>
        </w:rPr>
        <w:t>as</w:t>
      </w:r>
      <w:r w:rsidRPr="00AD52EE">
        <w:rPr>
          <w:rFonts w:ascii="Consolas" w:hAnsi="Consolas" w:cs="Consolas"/>
          <w:sz w:val="16"/>
          <w:szCs w:val="16"/>
        </w:rPr>
        <w:t xml:space="preserve"> </w:t>
      </w:r>
      <w:proofErr w:type="spellStart"/>
      <w:r w:rsidRPr="00AD52EE">
        <w:rPr>
          <w:rFonts w:ascii="Consolas" w:hAnsi="Consolas" w:cs="Consolas"/>
          <w:color w:val="0000FF"/>
          <w:sz w:val="16"/>
          <w:szCs w:val="16"/>
        </w:rPr>
        <w:t>nvarchar</w:t>
      </w:r>
      <w:proofErr w:type="spellEnd"/>
      <w:r w:rsidRPr="00AD52EE">
        <w:rPr>
          <w:rFonts w:ascii="Consolas" w:hAnsi="Consolas" w:cs="Consolas"/>
          <w:color w:val="808080"/>
          <w:sz w:val="16"/>
          <w:szCs w:val="16"/>
        </w:rPr>
        <w:t>)+</w:t>
      </w:r>
      <w:r w:rsidRPr="00AD52EE">
        <w:rPr>
          <w:rFonts w:ascii="Consolas" w:hAnsi="Consolas" w:cs="Consolas"/>
          <w:color w:val="FF0000"/>
          <w:sz w:val="16"/>
          <w:szCs w:val="16"/>
        </w:rPr>
        <w:t>'m'</w:t>
      </w:r>
      <w:r w:rsidRPr="00AD52EE">
        <w:rPr>
          <w:rFonts w:ascii="Consolas" w:hAnsi="Consolas" w:cs="Consolas"/>
          <w:color w:val="808080"/>
          <w:sz w:val="16"/>
          <w:szCs w:val="16"/>
        </w:rPr>
        <w:t>,</w:t>
      </w:r>
    </w:p>
    <w:p w14:paraId="34F96230" w14:textId="77777777" w:rsidR="00882398" w:rsidRPr="00AD52EE" w:rsidRDefault="00882398" w:rsidP="00882398">
      <w:pPr>
        <w:autoSpaceDE w:val="0"/>
        <w:autoSpaceDN w:val="0"/>
        <w:adjustRightInd w:val="0"/>
        <w:spacing w:after="0" w:line="240" w:lineRule="auto"/>
        <w:rPr>
          <w:rFonts w:ascii="Consolas" w:hAnsi="Consolas" w:cs="Consolas"/>
          <w:sz w:val="16"/>
          <w:szCs w:val="16"/>
        </w:rPr>
      </w:pPr>
      <w:r w:rsidRPr="00AD52EE">
        <w:rPr>
          <w:rFonts w:ascii="Consolas" w:hAnsi="Consolas" w:cs="Consolas"/>
          <w:sz w:val="16"/>
          <w:szCs w:val="16"/>
        </w:rPr>
        <w:tab/>
      </w:r>
      <w:r w:rsidRPr="00AD52EE">
        <w:rPr>
          <w:rFonts w:ascii="Consolas" w:hAnsi="Consolas" w:cs="Consolas"/>
          <w:sz w:val="16"/>
          <w:szCs w:val="16"/>
        </w:rPr>
        <w:tab/>
      </w:r>
      <w:r w:rsidRPr="00AD52EE">
        <w:rPr>
          <w:rFonts w:ascii="Consolas" w:hAnsi="Consolas" w:cs="Consolas"/>
          <w:sz w:val="16"/>
          <w:szCs w:val="16"/>
        </w:rPr>
        <w:tab/>
      </w:r>
      <w:r w:rsidRPr="00AD52EE">
        <w:rPr>
          <w:rFonts w:ascii="Consolas" w:hAnsi="Consolas" w:cs="Consolas"/>
          <w:sz w:val="16"/>
          <w:szCs w:val="16"/>
        </w:rPr>
        <w:tab/>
      </w:r>
      <w:r w:rsidRPr="00AD52EE">
        <w:rPr>
          <w:rFonts w:ascii="Consolas" w:hAnsi="Consolas" w:cs="Consolas"/>
          <w:sz w:val="16"/>
          <w:szCs w:val="16"/>
        </w:rPr>
        <w:tab/>
      </w:r>
      <w:r w:rsidRPr="00AD52EE">
        <w:rPr>
          <w:rFonts w:ascii="Consolas" w:hAnsi="Consolas" w:cs="Consolas"/>
          <w:sz w:val="16"/>
          <w:szCs w:val="16"/>
        </w:rPr>
        <w:tab/>
      </w:r>
      <w:r w:rsidRPr="00AD52EE">
        <w:rPr>
          <w:rFonts w:ascii="Consolas" w:hAnsi="Consolas" w:cs="Consolas"/>
          <w:sz w:val="16"/>
          <w:szCs w:val="16"/>
        </w:rPr>
        <w:tab/>
      </w:r>
      <w:proofErr w:type="gramStart"/>
      <w:r w:rsidRPr="00AD52EE">
        <w:rPr>
          <w:rFonts w:ascii="Consolas" w:hAnsi="Consolas" w:cs="Consolas"/>
          <w:color w:val="FF00FF"/>
          <w:sz w:val="16"/>
          <w:szCs w:val="16"/>
        </w:rPr>
        <w:t>DATEPART</w:t>
      </w:r>
      <w:r w:rsidRPr="00AD52EE">
        <w:rPr>
          <w:rFonts w:ascii="Consolas" w:hAnsi="Consolas" w:cs="Consolas"/>
          <w:color w:val="808080"/>
          <w:sz w:val="16"/>
          <w:szCs w:val="16"/>
        </w:rPr>
        <w:t>(</w:t>
      </w:r>
      <w:r w:rsidRPr="00AD52EE">
        <w:rPr>
          <w:rFonts w:ascii="Consolas" w:hAnsi="Consolas" w:cs="Consolas"/>
          <w:color w:val="FF00FF"/>
          <w:sz w:val="16"/>
          <w:szCs w:val="16"/>
        </w:rPr>
        <w:t>SECOND</w:t>
      </w:r>
      <w:proofErr w:type="gramEnd"/>
      <w:r w:rsidRPr="00AD52EE">
        <w:rPr>
          <w:rFonts w:ascii="Consolas" w:hAnsi="Consolas" w:cs="Consolas"/>
          <w:color w:val="808080"/>
          <w:sz w:val="16"/>
          <w:szCs w:val="16"/>
        </w:rPr>
        <w:t>,</w:t>
      </w:r>
      <w:r w:rsidRPr="00AD52EE">
        <w:rPr>
          <w:rFonts w:ascii="Consolas" w:hAnsi="Consolas" w:cs="Consolas"/>
          <w:color w:val="008080"/>
          <w:sz w:val="16"/>
          <w:szCs w:val="16"/>
        </w:rPr>
        <w:t>@DATA_INICIO</w:t>
      </w:r>
      <w:r w:rsidRPr="00AD52EE">
        <w:rPr>
          <w:rFonts w:ascii="Consolas" w:hAnsi="Consolas" w:cs="Consolas"/>
          <w:color w:val="808080"/>
          <w:sz w:val="16"/>
          <w:szCs w:val="16"/>
        </w:rPr>
        <w:t>)</w:t>
      </w:r>
      <w:r w:rsidRPr="00AD52EE">
        <w:rPr>
          <w:rFonts w:ascii="Consolas" w:hAnsi="Consolas" w:cs="Consolas"/>
          <w:sz w:val="16"/>
          <w:szCs w:val="16"/>
        </w:rPr>
        <w:t xml:space="preserve"> </w:t>
      </w:r>
      <w:r w:rsidRPr="00AD52EE">
        <w:rPr>
          <w:rFonts w:ascii="Consolas" w:hAnsi="Consolas" w:cs="Consolas"/>
          <w:color w:val="808080"/>
          <w:sz w:val="16"/>
          <w:szCs w:val="16"/>
        </w:rPr>
        <w:t>,</w:t>
      </w:r>
    </w:p>
    <w:p w14:paraId="5E38A6D9"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rPr>
        <w:tab/>
      </w:r>
      <w:r w:rsidRPr="00AD52EE">
        <w:rPr>
          <w:rFonts w:ascii="Consolas" w:hAnsi="Consolas" w:cs="Consolas"/>
          <w:sz w:val="16"/>
          <w:szCs w:val="16"/>
        </w:rPr>
        <w:tab/>
      </w:r>
      <w:r w:rsidRPr="00AD52EE">
        <w:rPr>
          <w:rFonts w:ascii="Consolas" w:hAnsi="Consolas" w:cs="Consolas"/>
          <w:sz w:val="16"/>
          <w:szCs w:val="16"/>
        </w:rPr>
        <w:tab/>
      </w:r>
      <w:r w:rsidRPr="00AD52EE">
        <w:rPr>
          <w:rFonts w:ascii="Consolas" w:hAnsi="Consolas" w:cs="Consolas"/>
          <w:sz w:val="16"/>
          <w:szCs w:val="16"/>
        </w:rPr>
        <w:tab/>
      </w:r>
      <w:r w:rsidRPr="00AD52EE">
        <w:rPr>
          <w:rFonts w:ascii="Consolas" w:hAnsi="Consolas" w:cs="Consolas"/>
          <w:sz w:val="16"/>
          <w:szCs w:val="16"/>
        </w:rPr>
        <w:tab/>
      </w:r>
      <w:r w:rsidRPr="00AD52EE">
        <w:rPr>
          <w:rFonts w:ascii="Consolas" w:hAnsi="Consolas" w:cs="Consolas"/>
          <w:sz w:val="16"/>
          <w:szCs w:val="16"/>
        </w:rPr>
        <w:tab/>
      </w:r>
      <w:r w:rsidRPr="00AD52EE">
        <w:rPr>
          <w:rFonts w:ascii="Consolas" w:hAnsi="Consolas" w:cs="Consolas"/>
          <w:sz w:val="16"/>
          <w:szCs w:val="16"/>
        </w:rPr>
        <w:tab/>
      </w:r>
      <w:proofErr w:type="gramStart"/>
      <w:r w:rsidRPr="00AD52EE">
        <w:rPr>
          <w:rFonts w:ascii="Consolas" w:hAnsi="Consolas" w:cs="Consolas"/>
          <w:color w:val="FF00FF"/>
          <w:sz w:val="16"/>
          <w:szCs w:val="16"/>
          <w:lang w:val="en-US"/>
        </w:rPr>
        <w:t>cast</w:t>
      </w:r>
      <w:r w:rsidRPr="00AD52EE">
        <w:rPr>
          <w:rFonts w:ascii="Consolas" w:hAnsi="Consolas" w:cs="Consolas"/>
          <w:color w:val="808080"/>
          <w:sz w:val="16"/>
          <w:szCs w:val="16"/>
          <w:lang w:val="en-US"/>
        </w:rPr>
        <w:t>(</w:t>
      </w:r>
      <w:proofErr w:type="gramEnd"/>
      <w:r w:rsidRPr="00AD52EE">
        <w:rPr>
          <w:rFonts w:ascii="Consolas" w:hAnsi="Consolas" w:cs="Consolas"/>
          <w:color w:val="FF00FF"/>
          <w:sz w:val="16"/>
          <w:szCs w:val="16"/>
          <w:lang w:val="en-US"/>
        </w:rPr>
        <w:t>DATEPART</w:t>
      </w:r>
      <w:r w:rsidRPr="00AD52EE">
        <w:rPr>
          <w:rFonts w:ascii="Consolas" w:hAnsi="Consolas" w:cs="Consolas"/>
          <w:color w:val="808080"/>
          <w:sz w:val="16"/>
          <w:szCs w:val="16"/>
          <w:lang w:val="en-US"/>
        </w:rPr>
        <w:t>(</w:t>
      </w:r>
      <w:r w:rsidRPr="00AD52EE">
        <w:rPr>
          <w:rFonts w:ascii="Consolas" w:hAnsi="Consolas" w:cs="Consolas"/>
          <w:color w:val="FF00FF"/>
          <w:sz w:val="16"/>
          <w:szCs w:val="16"/>
          <w:lang w:val="en-US"/>
        </w:rPr>
        <w:t>SECOND</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@DATA_INICIO</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as</w:t>
      </w:r>
      <w:r w:rsidRPr="00AD52EE">
        <w:rPr>
          <w:rFonts w:ascii="Consolas" w:hAnsi="Consolas" w:cs="Consolas"/>
          <w:sz w:val="16"/>
          <w:szCs w:val="16"/>
          <w:lang w:val="en-US"/>
        </w:rPr>
        <w:t xml:space="preserve"> </w:t>
      </w:r>
      <w:proofErr w:type="spellStart"/>
      <w:r w:rsidRPr="00AD52EE">
        <w:rPr>
          <w:rFonts w:ascii="Consolas" w:hAnsi="Consolas" w:cs="Consolas"/>
          <w:color w:val="0000FF"/>
          <w:sz w:val="16"/>
          <w:szCs w:val="16"/>
          <w:lang w:val="en-US"/>
        </w:rPr>
        <w:t>nvarchar</w:t>
      </w:r>
      <w:proofErr w:type="spellEnd"/>
      <w:r w:rsidRPr="00AD52EE">
        <w:rPr>
          <w:rFonts w:ascii="Consolas" w:hAnsi="Consolas" w:cs="Consolas"/>
          <w:color w:val="808080"/>
          <w:sz w:val="16"/>
          <w:szCs w:val="16"/>
          <w:lang w:val="en-US"/>
        </w:rPr>
        <w:t>)+</w:t>
      </w:r>
      <w:r w:rsidRPr="00AD52EE">
        <w:rPr>
          <w:rFonts w:ascii="Consolas" w:hAnsi="Consolas" w:cs="Consolas"/>
          <w:color w:val="FF0000"/>
          <w:sz w:val="16"/>
          <w:szCs w:val="16"/>
          <w:lang w:val="en-US"/>
        </w:rPr>
        <w:t>'s'</w:t>
      </w:r>
      <w:r w:rsidRPr="00AD52EE">
        <w:rPr>
          <w:rFonts w:ascii="Consolas" w:hAnsi="Consolas" w:cs="Consolas"/>
          <w:color w:val="808080"/>
          <w:sz w:val="16"/>
          <w:szCs w:val="16"/>
          <w:lang w:val="en-US"/>
        </w:rPr>
        <w:t>)</w:t>
      </w:r>
    </w:p>
    <w:p w14:paraId="3E65C3C0"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00FF"/>
          <w:sz w:val="16"/>
          <w:szCs w:val="16"/>
          <w:lang w:val="en-US"/>
        </w:rPr>
        <w:t>SET</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@DATA_INICIO</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proofErr w:type="gramStart"/>
      <w:r w:rsidRPr="00AD52EE">
        <w:rPr>
          <w:rFonts w:ascii="Consolas" w:hAnsi="Consolas" w:cs="Consolas"/>
          <w:color w:val="FF00FF"/>
          <w:sz w:val="16"/>
          <w:szCs w:val="16"/>
          <w:lang w:val="en-US"/>
        </w:rPr>
        <w:t>DATEADD</w:t>
      </w:r>
      <w:r w:rsidRPr="00AD52EE">
        <w:rPr>
          <w:rFonts w:ascii="Consolas" w:hAnsi="Consolas" w:cs="Consolas"/>
          <w:color w:val="808080"/>
          <w:sz w:val="16"/>
          <w:szCs w:val="16"/>
          <w:lang w:val="en-US"/>
        </w:rPr>
        <w:t>(</w:t>
      </w:r>
      <w:proofErr w:type="gramEnd"/>
      <w:r w:rsidRPr="00AD52EE">
        <w:rPr>
          <w:rFonts w:ascii="Consolas" w:hAnsi="Consolas" w:cs="Consolas"/>
          <w:color w:val="FF00FF"/>
          <w:sz w:val="16"/>
          <w:szCs w:val="16"/>
          <w:lang w:val="en-US"/>
        </w:rPr>
        <w:t>SECOND</w:t>
      </w:r>
      <w:r w:rsidRPr="00AD52EE">
        <w:rPr>
          <w:rFonts w:ascii="Consolas" w:hAnsi="Consolas" w:cs="Consolas"/>
          <w:color w:val="808080"/>
          <w:sz w:val="16"/>
          <w:szCs w:val="16"/>
          <w:lang w:val="en-US"/>
        </w:rPr>
        <w:t>,</w:t>
      </w:r>
      <w:r w:rsidRPr="00AD52EE">
        <w:rPr>
          <w:rFonts w:ascii="Consolas" w:hAnsi="Consolas" w:cs="Consolas"/>
          <w:sz w:val="16"/>
          <w:szCs w:val="16"/>
          <w:lang w:val="en-US"/>
        </w:rPr>
        <w:t>1</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@DATA_INICIO</w:t>
      </w:r>
      <w:r w:rsidRPr="00AD52EE">
        <w:rPr>
          <w:rFonts w:ascii="Consolas" w:hAnsi="Consolas" w:cs="Consolas"/>
          <w:color w:val="808080"/>
          <w:sz w:val="16"/>
          <w:szCs w:val="16"/>
          <w:lang w:val="en-US"/>
        </w:rPr>
        <w:t>);</w:t>
      </w:r>
    </w:p>
    <w:p w14:paraId="61136C52"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00FF"/>
          <w:sz w:val="16"/>
          <w:szCs w:val="16"/>
          <w:lang w:val="en-US"/>
        </w:rPr>
        <w:t>END</w:t>
      </w:r>
    </w:p>
    <w:p w14:paraId="412F823F"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
    <w:p w14:paraId="56A47969"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00FF"/>
          <w:sz w:val="16"/>
          <w:szCs w:val="16"/>
          <w:lang w:val="en-US"/>
        </w:rPr>
        <w:t>SET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IDENTITY_INSERT</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r w:rsidRPr="00AD52EE">
        <w:rPr>
          <w:rFonts w:ascii="Consolas" w:hAnsi="Consolas" w:cs="Consolas"/>
          <w:color w:val="008080"/>
          <w:sz w:val="16"/>
          <w:szCs w:val="16"/>
          <w:lang w:val="en-US"/>
        </w:rPr>
        <w:t>dbo</w:t>
      </w:r>
      <w:proofErr w:type="spellEnd"/>
      <w:r w:rsidRPr="00AD52EE">
        <w:rPr>
          <w:rFonts w:ascii="Consolas" w:hAnsi="Consolas" w:cs="Consolas"/>
          <w:color w:val="008080"/>
          <w:sz w:val="16"/>
          <w:szCs w:val="16"/>
          <w:lang w:val="en-US"/>
        </w:rPr>
        <w:t>]</w:t>
      </w:r>
      <w:proofErr w:type="gramStart"/>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w:t>
      </w:r>
      <w:proofErr w:type="gramEnd"/>
      <w:r w:rsidRPr="00AD52EE">
        <w:rPr>
          <w:rFonts w:ascii="Consolas" w:hAnsi="Consolas" w:cs="Consolas"/>
          <w:color w:val="008080"/>
          <w:sz w:val="16"/>
          <w:szCs w:val="16"/>
          <w:lang w:val="en-US"/>
        </w:rPr>
        <w:t>DIM_BUILDING]</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ON</w:t>
      </w:r>
      <w:r w:rsidRPr="00AD52EE">
        <w:rPr>
          <w:rFonts w:ascii="Consolas" w:hAnsi="Consolas" w:cs="Consolas"/>
          <w:sz w:val="16"/>
          <w:szCs w:val="16"/>
          <w:lang w:val="en-US"/>
        </w:rPr>
        <w:t xml:space="preserve"> </w:t>
      </w:r>
    </w:p>
    <w:p w14:paraId="7ED298C4"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00FF"/>
          <w:sz w:val="16"/>
          <w:szCs w:val="16"/>
          <w:lang w:val="en-US"/>
        </w:rPr>
        <w:t>INSERT</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r w:rsidRPr="00AD52EE">
        <w:rPr>
          <w:rFonts w:ascii="Consolas" w:hAnsi="Consolas" w:cs="Consolas"/>
          <w:color w:val="008080"/>
          <w:sz w:val="16"/>
          <w:szCs w:val="16"/>
          <w:lang w:val="en-US"/>
        </w:rPr>
        <w:t>dbo</w:t>
      </w:r>
      <w:proofErr w:type="spellEnd"/>
      <w:r w:rsidRPr="00AD52EE">
        <w:rPr>
          <w:rFonts w:ascii="Consolas" w:hAnsi="Consolas" w:cs="Consolas"/>
          <w:color w:val="008080"/>
          <w:sz w:val="16"/>
          <w:szCs w:val="16"/>
          <w:lang w:val="en-US"/>
        </w:rPr>
        <w:t>]</w:t>
      </w:r>
      <w:proofErr w:type="gramStart"/>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w:t>
      </w:r>
      <w:proofErr w:type="gramEnd"/>
      <w:r w:rsidRPr="00AD52EE">
        <w:rPr>
          <w:rFonts w:ascii="Consolas" w:hAnsi="Consolas" w:cs="Consolas"/>
          <w:color w:val="008080"/>
          <w:sz w:val="16"/>
          <w:szCs w:val="16"/>
          <w:lang w:val="en-US"/>
        </w:rPr>
        <w:t>DIM_BUILDING]</w:t>
      </w:r>
      <w:r w:rsidRPr="00AD52EE">
        <w:rPr>
          <w:rFonts w:ascii="Consolas" w:hAnsi="Consolas" w:cs="Consolas"/>
          <w:color w:val="0000FF"/>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[BUILDING_DET_ID]</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[BUILDING_DET_COD]</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[BUILDING_DET_DES]</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[FLOOR_COD]</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[FLOOR_DES]</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[AP_ID]</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[AP_NAME]</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 xml:space="preserve">VALUES </w:t>
      </w:r>
      <w:r w:rsidRPr="00AD52EE">
        <w:rPr>
          <w:rFonts w:ascii="Consolas" w:hAnsi="Consolas" w:cs="Consolas"/>
          <w:color w:val="808080"/>
          <w:sz w:val="16"/>
          <w:szCs w:val="16"/>
          <w:lang w:val="en-US"/>
        </w:rPr>
        <w:t>(</w:t>
      </w:r>
      <w:r w:rsidRPr="00AD52EE">
        <w:rPr>
          <w:rFonts w:ascii="Consolas" w:hAnsi="Consolas" w:cs="Consolas"/>
          <w:sz w:val="16"/>
          <w:szCs w:val="16"/>
          <w:lang w:val="en-US"/>
        </w:rPr>
        <w:t>1</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FF0000"/>
          <w:sz w:val="16"/>
          <w:szCs w:val="16"/>
          <w:lang w:val="en-US"/>
        </w:rPr>
        <w:t>N'1'</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proofErr w:type="spellStart"/>
      <w:r w:rsidRPr="00AD52EE">
        <w:rPr>
          <w:rFonts w:ascii="Consolas" w:hAnsi="Consolas" w:cs="Consolas"/>
          <w:color w:val="FF0000"/>
          <w:sz w:val="16"/>
          <w:szCs w:val="16"/>
          <w:lang w:val="en-US"/>
        </w:rPr>
        <w:t>N'Edificio</w:t>
      </w:r>
      <w:proofErr w:type="spellEnd"/>
      <w:r w:rsidRPr="00AD52EE">
        <w:rPr>
          <w:rFonts w:ascii="Consolas" w:hAnsi="Consolas" w:cs="Consolas"/>
          <w:color w:val="FF0000"/>
          <w:sz w:val="16"/>
          <w:szCs w:val="16"/>
          <w:lang w:val="en-US"/>
        </w:rPr>
        <w:t xml:space="preserve"> 1'</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1</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FF0000"/>
          <w:sz w:val="16"/>
          <w:szCs w:val="16"/>
          <w:lang w:val="en-US"/>
        </w:rPr>
        <w:t>N'INDEFINIDO'</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1</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FF0000"/>
          <w:sz w:val="16"/>
          <w:szCs w:val="16"/>
          <w:lang w:val="en-US"/>
        </w:rPr>
        <w:t>N'1'</w:t>
      </w:r>
      <w:r w:rsidRPr="00AD52EE">
        <w:rPr>
          <w:rFonts w:ascii="Consolas" w:hAnsi="Consolas" w:cs="Consolas"/>
          <w:color w:val="808080"/>
          <w:sz w:val="16"/>
          <w:szCs w:val="16"/>
          <w:lang w:val="en-US"/>
        </w:rPr>
        <w:t>)</w:t>
      </w:r>
    </w:p>
    <w:p w14:paraId="703B9F6C" w14:textId="77777777" w:rsidR="00882398" w:rsidRDefault="00882398" w:rsidP="00882398">
      <w:pPr>
        <w:autoSpaceDE w:val="0"/>
        <w:autoSpaceDN w:val="0"/>
        <w:adjustRightInd w:val="0"/>
        <w:spacing w:after="0" w:line="240" w:lineRule="auto"/>
        <w:rPr>
          <w:rFonts w:ascii="Consolas" w:hAnsi="Consolas" w:cs="Consolas"/>
          <w:sz w:val="16"/>
          <w:szCs w:val="16"/>
          <w:lang w:val="en-US"/>
        </w:rPr>
      </w:pPr>
    </w:p>
    <w:p w14:paraId="3A5FD4C4" w14:textId="77777777" w:rsidR="00882398" w:rsidRPr="00AD52EE" w:rsidRDefault="00882398" w:rsidP="00882398">
      <w:pPr>
        <w:autoSpaceDE w:val="0"/>
        <w:autoSpaceDN w:val="0"/>
        <w:adjustRightInd w:val="0"/>
        <w:spacing w:after="0" w:line="240" w:lineRule="auto"/>
        <w:rPr>
          <w:rFonts w:ascii="Consolas" w:hAnsi="Consolas" w:cs="Consolas"/>
          <w:sz w:val="16"/>
          <w:szCs w:val="16"/>
        </w:rPr>
      </w:pPr>
      <w:proofErr w:type="gramStart"/>
      <w:r w:rsidRPr="00AD52EE">
        <w:rPr>
          <w:rFonts w:ascii="Consolas" w:hAnsi="Consolas" w:cs="Consolas"/>
          <w:sz w:val="16"/>
          <w:szCs w:val="16"/>
        </w:rPr>
        <w:t>--(Insere</w:t>
      </w:r>
      <w:proofErr w:type="gramEnd"/>
      <w:r w:rsidRPr="00AD52EE">
        <w:rPr>
          <w:rFonts w:ascii="Consolas" w:hAnsi="Consolas" w:cs="Consolas"/>
          <w:sz w:val="16"/>
          <w:szCs w:val="16"/>
        </w:rPr>
        <w:t xml:space="preserve"> restantes valores na DIM_BUILDING)</w:t>
      </w:r>
    </w:p>
    <w:p w14:paraId="097237A7"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00FF"/>
          <w:sz w:val="16"/>
          <w:szCs w:val="16"/>
          <w:lang w:val="en-US"/>
        </w:rPr>
        <w:t>SET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IDENTITY_INSERT</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w:t>
      </w:r>
      <w:proofErr w:type="spellStart"/>
      <w:r w:rsidRPr="00AD52EE">
        <w:rPr>
          <w:rFonts w:ascii="Consolas" w:hAnsi="Consolas" w:cs="Consolas"/>
          <w:color w:val="008080"/>
          <w:sz w:val="16"/>
          <w:szCs w:val="16"/>
          <w:lang w:val="en-US"/>
        </w:rPr>
        <w:t>dbo</w:t>
      </w:r>
      <w:proofErr w:type="spellEnd"/>
      <w:r w:rsidRPr="00AD52EE">
        <w:rPr>
          <w:rFonts w:ascii="Consolas" w:hAnsi="Consolas" w:cs="Consolas"/>
          <w:color w:val="008080"/>
          <w:sz w:val="16"/>
          <w:szCs w:val="16"/>
          <w:lang w:val="en-US"/>
        </w:rPr>
        <w:t>]</w:t>
      </w:r>
      <w:proofErr w:type="gramStart"/>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w:t>
      </w:r>
      <w:proofErr w:type="gramEnd"/>
      <w:r w:rsidRPr="00AD52EE">
        <w:rPr>
          <w:rFonts w:ascii="Consolas" w:hAnsi="Consolas" w:cs="Consolas"/>
          <w:color w:val="008080"/>
          <w:sz w:val="16"/>
          <w:szCs w:val="16"/>
          <w:lang w:val="en-US"/>
        </w:rPr>
        <w:t>DIM_BUILDING]</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OFF</w:t>
      </w:r>
    </w:p>
    <w:p w14:paraId="7DCDA9FA"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8000"/>
          <w:sz w:val="16"/>
          <w:szCs w:val="16"/>
          <w:lang w:val="en-US"/>
        </w:rPr>
        <w:t>-- --------------------------------------------------</w:t>
      </w:r>
    </w:p>
    <w:p w14:paraId="55FED162"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8000"/>
          <w:sz w:val="16"/>
          <w:szCs w:val="16"/>
          <w:lang w:val="en-US"/>
        </w:rPr>
        <w:t>-- INSERTS VALUES FACT TABLE</w:t>
      </w:r>
    </w:p>
    <w:p w14:paraId="2BB3764B"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8000"/>
          <w:sz w:val="16"/>
          <w:szCs w:val="16"/>
          <w:lang w:val="en-US"/>
        </w:rPr>
        <w:lastRenderedPageBreak/>
        <w:t>-- --------------------------------------------------</w:t>
      </w:r>
    </w:p>
    <w:p w14:paraId="1ECDDEFC"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0000FF"/>
          <w:sz w:val="16"/>
          <w:szCs w:val="16"/>
          <w:lang w:val="en-US"/>
        </w:rPr>
        <w:t>INSERT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INTO</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FAC_CUBE_ANALYSYS</w:t>
      </w:r>
    </w:p>
    <w:p w14:paraId="5AF024D0" w14:textId="77777777" w:rsidR="00882398" w:rsidRPr="00FA5345" w:rsidRDefault="00882398" w:rsidP="00882398">
      <w:pPr>
        <w:autoSpaceDE w:val="0"/>
        <w:autoSpaceDN w:val="0"/>
        <w:adjustRightInd w:val="0"/>
        <w:spacing w:after="0" w:line="240" w:lineRule="auto"/>
        <w:rPr>
          <w:rFonts w:ascii="Consolas" w:hAnsi="Consolas" w:cs="Consolas"/>
          <w:sz w:val="16"/>
          <w:szCs w:val="16"/>
          <w:lang w:val="en-US"/>
        </w:rPr>
      </w:pPr>
      <w:proofErr w:type="gramStart"/>
      <w:r w:rsidRPr="00FA5345">
        <w:rPr>
          <w:rFonts w:ascii="Consolas" w:hAnsi="Consolas" w:cs="Consolas"/>
          <w:color w:val="0000FF"/>
          <w:sz w:val="16"/>
          <w:szCs w:val="16"/>
          <w:lang w:val="en-US"/>
        </w:rPr>
        <w:t>select</w:t>
      </w:r>
      <w:proofErr w:type="gramEnd"/>
      <w:r w:rsidRPr="00FA5345">
        <w:rPr>
          <w:rFonts w:ascii="Consolas" w:hAnsi="Consolas" w:cs="Consolas"/>
          <w:sz w:val="16"/>
          <w:szCs w:val="16"/>
          <w:lang w:val="en-US"/>
        </w:rPr>
        <w:tab/>
      </w:r>
      <w:r w:rsidRPr="00FA5345">
        <w:rPr>
          <w:rFonts w:ascii="Consolas" w:hAnsi="Consolas" w:cs="Consolas"/>
          <w:sz w:val="16"/>
          <w:szCs w:val="16"/>
          <w:lang w:val="en-US"/>
        </w:rPr>
        <w:tab/>
      </w:r>
    </w:p>
    <w:p w14:paraId="49C13367" w14:textId="77777777" w:rsidR="00882398" w:rsidRPr="00FA5345" w:rsidRDefault="00882398" w:rsidP="00882398">
      <w:pPr>
        <w:autoSpaceDE w:val="0"/>
        <w:autoSpaceDN w:val="0"/>
        <w:adjustRightInd w:val="0"/>
        <w:spacing w:after="0" w:line="240" w:lineRule="auto"/>
        <w:rPr>
          <w:rFonts w:ascii="Consolas" w:hAnsi="Consolas" w:cs="Consolas"/>
          <w:sz w:val="16"/>
          <w:szCs w:val="16"/>
          <w:lang w:val="en-US"/>
        </w:rPr>
      </w:pPr>
      <w:r w:rsidRPr="00FA5345">
        <w:rPr>
          <w:rFonts w:ascii="Consolas" w:hAnsi="Consolas" w:cs="Consolas"/>
          <w:sz w:val="16"/>
          <w:szCs w:val="16"/>
          <w:lang w:val="en-US"/>
        </w:rPr>
        <w:tab/>
      </w:r>
      <w:r w:rsidRPr="00FA5345">
        <w:rPr>
          <w:rFonts w:ascii="Consolas" w:hAnsi="Consolas" w:cs="Consolas"/>
          <w:sz w:val="16"/>
          <w:szCs w:val="16"/>
          <w:lang w:val="en-US"/>
        </w:rPr>
        <w:tab/>
      </w:r>
      <w:r w:rsidRPr="00FA5345">
        <w:rPr>
          <w:rFonts w:ascii="Consolas" w:hAnsi="Consolas" w:cs="Consolas"/>
          <w:sz w:val="16"/>
          <w:szCs w:val="16"/>
          <w:lang w:val="en-US"/>
        </w:rPr>
        <w:tab/>
      </w:r>
      <w:r w:rsidRPr="00FA5345">
        <w:rPr>
          <w:rFonts w:ascii="Consolas" w:hAnsi="Consolas" w:cs="Consolas"/>
          <w:sz w:val="16"/>
          <w:szCs w:val="16"/>
          <w:lang w:val="en-US"/>
        </w:rPr>
        <w:tab/>
      </w:r>
      <w:r w:rsidRPr="00FA5345">
        <w:rPr>
          <w:rFonts w:ascii="Consolas" w:hAnsi="Consolas" w:cs="Consolas"/>
          <w:color w:val="008080"/>
          <w:sz w:val="16"/>
          <w:szCs w:val="16"/>
          <w:lang w:val="en-US"/>
        </w:rPr>
        <w:t>B</w:t>
      </w:r>
      <w:r w:rsidRPr="00FA5345">
        <w:rPr>
          <w:rFonts w:ascii="Consolas" w:hAnsi="Consolas" w:cs="Consolas"/>
          <w:color w:val="808080"/>
          <w:sz w:val="16"/>
          <w:szCs w:val="16"/>
          <w:lang w:val="en-US"/>
        </w:rPr>
        <w:t>.</w:t>
      </w:r>
      <w:r w:rsidRPr="00FA5345">
        <w:rPr>
          <w:rFonts w:ascii="Consolas" w:hAnsi="Consolas" w:cs="Consolas"/>
          <w:color w:val="008080"/>
          <w:sz w:val="16"/>
          <w:szCs w:val="16"/>
          <w:lang w:val="en-US"/>
        </w:rPr>
        <w:t>BSSID_ID</w:t>
      </w:r>
    </w:p>
    <w:p w14:paraId="13DDC937"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FA5345">
        <w:rPr>
          <w:rFonts w:ascii="Consolas" w:hAnsi="Consolas" w:cs="Consolas"/>
          <w:sz w:val="16"/>
          <w:szCs w:val="16"/>
          <w:lang w:val="en-US"/>
        </w:rPr>
        <w:tab/>
      </w:r>
      <w:r w:rsidRPr="00FA5345">
        <w:rPr>
          <w:rFonts w:ascii="Consolas" w:hAnsi="Consolas" w:cs="Consolas"/>
          <w:sz w:val="16"/>
          <w:szCs w:val="16"/>
          <w:lang w:val="en-US"/>
        </w:rPr>
        <w:tab/>
      </w:r>
      <w:r w:rsidRPr="00FA5345">
        <w:rPr>
          <w:rFonts w:ascii="Consolas" w:hAnsi="Consolas" w:cs="Consolas"/>
          <w:sz w:val="16"/>
          <w:szCs w:val="16"/>
          <w:lang w:val="en-US"/>
        </w:rPr>
        <w:tab/>
      </w:r>
      <w:r w:rsidRPr="00AD52EE">
        <w:rPr>
          <w:rFonts w:ascii="Consolas" w:hAnsi="Consolas" w:cs="Consolas"/>
          <w:color w:val="808080"/>
          <w:sz w:val="16"/>
          <w:szCs w:val="16"/>
          <w:lang w:val="en-US"/>
        </w:rPr>
        <w:t>,</w:t>
      </w:r>
      <w:r w:rsidRPr="00AD52EE">
        <w:rPr>
          <w:rFonts w:ascii="Consolas" w:hAnsi="Consolas" w:cs="Consolas"/>
          <w:sz w:val="16"/>
          <w:szCs w:val="16"/>
          <w:lang w:val="en-US"/>
        </w:rPr>
        <w:tab/>
      </w:r>
      <w:r w:rsidRPr="00AD52EE">
        <w:rPr>
          <w:rFonts w:ascii="Consolas" w:hAnsi="Consolas" w:cs="Consolas"/>
          <w:color w:val="008080"/>
          <w:sz w:val="16"/>
          <w:szCs w:val="16"/>
          <w:lang w:val="en-US"/>
        </w:rPr>
        <w:t>C</w:t>
      </w:r>
      <w:proofErr w:type="gramStart"/>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w:t>
      </w:r>
      <w:proofErr w:type="gramEnd"/>
      <w:r w:rsidRPr="00AD52EE">
        <w:rPr>
          <w:rFonts w:ascii="Consolas" w:hAnsi="Consolas" w:cs="Consolas"/>
          <w:color w:val="008080"/>
          <w:sz w:val="16"/>
          <w:szCs w:val="16"/>
          <w:lang w:val="en-US"/>
        </w:rPr>
        <w:t>HANDOVER_ID]</w:t>
      </w:r>
    </w:p>
    <w:p w14:paraId="3E7D11CE"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color w:val="808080"/>
          <w:sz w:val="16"/>
          <w:szCs w:val="16"/>
          <w:lang w:val="en-US"/>
        </w:rPr>
        <w:t>,</w:t>
      </w:r>
      <w:r w:rsidRPr="00AD52EE">
        <w:rPr>
          <w:rFonts w:ascii="Consolas" w:hAnsi="Consolas" w:cs="Consolas"/>
          <w:sz w:val="16"/>
          <w:szCs w:val="16"/>
          <w:lang w:val="en-US"/>
        </w:rPr>
        <w:tab/>
      </w:r>
      <w:r w:rsidRPr="00AD52EE">
        <w:rPr>
          <w:rFonts w:ascii="Consolas" w:hAnsi="Consolas" w:cs="Consolas"/>
          <w:color w:val="008080"/>
          <w:sz w:val="16"/>
          <w:szCs w:val="16"/>
          <w:lang w:val="en-US"/>
        </w:rPr>
        <w:t>D</w:t>
      </w:r>
      <w:proofErr w:type="gramStart"/>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w:t>
      </w:r>
      <w:proofErr w:type="gramEnd"/>
      <w:r w:rsidRPr="00AD52EE">
        <w:rPr>
          <w:rFonts w:ascii="Consolas" w:hAnsi="Consolas" w:cs="Consolas"/>
          <w:color w:val="008080"/>
          <w:sz w:val="16"/>
          <w:szCs w:val="16"/>
          <w:lang w:val="en-US"/>
        </w:rPr>
        <w:t>MAC_ID]</w:t>
      </w:r>
    </w:p>
    <w:p w14:paraId="5F20E8F8"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color w:val="808080"/>
          <w:sz w:val="16"/>
          <w:szCs w:val="16"/>
          <w:lang w:val="en-US"/>
        </w:rPr>
        <w:t>,</w:t>
      </w:r>
      <w:r w:rsidRPr="00AD52EE">
        <w:rPr>
          <w:rFonts w:ascii="Consolas" w:hAnsi="Consolas" w:cs="Consolas"/>
          <w:sz w:val="16"/>
          <w:szCs w:val="16"/>
          <w:lang w:val="en-US"/>
        </w:rPr>
        <w:tab/>
      </w:r>
      <w:r w:rsidRPr="00AD52EE">
        <w:rPr>
          <w:rFonts w:ascii="Consolas" w:hAnsi="Consolas" w:cs="Consolas"/>
          <w:color w:val="008080"/>
          <w:sz w:val="16"/>
          <w:szCs w:val="16"/>
          <w:lang w:val="en-US"/>
        </w:rPr>
        <w:t>E</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TIME_ID</w:t>
      </w:r>
    </w:p>
    <w:p w14:paraId="0C9669D5"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color w:val="808080"/>
          <w:sz w:val="16"/>
          <w:szCs w:val="16"/>
          <w:lang w:val="en-US"/>
        </w:rPr>
        <w:t>,</w:t>
      </w:r>
      <w:r w:rsidRPr="00AD52EE">
        <w:rPr>
          <w:rFonts w:ascii="Consolas" w:hAnsi="Consolas" w:cs="Consolas"/>
          <w:sz w:val="16"/>
          <w:szCs w:val="16"/>
          <w:lang w:val="en-US"/>
        </w:rPr>
        <w:tab/>
      </w:r>
      <w:r w:rsidRPr="00AD52EE">
        <w:rPr>
          <w:rFonts w:ascii="Consolas" w:hAnsi="Consolas" w:cs="Consolas"/>
          <w:color w:val="008080"/>
          <w:sz w:val="16"/>
          <w:szCs w:val="16"/>
          <w:lang w:val="en-US"/>
        </w:rPr>
        <w:t>F</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BUILDING_DET_ID</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AS</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BUILDING_DET_ID_OLD</w:t>
      </w:r>
    </w:p>
    <w:p w14:paraId="0166CDE6"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color w:val="808080"/>
          <w:sz w:val="16"/>
          <w:szCs w:val="16"/>
          <w:lang w:val="en-US"/>
        </w:rPr>
        <w:t>,</w:t>
      </w:r>
      <w:r w:rsidRPr="00AD52EE">
        <w:rPr>
          <w:rFonts w:ascii="Consolas" w:hAnsi="Consolas" w:cs="Consolas"/>
          <w:sz w:val="16"/>
          <w:szCs w:val="16"/>
          <w:lang w:val="en-US"/>
        </w:rPr>
        <w:tab/>
      </w:r>
      <w:r w:rsidRPr="00AD52EE">
        <w:rPr>
          <w:rFonts w:ascii="Consolas" w:hAnsi="Consolas" w:cs="Consolas"/>
          <w:color w:val="008080"/>
          <w:sz w:val="16"/>
          <w:szCs w:val="16"/>
          <w:lang w:val="en-US"/>
        </w:rPr>
        <w:t>G</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BUILDING_DET_ID</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AS</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BUILDING_DET_ID_NEW</w:t>
      </w:r>
    </w:p>
    <w:p w14:paraId="5FF5A8E6"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color w:val="808080"/>
          <w:sz w:val="16"/>
          <w:szCs w:val="16"/>
          <w:lang w:val="en-US"/>
        </w:rPr>
        <w:t>,</w:t>
      </w:r>
      <w:r w:rsidRPr="00AD52EE">
        <w:rPr>
          <w:rFonts w:ascii="Consolas" w:hAnsi="Consolas" w:cs="Consolas"/>
          <w:sz w:val="16"/>
          <w:szCs w:val="16"/>
          <w:lang w:val="en-US"/>
        </w:rPr>
        <w:tab/>
        <w:t>1</w:t>
      </w:r>
      <w:r w:rsidRPr="00AD52EE">
        <w:rPr>
          <w:rFonts w:ascii="Consolas" w:hAnsi="Consolas" w:cs="Consolas"/>
          <w:sz w:val="16"/>
          <w:szCs w:val="16"/>
          <w:lang w:val="en-US"/>
        </w:rPr>
        <w:tab/>
      </w:r>
      <w:r w:rsidRPr="00AD52EE">
        <w:rPr>
          <w:rFonts w:ascii="Consolas" w:hAnsi="Consolas" w:cs="Consolas"/>
          <w:color w:val="0000FF"/>
          <w:sz w:val="16"/>
          <w:szCs w:val="16"/>
          <w:lang w:val="en-US"/>
        </w:rPr>
        <w:t>AS</w:t>
      </w:r>
      <w:r w:rsidRPr="00AD52EE">
        <w:rPr>
          <w:rFonts w:ascii="Consolas" w:hAnsi="Consolas" w:cs="Consolas"/>
          <w:sz w:val="16"/>
          <w:szCs w:val="16"/>
          <w:lang w:val="en-US"/>
        </w:rPr>
        <w:tab/>
      </w:r>
      <w:r w:rsidRPr="00AD52EE">
        <w:rPr>
          <w:rFonts w:ascii="Consolas" w:hAnsi="Consolas" w:cs="Consolas"/>
          <w:color w:val="008080"/>
          <w:sz w:val="16"/>
          <w:szCs w:val="16"/>
          <w:lang w:val="en-US"/>
        </w:rPr>
        <w:t>CONTAGEM</w:t>
      </w:r>
    </w:p>
    <w:p w14:paraId="6E5D702C"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color w:val="808080"/>
          <w:sz w:val="16"/>
          <w:szCs w:val="16"/>
          <w:lang w:val="en-US"/>
        </w:rPr>
        <w:t>,</w:t>
      </w:r>
      <w:r w:rsidRPr="00AD52EE">
        <w:rPr>
          <w:rFonts w:ascii="Consolas" w:hAnsi="Consolas" w:cs="Consolas"/>
          <w:sz w:val="16"/>
          <w:szCs w:val="16"/>
          <w:lang w:val="en-US"/>
        </w:rPr>
        <w:tab/>
      </w:r>
      <w:proofErr w:type="gramStart"/>
      <w:r w:rsidRPr="00AD52EE">
        <w:rPr>
          <w:rFonts w:ascii="Consolas" w:hAnsi="Consolas" w:cs="Consolas"/>
          <w:color w:val="FF00FF"/>
          <w:sz w:val="16"/>
          <w:szCs w:val="16"/>
          <w:lang w:val="en-US"/>
        </w:rPr>
        <w:t>IIF</w:t>
      </w:r>
      <w:r w:rsidRPr="00AD52EE">
        <w:rPr>
          <w:rFonts w:ascii="Consolas" w:hAnsi="Consolas" w:cs="Consolas"/>
          <w:color w:val="808080"/>
          <w:sz w:val="16"/>
          <w:szCs w:val="16"/>
          <w:lang w:val="en-US"/>
        </w:rPr>
        <w:t>(</w:t>
      </w:r>
      <w:proofErr w:type="gramEnd"/>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A</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NEW_RSSI_1</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256</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OR</w:t>
      </w:r>
      <w:r w:rsidRPr="00AD52EE">
        <w:rPr>
          <w:rFonts w:ascii="Consolas" w:hAnsi="Consolas" w:cs="Consolas"/>
          <w:color w:val="0000FF"/>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A</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NEW_RSSI_2</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256</w:t>
      </w:r>
      <w:r w:rsidRPr="00AD52EE">
        <w:rPr>
          <w:rFonts w:ascii="Consolas" w:hAnsi="Consolas" w:cs="Consolas"/>
          <w:color w:val="808080"/>
          <w:sz w:val="16"/>
          <w:szCs w:val="16"/>
          <w:lang w:val="en-US"/>
        </w:rPr>
        <w:t>),</w:t>
      </w:r>
      <w:r w:rsidRPr="00AD52EE">
        <w:rPr>
          <w:rFonts w:ascii="Consolas" w:hAnsi="Consolas" w:cs="Consolas"/>
          <w:sz w:val="16"/>
          <w:szCs w:val="16"/>
          <w:lang w:val="en-US"/>
        </w:rPr>
        <w:t>0</w:t>
      </w:r>
      <w:r w:rsidRPr="00AD52EE">
        <w:rPr>
          <w:rFonts w:ascii="Consolas" w:hAnsi="Consolas" w:cs="Consolas"/>
          <w:color w:val="808080"/>
          <w:sz w:val="16"/>
          <w:szCs w:val="16"/>
          <w:lang w:val="en-US"/>
        </w:rPr>
        <w:t>,</w:t>
      </w:r>
      <w:r w:rsidRPr="00AD52EE">
        <w:rPr>
          <w:rFonts w:ascii="Consolas" w:hAnsi="Consolas" w:cs="Consolas"/>
          <w:sz w:val="16"/>
          <w:szCs w:val="16"/>
          <w:lang w:val="en-US"/>
        </w:rPr>
        <w:t>1</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AS</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COUNT_P_MEDIA_NEW</w:t>
      </w:r>
    </w:p>
    <w:p w14:paraId="11A52D84"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color w:val="808080"/>
          <w:sz w:val="16"/>
          <w:szCs w:val="16"/>
          <w:lang w:val="en-US"/>
        </w:rPr>
        <w:t>,</w:t>
      </w:r>
      <w:r w:rsidRPr="00AD52EE">
        <w:rPr>
          <w:rFonts w:ascii="Consolas" w:hAnsi="Consolas" w:cs="Consolas"/>
          <w:sz w:val="16"/>
          <w:szCs w:val="16"/>
          <w:lang w:val="en-US"/>
        </w:rPr>
        <w:tab/>
      </w:r>
      <w:proofErr w:type="gramStart"/>
      <w:r w:rsidRPr="00AD52EE">
        <w:rPr>
          <w:rFonts w:ascii="Consolas" w:hAnsi="Consolas" w:cs="Consolas"/>
          <w:color w:val="FF00FF"/>
          <w:sz w:val="16"/>
          <w:szCs w:val="16"/>
          <w:lang w:val="en-US"/>
        </w:rPr>
        <w:t>IIF</w:t>
      </w:r>
      <w:r w:rsidRPr="00AD52EE">
        <w:rPr>
          <w:rFonts w:ascii="Consolas" w:hAnsi="Consolas" w:cs="Consolas"/>
          <w:color w:val="808080"/>
          <w:sz w:val="16"/>
          <w:szCs w:val="16"/>
          <w:lang w:val="en-US"/>
        </w:rPr>
        <w:t>(</w:t>
      </w:r>
      <w:proofErr w:type="gramEnd"/>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A</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OLD_RSSI_1</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256</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OR</w:t>
      </w:r>
      <w:r w:rsidRPr="00AD52EE">
        <w:rPr>
          <w:rFonts w:ascii="Consolas" w:hAnsi="Consolas" w:cs="Consolas"/>
          <w:color w:val="0000FF"/>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A</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OLD_RSSI_2</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256</w:t>
      </w:r>
      <w:r w:rsidRPr="00AD52EE">
        <w:rPr>
          <w:rFonts w:ascii="Consolas" w:hAnsi="Consolas" w:cs="Consolas"/>
          <w:color w:val="808080"/>
          <w:sz w:val="16"/>
          <w:szCs w:val="16"/>
          <w:lang w:val="en-US"/>
        </w:rPr>
        <w:t>),</w:t>
      </w:r>
      <w:r w:rsidRPr="00AD52EE">
        <w:rPr>
          <w:rFonts w:ascii="Consolas" w:hAnsi="Consolas" w:cs="Consolas"/>
          <w:sz w:val="16"/>
          <w:szCs w:val="16"/>
          <w:lang w:val="en-US"/>
        </w:rPr>
        <w:t>0</w:t>
      </w:r>
      <w:r w:rsidRPr="00AD52EE">
        <w:rPr>
          <w:rFonts w:ascii="Consolas" w:hAnsi="Consolas" w:cs="Consolas"/>
          <w:color w:val="808080"/>
          <w:sz w:val="16"/>
          <w:szCs w:val="16"/>
          <w:lang w:val="en-US"/>
        </w:rPr>
        <w:t>,</w:t>
      </w:r>
      <w:r w:rsidRPr="00AD52EE">
        <w:rPr>
          <w:rFonts w:ascii="Consolas" w:hAnsi="Consolas" w:cs="Consolas"/>
          <w:sz w:val="16"/>
          <w:szCs w:val="16"/>
          <w:lang w:val="en-US"/>
        </w:rPr>
        <w:t>1</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AS</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COUNT_P_MEDIA_OLD</w:t>
      </w:r>
    </w:p>
    <w:p w14:paraId="08CFD93A"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color w:val="808080"/>
          <w:sz w:val="16"/>
          <w:szCs w:val="16"/>
          <w:lang w:val="en-US"/>
        </w:rPr>
        <w:t>,</w:t>
      </w:r>
      <w:r w:rsidRPr="00AD52EE">
        <w:rPr>
          <w:rFonts w:ascii="Consolas" w:hAnsi="Consolas" w:cs="Consolas"/>
          <w:sz w:val="16"/>
          <w:szCs w:val="16"/>
          <w:lang w:val="en-US"/>
        </w:rPr>
        <w:tab/>
      </w:r>
      <w:proofErr w:type="gramStart"/>
      <w:r w:rsidRPr="00AD52EE">
        <w:rPr>
          <w:rFonts w:ascii="Consolas" w:hAnsi="Consolas" w:cs="Consolas"/>
          <w:color w:val="FF00FF"/>
          <w:sz w:val="16"/>
          <w:szCs w:val="16"/>
          <w:lang w:val="en-US"/>
        </w:rPr>
        <w:t>IIF</w:t>
      </w:r>
      <w:r w:rsidRPr="00AD52EE">
        <w:rPr>
          <w:rFonts w:ascii="Consolas" w:hAnsi="Consolas" w:cs="Consolas"/>
          <w:color w:val="808080"/>
          <w:sz w:val="16"/>
          <w:szCs w:val="16"/>
          <w:lang w:val="en-US"/>
        </w:rPr>
        <w:t>(</w:t>
      </w:r>
      <w:proofErr w:type="gramEnd"/>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A</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NEW_RSSI_1</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&lt;&gt;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256</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AND</w:t>
      </w:r>
      <w:r w:rsidRPr="00AD52EE">
        <w:rPr>
          <w:rFonts w:ascii="Consolas" w:hAnsi="Consolas" w:cs="Consolas"/>
          <w:color w:val="0000FF"/>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A</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NEW_RSSI_2</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&lt;&gt;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256</w:t>
      </w:r>
      <w:r w:rsidRPr="00AD52EE">
        <w:rPr>
          <w:rFonts w:ascii="Consolas" w:hAnsi="Consolas" w:cs="Consolas"/>
          <w:color w:val="808080"/>
          <w:sz w:val="16"/>
          <w:szCs w:val="16"/>
          <w:lang w:val="en-US"/>
        </w:rPr>
        <w:t>),</w:t>
      </w:r>
      <w:r w:rsidRPr="00AD52EE">
        <w:rPr>
          <w:rFonts w:ascii="Consolas" w:hAnsi="Consolas" w:cs="Consolas"/>
          <w:color w:val="FF00FF"/>
          <w:sz w:val="16"/>
          <w:szCs w:val="16"/>
          <w:lang w:val="en-US"/>
        </w:rPr>
        <w:t>CEILING</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A</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NEW_RSSI_1</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A</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NEW_RSSI_2</w:t>
      </w:r>
      <w:r w:rsidRPr="00AD52EE">
        <w:rPr>
          <w:rFonts w:ascii="Consolas" w:hAnsi="Consolas" w:cs="Consolas"/>
          <w:color w:val="808080"/>
          <w:sz w:val="16"/>
          <w:szCs w:val="16"/>
          <w:lang w:val="en-US"/>
        </w:rPr>
        <w:t>)/</w:t>
      </w:r>
      <w:r w:rsidRPr="00AD52EE">
        <w:rPr>
          <w:rFonts w:ascii="Consolas" w:hAnsi="Consolas" w:cs="Consolas"/>
          <w:sz w:val="16"/>
          <w:szCs w:val="16"/>
          <w:lang w:val="en-US"/>
        </w:rPr>
        <w:t>2</w:t>
      </w:r>
      <w:r w:rsidRPr="00AD52EE">
        <w:rPr>
          <w:rFonts w:ascii="Consolas" w:hAnsi="Consolas" w:cs="Consolas"/>
          <w:color w:val="808080"/>
          <w:sz w:val="16"/>
          <w:szCs w:val="16"/>
          <w:lang w:val="en-US"/>
        </w:rPr>
        <w:t>),</w:t>
      </w:r>
      <w:r w:rsidRPr="00AD52EE">
        <w:rPr>
          <w:rFonts w:ascii="Consolas" w:hAnsi="Consolas" w:cs="Consolas"/>
          <w:sz w:val="16"/>
          <w:szCs w:val="16"/>
          <w:lang w:val="en-US"/>
        </w:rPr>
        <w:t>0</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AS</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COUNT_P_MEDIA_NEW</w:t>
      </w:r>
    </w:p>
    <w:p w14:paraId="28CD495C"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color w:val="808080"/>
          <w:sz w:val="16"/>
          <w:szCs w:val="16"/>
          <w:lang w:val="en-US"/>
        </w:rPr>
        <w:t>,</w:t>
      </w:r>
      <w:r w:rsidRPr="00AD52EE">
        <w:rPr>
          <w:rFonts w:ascii="Consolas" w:hAnsi="Consolas" w:cs="Consolas"/>
          <w:sz w:val="16"/>
          <w:szCs w:val="16"/>
          <w:lang w:val="en-US"/>
        </w:rPr>
        <w:tab/>
      </w:r>
      <w:proofErr w:type="gramStart"/>
      <w:r w:rsidRPr="00AD52EE">
        <w:rPr>
          <w:rFonts w:ascii="Consolas" w:hAnsi="Consolas" w:cs="Consolas"/>
          <w:color w:val="FF00FF"/>
          <w:sz w:val="16"/>
          <w:szCs w:val="16"/>
          <w:lang w:val="en-US"/>
        </w:rPr>
        <w:t>IIF</w:t>
      </w:r>
      <w:r w:rsidRPr="00AD52EE">
        <w:rPr>
          <w:rFonts w:ascii="Consolas" w:hAnsi="Consolas" w:cs="Consolas"/>
          <w:color w:val="808080"/>
          <w:sz w:val="16"/>
          <w:szCs w:val="16"/>
          <w:lang w:val="en-US"/>
        </w:rPr>
        <w:t>(</w:t>
      </w:r>
      <w:proofErr w:type="gramEnd"/>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A</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OLD_RSSI_1</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&lt;&gt;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256</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AND</w:t>
      </w:r>
      <w:r w:rsidRPr="00AD52EE">
        <w:rPr>
          <w:rFonts w:ascii="Consolas" w:hAnsi="Consolas" w:cs="Consolas"/>
          <w:color w:val="0000FF"/>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A</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OLD_RSSI_2</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&lt;&gt;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256</w:t>
      </w:r>
      <w:r w:rsidRPr="00AD52EE">
        <w:rPr>
          <w:rFonts w:ascii="Consolas" w:hAnsi="Consolas" w:cs="Consolas"/>
          <w:color w:val="808080"/>
          <w:sz w:val="16"/>
          <w:szCs w:val="16"/>
          <w:lang w:val="en-US"/>
        </w:rPr>
        <w:t>),</w:t>
      </w:r>
      <w:r w:rsidRPr="00AD52EE">
        <w:rPr>
          <w:rFonts w:ascii="Consolas" w:hAnsi="Consolas" w:cs="Consolas"/>
          <w:color w:val="FF00FF"/>
          <w:sz w:val="16"/>
          <w:szCs w:val="16"/>
          <w:lang w:val="en-US"/>
        </w:rPr>
        <w:t>CEILING</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A</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OLD_RSSI_1</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A</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OLD_RSSI_2</w:t>
      </w:r>
      <w:r w:rsidRPr="00AD52EE">
        <w:rPr>
          <w:rFonts w:ascii="Consolas" w:hAnsi="Consolas" w:cs="Consolas"/>
          <w:color w:val="808080"/>
          <w:sz w:val="16"/>
          <w:szCs w:val="16"/>
          <w:lang w:val="en-US"/>
        </w:rPr>
        <w:t>)/</w:t>
      </w:r>
      <w:r w:rsidRPr="00AD52EE">
        <w:rPr>
          <w:rFonts w:ascii="Consolas" w:hAnsi="Consolas" w:cs="Consolas"/>
          <w:sz w:val="16"/>
          <w:szCs w:val="16"/>
          <w:lang w:val="en-US"/>
        </w:rPr>
        <w:t>2</w:t>
      </w:r>
      <w:r w:rsidRPr="00AD52EE">
        <w:rPr>
          <w:rFonts w:ascii="Consolas" w:hAnsi="Consolas" w:cs="Consolas"/>
          <w:color w:val="808080"/>
          <w:sz w:val="16"/>
          <w:szCs w:val="16"/>
          <w:lang w:val="en-US"/>
        </w:rPr>
        <w:t>),</w:t>
      </w:r>
      <w:r w:rsidRPr="00AD52EE">
        <w:rPr>
          <w:rFonts w:ascii="Consolas" w:hAnsi="Consolas" w:cs="Consolas"/>
          <w:sz w:val="16"/>
          <w:szCs w:val="16"/>
          <w:lang w:val="en-US"/>
        </w:rPr>
        <w:t>0</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AS</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COUNT_P_MEDIA_OLD</w:t>
      </w:r>
    </w:p>
    <w:p w14:paraId="6684063E" w14:textId="77777777" w:rsidR="00882398" w:rsidRPr="00882398"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sz w:val="16"/>
          <w:szCs w:val="16"/>
          <w:lang w:val="en-US"/>
        </w:rPr>
        <w:tab/>
      </w:r>
      <w:r w:rsidRPr="00882398">
        <w:rPr>
          <w:rFonts w:ascii="Consolas" w:hAnsi="Consolas" w:cs="Consolas"/>
          <w:color w:val="808080"/>
          <w:sz w:val="16"/>
          <w:szCs w:val="16"/>
          <w:lang w:val="en-US"/>
        </w:rPr>
        <w:t>,</w:t>
      </w:r>
      <w:r w:rsidRPr="00882398">
        <w:rPr>
          <w:rFonts w:ascii="Consolas" w:hAnsi="Consolas" w:cs="Consolas"/>
          <w:sz w:val="16"/>
          <w:szCs w:val="16"/>
          <w:lang w:val="en-US"/>
        </w:rPr>
        <w:tab/>
      </w:r>
      <w:r w:rsidRPr="00882398">
        <w:rPr>
          <w:rFonts w:ascii="Consolas" w:hAnsi="Consolas" w:cs="Consolas"/>
          <w:color w:val="008080"/>
          <w:sz w:val="16"/>
          <w:szCs w:val="16"/>
          <w:lang w:val="en-US"/>
        </w:rPr>
        <w:t>A</w:t>
      </w:r>
      <w:r w:rsidRPr="00882398">
        <w:rPr>
          <w:rFonts w:ascii="Consolas" w:hAnsi="Consolas" w:cs="Consolas"/>
          <w:color w:val="808080"/>
          <w:sz w:val="16"/>
          <w:szCs w:val="16"/>
          <w:lang w:val="en-US"/>
        </w:rPr>
        <w:t>.</w:t>
      </w:r>
      <w:r w:rsidRPr="00882398">
        <w:rPr>
          <w:rFonts w:ascii="Consolas" w:hAnsi="Consolas" w:cs="Consolas"/>
          <w:color w:val="008080"/>
          <w:sz w:val="16"/>
          <w:szCs w:val="16"/>
          <w:lang w:val="en-US"/>
        </w:rPr>
        <w:t>NEW_RSSI_1</w:t>
      </w:r>
    </w:p>
    <w:p w14:paraId="71F05EB9"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882398">
        <w:rPr>
          <w:rFonts w:ascii="Consolas" w:hAnsi="Consolas" w:cs="Consolas"/>
          <w:sz w:val="16"/>
          <w:szCs w:val="16"/>
          <w:lang w:val="en-US"/>
        </w:rPr>
        <w:tab/>
      </w:r>
      <w:r w:rsidRPr="00882398">
        <w:rPr>
          <w:rFonts w:ascii="Consolas" w:hAnsi="Consolas" w:cs="Consolas"/>
          <w:sz w:val="16"/>
          <w:szCs w:val="16"/>
          <w:lang w:val="en-US"/>
        </w:rPr>
        <w:tab/>
      </w:r>
      <w:r w:rsidRPr="00882398">
        <w:rPr>
          <w:rFonts w:ascii="Consolas" w:hAnsi="Consolas" w:cs="Consolas"/>
          <w:sz w:val="16"/>
          <w:szCs w:val="16"/>
          <w:lang w:val="en-US"/>
        </w:rPr>
        <w:tab/>
      </w:r>
      <w:r w:rsidRPr="00AD52EE">
        <w:rPr>
          <w:rFonts w:ascii="Consolas" w:hAnsi="Consolas" w:cs="Consolas"/>
          <w:color w:val="808080"/>
          <w:sz w:val="16"/>
          <w:szCs w:val="16"/>
          <w:lang w:val="en-US"/>
        </w:rPr>
        <w:t>,</w:t>
      </w:r>
      <w:r w:rsidRPr="00AD52EE">
        <w:rPr>
          <w:rFonts w:ascii="Consolas" w:hAnsi="Consolas" w:cs="Consolas"/>
          <w:sz w:val="16"/>
          <w:szCs w:val="16"/>
          <w:lang w:val="en-US"/>
        </w:rPr>
        <w:tab/>
      </w:r>
      <w:r w:rsidRPr="00AD52EE">
        <w:rPr>
          <w:rFonts w:ascii="Consolas" w:hAnsi="Consolas" w:cs="Consolas"/>
          <w:color w:val="008080"/>
          <w:sz w:val="16"/>
          <w:szCs w:val="16"/>
          <w:lang w:val="en-US"/>
        </w:rPr>
        <w:t>A</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NEW_RSSI_2</w:t>
      </w:r>
    </w:p>
    <w:p w14:paraId="2D6ED61F"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color w:val="808080"/>
          <w:sz w:val="16"/>
          <w:szCs w:val="16"/>
          <w:lang w:val="en-US"/>
        </w:rPr>
        <w:t>,</w:t>
      </w:r>
      <w:r w:rsidRPr="00AD52EE">
        <w:rPr>
          <w:rFonts w:ascii="Consolas" w:hAnsi="Consolas" w:cs="Consolas"/>
          <w:sz w:val="16"/>
          <w:szCs w:val="16"/>
          <w:lang w:val="en-US"/>
        </w:rPr>
        <w:tab/>
      </w:r>
      <w:r w:rsidRPr="00AD52EE">
        <w:rPr>
          <w:rFonts w:ascii="Consolas" w:hAnsi="Consolas" w:cs="Consolas"/>
          <w:color w:val="008080"/>
          <w:sz w:val="16"/>
          <w:szCs w:val="16"/>
          <w:lang w:val="en-US"/>
        </w:rPr>
        <w:t>A</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OLD_RSSI_1</w:t>
      </w:r>
    </w:p>
    <w:p w14:paraId="101920EE"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color w:val="808080"/>
          <w:sz w:val="16"/>
          <w:szCs w:val="16"/>
          <w:lang w:val="en-US"/>
        </w:rPr>
        <w:t>,</w:t>
      </w:r>
      <w:r w:rsidRPr="00AD52EE">
        <w:rPr>
          <w:rFonts w:ascii="Consolas" w:hAnsi="Consolas" w:cs="Consolas"/>
          <w:sz w:val="16"/>
          <w:szCs w:val="16"/>
          <w:lang w:val="en-US"/>
        </w:rPr>
        <w:tab/>
      </w:r>
      <w:r w:rsidRPr="00AD52EE">
        <w:rPr>
          <w:rFonts w:ascii="Consolas" w:hAnsi="Consolas" w:cs="Consolas"/>
          <w:color w:val="008080"/>
          <w:sz w:val="16"/>
          <w:szCs w:val="16"/>
          <w:lang w:val="en-US"/>
        </w:rPr>
        <w:t>A</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OLD_RSSI_2</w:t>
      </w:r>
    </w:p>
    <w:p w14:paraId="2F1110BF"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color w:val="808080"/>
          <w:sz w:val="16"/>
          <w:szCs w:val="16"/>
          <w:lang w:val="en-US"/>
        </w:rPr>
        <w:t>,</w:t>
      </w:r>
      <w:r w:rsidRPr="00AD52EE">
        <w:rPr>
          <w:rFonts w:ascii="Consolas" w:hAnsi="Consolas" w:cs="Consolas"/>
          <w:sz w:val="16"/>
          <w:szCs w:val="16"/>
          <w:lang w:val="en-US"/>
        </w:rPr>
        <w:tab/>
      </w:r>
      <w:proofErr w:type="gramStart"/>
      <w:r w:rsidRPr="00AD52EE">
        <w:rPr>
          <w:rFonts w:ascii="Consolas" w:hAnsi="Consolas" w:cs="Consolas"/>
          <w:color w:val="FF00FF"/>
          <w:sz w:val="16"/>
          <w:szCs w:val="16"/>
          <w:lang w:val="en-US"/>
        </w:rPr>
        <w:t>IIF</w:t>
      </w:r>
      <w:r w:rsidRPr="00AD52EE">
        <w:rPr>
          <w:rFonts w:ascii="Consolas" w:hAnsi="Consolas" w:cs="Consolas"/>
          <w:color w:val="808080"/>
          <w:sz w:val="16"/>
          <w:szCs w:val="16"/>
          <w:lang w:val="en-US"/>
        </w:rPr>
        <w:t>(</w:t>
      </w:r>
      <w:proofErr w:type="gramEnd"/>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A</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NEW_RSSI_1</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256</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OR</w:t>
      </w:r>
      <w:r w:rsidRPr="00AD52EE">
        <w:rPr>
          <w:rFonts w:ascii="Consolas" w:hAnsi="Consolas" w:cs="Consolas"/>
          <w:color w:val="0000FF"/>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A</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NEW_RSSI_2</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256</w:t>
      </w:r>
      <w:r w:rsidRPr="00AD52EE">
        <w:rPr>
          <w:rFonts w:ascii="Consolas" w:hAnsi="Consolas" w:cs="Consolas"/>
          <w:color w:val="808080"/>
          <w:sz w:val="16"/>
          <w:szCs w:val="16"/>
          <w:lang w:val="en-US"/>
        </w:rPr>
        <w:t>),</w:t>
      </w:r>
      <w:r w:rsidRPr="00AD52EE">
        <w:rPr>
          <w:rFonts w:ascii="Consolas" w:hAnsi="Consolas" w:cs="Consolas"/>
          <w:sz w:val="16"/>
          <w:szCs w:val="16"/>
          <w:lang w:val="en-US"/>
        </w:rPr>
        <w:t>1</w:t>
      </w:r>
      <w:r w:rsidRPr="00AD52EE">
        <w:rPr>
          <w:rFonts w:ascii="Consolas" w:hAnsi="Consolas" w:cs="Consolas"/>
          <w:color w:val="808080"/>
          <w:sz w:val="16"/>
          <w:szCs w:val="16"/>
          <w:lang w:val="en-US"/>
        </w:rPr>
        <w:t>,</w:t>
      </w:r>
      <w:r w:rsidRPr="00AD52EE">
        <w:rPr>
          <w:rFonts w:ascii="Consolas" w:hAnsi="Consolas" w:cs="Consolas"/>
          <w:sz w:val="16"/>
          <w:szCs w:val="16"/>
          <w:lang w:val="en-US"/>
        </w:rPr>
        <w:t>0</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AS</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HAS_256_NEW</w:t>
      </w:r>
    </w:p>
    <w:p w14:paraId="3CBC3166"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color w:val="808080"/>
          <w:sz w:val="16"/>
          <w:szCs w:val="16"/>
          <w:lang w:val="en-US"/>
        </w:rPr>
        <w:t>,</w:t>
      </w:r>
      <w:r w:rsidRPr="00AD52EE">
        <w:rPr>
          <w:rFonts w:ascii="Consolas" w:hAnsi="Consolas" w:cs="Consolas"/>
          <w:sz w:val="16"/>
          <w:szCs w:val="16"/>
          <w:lang w:val="en-US"/>
        </w:rPr>
        <w:tab/>
      </w:r>
      <w:proofErr w:type="gramStart"/>
      <w:r w:rsidRPr="00AD52EE">
        <w:rPr>
          <w:rFonts w:ascii="Consolas" w:hAnsi="Consolas" w:cs="Consolas"/>
          <w:color w:val="FF00FF"/>
          <w:sz w:val="16"/>
          <w:szCs w:val="16"/>
          <w:lang w:val="en-US"/>
        </w:rPr>
        <w:t>IIF</w:t>
      </w:r>
      <w:r w:rsidRPr="00AD52EE">
        <w:rPr>
          <w:rFonts w:ascii="Consolas" w:hAnsi="Consolas" w:cs="Consolas"/>
          <w:color w:val="808080"/>
          <w:sz w:val="16"/>
          <w:szCs w:val="16"/>
          <w:lang w:val="en-US"/>
        </w:rPr>
        <w:t>(</w:t>
      </w:r>
      <w:proofErr w:type="gramEnd"/>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A</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OLD_RSSI_1</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256</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OR</w:t>
      </w:r>
      <w:r w:rsidRPr="00AD52EE">
        <w:rPr>
          <w:rFonts w:ascii="Consolas" w:hAnsi="Consolas" w:cs="Consolas"/>
          <w:color w:val="0000FF"/>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A</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OLD_RSSI_2</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256</w:t>
      </w:r>
      <w:r w:rsidRPr="00AD52EE">
        <w:rPr>
          <w:rFonts w:ascii="Consolas" w:hAnsi="Consolas" w:cs="Consolas"/>
          <w:color w:val="808080"/>
          <w:sz w:val="16"/>
          <w:szCs w:val="16"/>
          <w:lang w:val="en-US"/>
        </w:rPr>
        <w:t>),</w:t>
      </w:r>
      <w:r w:rsidRPr="00AD52EE">
        <w:rPr>
          <w:rFonts w:ascii="Consolas" w:hAnsi="Consolas" w:cs="Consolas"/>
          <w:sz w:val="16"/>
          <w:szCs w:val="16"/>
          <w:lang w:val="en-US"/>
        </w:rPr>
        <w:t>1</w:t>
      </w:r>
      <w:r w:rsidRPr="00AD52EE">
        <w:rPr>
          <w:rFonts w:ascii="Consolas" w:hAnsi="Consolas" w:cs="Consolas"/>
          <w:color w:val="808080"/>
          <w:sz w:val="16"/>
          <w:szCs w:val="16"/>
          <w:lang w:val="en-US"/>
        </w:rPr>
        <w:t>,</w:t>
      </w:r>
      <w:r w:rsidRPr="00AD52EE">
        <w:rPr>
          <w:rFonts w:ascii="Consolas" w:hAnsi="Consolas" w:cs="Consolas"/>
          <w:sz w:val="16"/>
          <w:szCs w:val="16"/>
          <w:lang w:val="en-US"/>
        </w:rPr>
        <w:t>0</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AS</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HAS_256_OLD</w:t>
      </w:r>
    </w:p>
    <w:p w14:paraId="1ABFF0DF"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sz w:val="16"/>
          <w:szCs w:val="16"/>
          <w:lang w:val="en-US"/>
        </w:rPr>
        <w:tab/>
      </w:r>
    </w:p>
    <w:p w14:paraId="5088542E"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proofErr w:type="gramStart"/>
      <w:r w:rsidRPr="00AD52EE">
        <w:rPr>
          <w:rFonts w:ascii="Consolas" w:hAnsi="Consolas" w:cs="Consolas"/>
          <w:color w:val="0000FF"/>
          <w:sz w:val="16"/>
          <w:szCs w:val="16"/>
          <w:lang w:val="en-US"/>
        </w:rPr>
        <w:t>from</w:t>
      </w:r>
      <w:proofErr w:type="gramEnd"/>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color w:val="008080"/>
          <w:sz w:val="16"/>
          <w:szCs w:val="16"/>
          <w:lang w:val="en-US"/>
        </w:rPr>
        <w:t>DADOS_ISOLA_HANDOFFS_SPLITTED_W_NAMES_NOFIND</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as</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A</w:t>
      </w:r>
    </w:p>
    <w:p w14:paraId="19125942"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808080"/>
          <w:sz w:val="16"/>
          <w:szCs w:val="16"/>
          <w:lang w:val="en-US"/>
        </w:rPr>
        <w:t>INNER</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JOIN</w:t>
      </w:r>
      <w:r w:rsidRPr="00AD52EE">
        <w:rPr>
          <w:rFonts w:ascii="Consolas" w:hAnsi="Consolas" w:cs="Consolas"/>
          <w:sz w:val="16"/>
          <w:szCs w:val="16"/>
          <w:lang w:val="en-US"/>
        </w:rPr>
        <w:tab/>
      </w:r>
      <w:r w:rsidRPr="00AD52EE">
        <w:rPr>
          <w:rFonts w:ascii="Consolas" w:hAnsi="Consolas" w:cs="Consolas"/>
          <w:color w:val="008080"/>
          <w:sz w:val="16"/>
          <w:szCs w:val="16"/>
          <w:lang w:val="en-US"/>
        </w:rPr>
        <w:t>[</w:t>
      </w:r>
      <w:proofErr w:type="spellStart"/>
      <w:r w:rsidRPr="00AD52EE">
        <w:rPr>
          <w:rFonts w:ascii="Consolas" w:hAnsi="Consolas" w:cs="Consolas"/>
          <w:color w:val="008080"/>
          <w:sz w:val="16"/>
          <w:szCs w:val="16"/>
          <w:lang w:val="en-US"/>
        </w:rPr>
        <w:t>dbo</w:t>
      </w:r>
      <w:proofErr w:type="spellEnd"/>
      <w:r w:rsidRPr="00AD52EE">
        <w:rPr>
          <w:rFonts w:ascii="Consolas" w:hAnsi="Consolas" w:cs="Consolas"/>
          <w:color w:val="008080"/>
          <w:sz w:val="16"/>
          <w:szCs w:val="16"/>
          <w:lang w:val="en-US"/>
        </w:rPr>
        <w:t>]</w:t>
      </w:r>
      <w:proofErr w:type="gramStart"/>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w:t>
      </w:r>
      <w:proofErr w:type="gramEnd"/>
      <w:r w:rsidRPr="00AD52EE">
        <w:rPr>
          <w:rFonts w:ascii="Consolas" w:hAnsi="Consolas" w:cs="Consolas"/>
          <w:color w:val="008080"/>
          <w:sz w:val="16"/>
          <w:szCs w:val="16"/>
          <w:lang w:val="en-US"/>
        </w:rPr>
        <w:t>DIM_BSSID]</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as</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B</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on</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B</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[BSSID_DES]</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A</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BSSID</w:t>
      </w:r>
    </w:p>
    <w:p w14:paraId="6FF6E5B5"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808080"/>
          <w:sz w:val="16"/>
          <w:szCs w:val="16"/>
          <w:lang w:val="en-US"/>
        </w:rPr>
        <w:t>INNER</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JOIN</w:t>
      </w:r>
      <w:r w:rsidRPr="00AD52EE">
        <w:rPr>
          <w:rFonts w:ascii="Consolas" w:hAnsi="Consolas" w:cs="Consolas"/>
          <w:sz w:val="16"/>
          <w:szCs w:val="16"/>
          <w:lang w:val="en-US"/>
        </w:rPr>
        <w:tab/>
      </w:r>
      <w:r w:rsidRPr="00AD52EE">
        <w:rPr>
          <w:rFonts w:ascii="Consolas" w:hAnsi="Consolas" w:cs="Consolas"/>
          <w:color w:val="008080"/>
          <w:sz w:val="16"/>
          <w:szCs w:val="16"/>
          <w:lang w:val="en-US"/>
        </w:rPr>
        <w:t>[</w:t>
      </w:r>
      <w:proofErr w:type="spellStart"/>
      <w:r w:rsidRPr="00AD52EE">
        <w:rPr>
          <w:rFonts w:ascii="Consolas" w:hAnsi="Consolas" w:cs="Consolas"/>
          <w:color w:val="008080"/>
          <w:sz w:val="16"/>
          <w:szCs w:val="16"/>
          <w:lang w:val="en-US"/>
        </w:rPr>
        <w:t>dbo</w:t>
      </w:r>
      <w:proofErr w:type="spellEnd"/>
      <w:r w:rsidRPr="00AD52EE">
        <w:rPr>
          <w:rFonts w:ascii="Consolas" w:hAnsi="Consolas" w:cs="Consolas"/>
          <w:color w:val="008080"/>
          <w:sz w:val="16"/>
          <w:szCs w:val="16"/>
          <w:lang w:val="en-US"/>
        </w:rPr>
        <w:t>]</w:t>
      </w:r>
      <w:proofErr w:type="gramStart"/>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w:t>
      </w:r>
      <w:proofErr w:type="gramEnd"/>
      <w:r w:rsidRPr="00AD52EE">
        <w:rPr>
          <w:rFonts w:ascii="Consolas" w:hAnsi="Consolas" w:cs="Consolas"/>
          <w:color w:val="008080"/>
          <w:sz w:val="16"/>
          <w:szCs w:val="16"/>
          <w:lang w:val="en-US"/>
        </w:rPr>
        <w:t>DIM_HANDOVER]</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AS</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C</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ON</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C</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[HANDOVER_DES]</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color w:val="0000FF"/>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A</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AP_NAME_OLD</w:t>
      </w:r>
      <w:r w:rsidRPr="00AD52EE">
        <w:rPr>
          <w:rFonts w:ascii="Consolas" w:hAnsi="Consolas" w:cs="Consolas"/>
          <w:color w:val="808080"/>
          <w:sz w:val="16"/>
          <w:szCs w:val="16"/>
          <w:lang w:val="en-US"/>
        </w:rPr>
        <w:t>+</w:t>
      </w:r>
      <w:r w:rsidRPr="00AD52EE">
        <w:rPr>
          <w:rFonts w:ascii="Consolas" w:hAnsi="Consolas" w:cs="Consolas"/>
          <w:color w:val="FF0000"/>
          <w:sz w:val="16"/>
          <w:szCs w:val="16"/>
          <w:lang w:val="en-US"/>
        </w:rPr>
        <w:t>' to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A</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AP_NAME_NEW</w:t>
      </w:r>
      <w:r w:rsidRPr="00AD52EE">
        <w:rPr>
          <w:rFonts w:ascii="Consolas" w:hAnsi="Consolas" w:cs="Consolas"/>
          <w:color w:val="808080"/>
          <w:sz w:val="16"/>
          <w:szCs w:val="16"/>
          <w:lang w:val="en-US"/>
        </w:rPr>
        <w:t>)</w:t>
      </w:r>
    </w:p>
    <w:p w14:paraId="6DD73B73"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808080"/>
          <w:sz w:val="16"/>
          <w:szCs w:val="16"/>
          <w:lang w:val="en-US"/>
        </w:rPr>
        <w:t>INNER</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JOIN</w:t>
      </w:r>
      <w:r w:rsidRPr="00AD52EE">
        <w:rPr>
          <w:rFonts w:ascii="Consolas" w:hAnsi="Consolas" w:cs="Consolas"/>
          <w:sz w:val="16"/>
          <w:szCs w:val="16"/>
          <w:lang w:val="en-US"/>
        </w:rPr>
        <w:tab/>
      </w:r>
      <w:r w:rsidRPr="00AD52EE">
        <w:rPr>
          <w:rFonts w:ascii="Consolas" w:hAnsi="Consolas" w:cs="Consolas"/>
          <w:color w:val="008080"/>
          <w:sz w:val="16"/>
          <w:szCs w:val="16"/>
          <w:lang w:val="en-US"/>
        </w:rPr>
        <w:t>[</w:t>
      </w:r>
      <w:proofErr w:type="spellStart"/>
      <w:r w:rsidRPr="00AD52EE">
        <w:rPr>
          <w:rFonts w:ascii="Consolas" w:hAnsi="Consolas" w:cs="Consolas"/>
          <w:color w:val="008080"/>
          <w:sz w:val="16"/>
          <w:szCs w:val="16"/>
          <w:lang w:val="en-US"/>
        </w:rPr>
        <w:t>dbo</w:t>
      </w:r>
      <w:proofErr w:type="spellEnd"/>
      <w:r w:rsidRPr="00AD52EE">
        <w:rPr>
          <w:rFonts w:ascii="Consolas" w:hAnsi="Consolas" w:cs="Consolas"/>
          <w:color w:val="008080"/>
          <w:sz w:val="16"/>
          <w:szCs w:val="16"/>
          <w:lang w:val="en-US"/>
        </w:rPr>
        <w:t>]</w:t>
      </w:r>
      <w:proofErr w:type="gramStart"/>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w:t>
      </w:r>
      <w:proofErr w:type="gramEnd"/>
      <w:r w:rsidRPr="00AD52EE">
        <w:rPr>
          <w:rFonts w:ascii="Consolas" w:hAnsi="Consolas" w:cs="Consolas"/>
          <w:color w:val="008080"/>
          <w:sz w:val="16"/>
          <w:szCs w:val="16"/>
          <w:lang w:val="en-US"/>
        </w:rPr>
        <w:t>DIM_MAC]</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AS</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D</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ON</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D</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[MAC_DES]</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A</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MAC</w:t>
      </w:r>
    </w:p>
    <w:p w14:paraId="75109DCA"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808080"/>
          <w:sz w:val="16"/>
          <w:szCs w:val="16"/>
          <w:lang w:val="en-US"/>
        </w:rPr>
        <w:t>INNER</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JOIN</w:t>
      </w:r>
      <w:r w:rsidRPr="00AD52EE">
        <w:rPr>
          <w:rFonts w:ascii="Consolas" w:hAnsi="Consolas" w:cs="Consolas"/>
          <w:sz w:val="16"/>
          <w:szCs w:val="16"/>
          <w:lang w:val="en-US"/>
        </w:rPr>
        <w:tab/>
      </w:r>
      <w:r w:rsidRPr="00AD52EE">
        <w:rPr>
          <w:rFonts w:ascii="Consolas" w:hAnsi="Consolas" w:cs="Consolas"/>
          <w:color w:val="008080"/>
          <w:sz w:val="16"/>
          <w:szCs w:val="16"/>
          <w:lang w:val="en-US"/>
        </w:rPr>
        <w:t>[</w:t>
      </w:r>
      <w:proofErr w:type="spellStart"/>
      <w:r w:rsidRPr="00AD52EE">
        <w:rPr>
          <w:rFonts w:ascii="Consolas" w:hAnsi="Consolas" w:cs="Consolas"/>
          <w:color w:val="008080"/>
          <w:sz w:val="16"/>
          <w:szCs w:val="16"/>
          <w:lang w:val="en-US"/>
        </w:rPr>
        <w:t>dbo</w:t>
      </w:r>
      <w:proofErr w:type="spellEnd"/>
      <w:r w:rsidRPr="00AD52EE">
        <w:rPr>
          <w:rFonts w:ascii="Consolas" w:hAnsi="Consolas" w:cs="Consolas"/>
          <w:color w:val="008080"/>
          <w:sz w:val="16"/>
          <w:szCs w:val="16"/>
          <w:lang w:val="en-US"/>
        </w:rPr>
        <w:t>]</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DIM_TIME</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AS</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E</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ON</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E</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DAY_ID</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FF00FF"/>
          <w:sz w:val="16"/>
          <w:szCs w:val="16"/>
          <w:lang w:val="en-US"/>
        </w:rPr>
        <w:t>CAST</w:t>
      </w:r>
      <w:r w:rsidRPr="00AD52EE">
        <w:rPr>
          <w:rFonts w:ascii="Consolas" w:hAnsi="Consolas" w:cs="Consolas"/>
          <w:color w:val="808080"/>
          <w:sz w:val="16"/>
          <w:szCs w:val="16"/>
          <w:lang w:val="en-US"/>
        </w:rPr>
        <w:t>(</w:t>
      </w:r>
      <w:r w:rsidRPr="00AD52EE">
        <w:rPr>
          <w:rFonts w:ascii="Consolas" w:hAnsi="Consolas" w:cs="Consolas"/>
          <w:color w:val="FF00FF"/>
          <w:sz w:val="16"/>
          <w:szCs w:val="16"/>
          <w:lang w:val="en-US"/>
        </w:rPr>
        <w:t>CAST</w:t>
      </w:r>
      <w:r w:rsidRPr="00AD52EE">
        <w:rPr>
          <w:rFonts w:ascii="Consolas" w:hAnsi="Consolas" w:cs="Consolas"/>
          <w:color w:val="808080"/>
          <w:sz w:val="16"/>
          <w:szCs w:val="16"/>
          <w:lang w:val="en-US"/>
        </w:rPr>
        <w:t>(</w:t>
      </w:r>
      <w:r w:rsidRPr="00AD52EE">
        <w:rPr>
          <w:rFonts w:ascii="Consolas" w:hAnsi="Consolas" w:cs="Consolas"/>
          <w:color w:val="FF00FF"/>
          <w:sz w:val="16"/>
          <w:szCs w:val="16"/>
          <w:lang w:val="en-US"/>
        </w:rPr>
        <w:t>DATEPART</w:t>
      </w:r>
      <w:r w:rsidRPr="00AD52EE">
        <w:rPr>
          <w:rFonts w:ascii="Consolas" w:hAnsi="Consolas" w:cs="Consolas"/>
          <w:color w:val="808080"/>
          <w:sz w:val="16"/>
          <w:szCs w:val="16"/>
          <w:lang w:val="en-US"/>
        </w:rPr>
        <w:t>(</w:t>
      </w:r>
      <w:r w:rsidRPr="00AD52EE">
        <w:rPr>
          <w:rFonts w:ascii="Consolas" w:hAnsi="Consolas" w:cs="Consolas"/>
          <w:color w:val="FF00FF"/>
          <w:sz w:val="16"/>
          <w:szCs w:val="16"/>
          <w:lang w:val="en-US"/>
        </w:rPr>
        <w:t>YEAR</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A</w:t>
      </w:r>
      <w:r w:rsidRPr="00AD52EE">
        <w:rPr>
          <w:rFonts w:ascii="Consolas" w:hAnsi="Consolas" w:cs="Consolas"/>
          <w:color w:val="808080"/>
          <w:sz w:val="16"/>
          <w:szCs w:val="16"/>
          <w:lang w:val="en-US"/>
        </w:rPr>
        <w:t>.</w:t>
      </w:r>
      <w:r w:rsidRPr="00AD52EE">
        <w:rPr>
          <w:rFonts w:ascii="Consolas" w:hAnsi="Consolas" w:cs="Consolas"/>
          <w:color w:val="0000FF"/>
          <w:sz w:val="16"/>
          <w:szCs w:val="16"/>
          <w:lang w:val="en-US"/>
        </w:rPr>
        <w:t>TIMESTAMP</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AS</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NVARCHAR</w:t>
      </w:r>
      <w:r w:rsidRPr="00AD52EE">
        <w:rPr>
          <w:rFonts w:ascii="Consolas" w:hAnsi="Consolas" w:cs="Consolas"/>
          <w:color w:val="808080"/>
          <w:sz w:val="16"/>
          <w:szCs w:val="16"/>
          <w:lang w:val="en-US"/>
        </w:rPr>
        <w:t>)+</w:t>
      </w:r>
      <w:r w:rsidRPr="00AD52EE">
        <w:rPr>
          <w:rFonts w:ascii="Consolas" w:hAnsi="Consolas" w:cs="Consolas"/>
          <w:color w:val="FF00FF"/>
          <w:sz w:val="16"/>
          <w:szCs w:val="16"/>
          <w:lang w:val="en-US"/>
        </w:rPr>
        <w:t>IIF</w:t>
      </w:r>
      <w:r w:rsidRPr="00AD52EE">
        <w:rPr>
          <w:rFonts w:ascii="Consolas" w:hAnsi="Consolas" w:cs="Consolas"/>
          <w:color w:val="808080"/>
          <w:sz w:val="16"/>
          <w:szCs w:val="16"/>
          <w:lang w:val="en-US"/>
        </w:rPr>
        <w:t>(</w:t>
      </w:r>
      <w:r w:rsidRPr="00AD52EE">
        <w:rPr>
          <w:rFonts w:ascii="Consolas" w:hAnsi="Consolas" w:cs="Consolas"/>
          <w:color w:val="FF00FF"/>
          <w:sz w:val="16"/>
          <w:szCs w:val="16"/>
          <w:lang w:val="en-US"/>
        </w:rPr>
        <w:t>LEN</w:t>
      </w:r>
      <w:r w:rsidRPr="00AD52EE">
        <w:rPr>
          <w:rFonts w:ascii="Consolas" w:hAnsi="Consolas" w:cs="Consolas"/>
          <w:color w:val="808080"/>
          <w:sz w:val="16"/>
          <w:szCs w:val="16"/>
          <w:lang w:val="en-US"/>
        </w:rPr>
        <w:t>(</w:t>
      </w:r>
      <w:r w:rsidRPr="00AD52EE">
        <w:rPr>
          <w:rFonts w:ascii="Consolas" w:hAnsi="Consolas" w:cs="Consolas"/>
          <w:color w:val="FF00FF"/>
          <w:sz w:val="16"/>
          <w:szCs w:val="16"/>
          <w:lang w:val="en-US"/>
        </w:rPr>
        <w:t>CAST</w:t>
      </w:r>
      <w:r w:rsidRPr="00AD52EE">
        <w:rPr>
          <w:rFonts w:ascii="Consolas" w:hAnsi="Consolas" w:cs="Consolas"/>
          <w:color w:val="808080"/>
          <w:sz w:val="16"/>
          <w:szCs w:val="16"/>
          <w:lang w:val="en-US"/>
        </w:rPr>
        <w:t>(</w:t>
      </w:r>
      <w:r w:rsidRPr="00AD52EE">
        <w:rPr>
          <w:rFonts w:ascii="Consolas" w:hAnsi="Consolas" w:cs="Consolas"/>
          <w:color w:val="FF00FF"/>
          <w:sz w:val="16"/>
          <w:szCs w:val="16"/>
          <w:lang w:val="en-US"/>
        </w:rPr>
        <w:t>DATEPART</w:t>
      </w:r>
      <w:r w:rsidRPr="00AD52EE">
        <w:rPr>
          <w:rFonts w:ascii="Consolas" w:hAnsi="Consolas" w:cs="Consolas"/>
          <w:color w:val="808080"/>
          <w:sz w:val="16"/>
          <w:szCs w:val="16"/>
          <w:lang w:val="en-US"/>
        </w:rPr>
        <w:t>(</w:t>
      </w:r>
      <w:r w:rsidRPr="00AD52EE">
        <w:rPr>
          <w:rFonts w:ascii="Consolas" w:hAnsi="Consolas" w:cs="Consolas"/>
          <w:color w:val="FF00FF"/>
          <w:sz w:val="16"/>
          <w:szCs w:val="16"/>
          <w:lang w:val="en-US"/>
        </w:rPr>
        <w:t>MONTH</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A</w:t>
      </w:r>
      <w:r w:rsidRPr="00AD52EE">
        <w:rPr>
          <w:rFonts w:ascii="Consolas" w:hAnsi="Consolas" w:cs="Consolas"/>
          <w:color w:val="808080"/>
          <w:sz w:val="16"/>
          <w:szCs w:val="16"/>
          <w:lang w:val="en-US"/>
        </w:rPr>
        <w:t>.</w:t>
      </w:r>
      <w:r w:rsidRPr="00AD52EE">
        <w:rPr>
          <w:rFonts w:ascii="Consolas" w:hAnsi="Consolas" w:cs="Consolas"/>
          <w:color w:val="0000FF"/>
          <w:sz w:val="16"/>
          <w:szCs w:val="16"/>
          <w:lang w:val="en-US"/>
        </w:rPr>
        <w:t>TIMESTAMP</w:t>
      </w:r>
      <w:r w:rsidRPr="00AD52EE">
        <w:rPr>
          <w:rFonts w:ascii="Consolas" w:hAnsi="Consolas" w:cs="Consolas"/>
          <w:color w:val="808080"/>
          <w:sz w:val="16"/>
          <w:szCs w:val="16"/>
          <w:lang w:val="en-US"/>
        </w:rPr>
        <w:t>)</w:t>
      </w:r>
      <w:r w:rsidRPr="00AD52EE">
        <w:rPr>
          <w:rFonts w:ascii="Consolas" w:hAnsi="Consolas" w:cs="Consolas"/>
          <w:color w:val="0000FF"/>
          <w:sz w:val="16"/>
          <w:szCs w:val="16"/>
          <w:lang w:val="en-US"/>
        </w:rPr>
        <w:t>AS</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NVARCHAR</w:t>
      </w:r>
      <w:r w:rsidRPr="00AD52EE">
        <w:rPr>
          <w:rFonts w:ascii="Consolas" w:hAnsi="Consolas" w:cs="Consolas"/>
          <w:color w:val="808080"/>
          <w:sz w:val="16"/>
          <w:szCs w:val="16"/>
          <w:lang w:val="en-US"/>
        </w:rPr>
        <w:t>))=</w:t>
      </w:r>
      <w:r w:rsidRPr="00AD52EE">
        <w:rPr>
          <w:rFonts w:ascii="Consolas" w:hAnsi="Consolas" w:cs="Consolas"/>
          <w:sz w:val="16"/>
          <w:szCs w:val="16"/>
          <w:lang w:val="en-US"/>
        </w:rPr>
        <w:t>1</w:t>
      </w:r>
      <w:r w:rsidRPr="00AD52EE">
        <w:rPr>
          <w:rFonts w:ascii="Consolas" w:hAnsi="Consolas" w:cs="Consolas"/>
          <w:color w:val="808080"/>
          <w:sz w:val="16"/>
          <w:szCs w:val="16"/>
          <w:lang w:val="en-US"/>
        </w:rPr>
        <w:t>,</w:t>
      </w:r>
      <w:r w:rsidRPr="00AD52EE">
        <w:rPr>
          <w:rFonts w:ascii="Consolas" w:hAnsi="Consolas" w:cs="Consolas"/>
          <w:color w:val="FF0000"/>
          <w:sz w:val="16"/>
          <w:szCs w:val="16"/>
          <w:lang w:val="en-US"/>
        </w:rPr>
        <w:t>'0'</w:t>
      </w:r>
      <w:r w:rsidRPr="00AD52EE">
        <w:rPr>
          <w:rFonts w:ascii="Consolas" w:hAnsi="Consolas" w:cs="Consolas"/>
          <w:color w:val="808080"/>
          <w:sz w:val="16"/>
          <w:szCs w:val="16"/>
          <w:lang w:val="en-US"/>
        </w:rPr>
        <w:t>+</w:t>
      </w:r>
      <w:r w:rsidRPr="00AD52EE">
        <w:rPr>
          <w:rFonts w:ascii="Consolas" w:hAnsi="Consolas" w:cs="Consolas"/>
          <w:color w:val="FF00FF"/>
          <w:sz w:val="16"/>
          <w:szCs w:val="16"/>
          <w:lang w:val="en-US"/>
        </w:rPr>
        <w:t>CAST</w:t>
      </w:r>
      <w:r w:rsidRPr="00AD52EE">
        <w:rPr>
          <w:rFonts w:ascii="Consolas" w:hAnsi="Consolas" w:cs="Consolas"/>
          <w:color w:val="808080"/>
          <w:sz w:val="16"/>
          <w:szCs w:val="16"/>
          <w:lang w:val="en-US"/>
        </w:rPr>
        <w:t>(</w:t>
      </w:r>
      <w:r w:rsidRPr="00AD52EE">
        <w:rPr>
          <w:rFonts w:ascii="Consolas" w:hAnsi="Consolas" w:cs="Consolas"/>
          <w:color w:val="FF00FF"/>
          <w:sz w:val="16"/>
          <w:szCs w:val="16"/>
          <w:lang w:val="en-US"/>
        </w:rPr>
        <w:t>DATEPART</w:t>
      </w:r>
      <w:r w:rsidRPr="00AD52EE">
        <w:rPr>
          <w:rFonts w:ascii="Consolas" w:hAnsi="Consolas" w:cs="Consolas"/>
          <w:color w:val="808080"/>
          <w:sz w:val="16"/>
          <w:szCs w:val="16"/>
          <w:lang w:val="en-US"/>
        </w:rPr>
        <w:t>(</w:t>
      </w:r>
      <w:r w:rsidRPr="00AD52EE">
        <w:rPr>
          <w:rFonts w:ascii="Consolas" w:hAnsi="Consolas" w:cs="Consolas"/>
          <w:color w:val="FF00FF"/>
          <w:sz w:val="16"/>
          <w:szCs w:val="16"/>
          <w:lang w:val="en-US"/>
        </w:rPr>
        <w:t>MONTH</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A</w:t>
      </w:r>
      <w:r w:rsidRPr="00AD52EE">
        <w:rPr>
          <w:rFonts w:ascii="Consolas" w:hAnsi="Consolas" w:cs="Consolas"/>
          <w:color w:val="808080"/>
          <w:sz w:val="16"/>
          <w:szCs w:val="16"/>
          <w:lang w:val="en-US"/>
        </w:rPr>
        <w:t>.</w:t>
      </w:r>
      <w:r w:rsidRPr="00AD52EE">
        <w:rPr>
          <w:rFonts w:ascii="Consolas" w:hAnsi="Consolas" w:cs="Consolas"/>
          <w:color w:val="0000FF"/>
          <w:sz w:val="16"/>
          <w:szCs w:val="16"/>
          <w:lang w:val="en-US"/>
        </w:rPr>
        <w:t>TIMESTAMP</w:t>
      </w:r>
      <w:r w:rsidRPr="00AD52EE">
        <w:rPr>
          <w:rFonts w:ascii="Consolas" w:hAnsi="Consolas" w:cs="Consolas"/>
          <w:color w:val="808080"/>
          <w:sz w:val="16"/>
          <w:szCs w:val="16"/>
          <w:lang w:val="en-US"/>
        </w:rPr>
        <w:t>)</w:t>
      </w:r>
      <w:r w:rsidRPr="00AD52EE">
        <w:rPr>
          <w:rFonts w:ascii="Consolas" w:hAnsi="Consolas" w:cs="Consolas"/>
          <w:color w:val="0000FF"/>
          <w:sz w:val="16"/>
          <w:szCs w:val="16"/>
          <w:lang w:val="en-US"/>
        </w:rPr>
        <w:t>AS</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NVARCHAR</w:t>
      </w:r>
      <w:r w:rsidRPr="00AD52EE">
        <w:rPr>
          <w:rFonts w:ascii="Consolas" w:hAnsi="Consolas" w:cs="Consolas"/>
          <w:color w:val="808080"/>
          <w:sz w:val="16"/>
          <w:szCs w:val="16"/>
          <w:lang w:val="en-US"/>
        </w:rPr>
        <w:t>),</w:t>
      </w:r>
      <w:r w:rsidRPr="00AD52EE">
        <w:rPr>
          <w:rFonts w:ascii="Consolas" w:hAnsi="Consolas" w:cs="Consolas"/>
          <w:color w:val="FF00FF"/>
          <w:sz w:val="16"/>
          <w:szCs w:val="16"/>
          <w:lang w:val="en-US"/>
        </w:rPr>
        <w:t>CAST</w:t>
      </w:r>
      <w:r w:rsidRPr="00AD52EE">
        <w:rPr>
          <w:rFonts w:ascii="Consolas" w:hAnsi="Consolas" w:cs="Consolas"/>
          <w:color w:val="808080"/>
          <w:sz w:val="16"/>
          <w:szCs w:val="16"/>
          <w:lang w:val="en-US"/>
        </w:rPr>
        <w:t>(</w:t>
      </w:r>
      <w:r w:rsidRPr="00AD52EE">
        <w:rPr>
          <w:rFonts w:ascii="Consolas" w:hAnsi="Consolas" w:cs="Consolas"/>
          <w:color w:val="FF00FF"/>
          <w:sz w:val="16"/>
          <w:szCs w:val="16"/>
          <w:lang w:val="en-US"/>
        </w:rPr>
        <w:t>DATEPART</w:t>
      </w:r>
      <w:r w:rsidRPr="00AD52EE">
        <w:rPr>
          <w:rFonts w:ascii="Consolas" w:hAnsi="Consolas" w:cs="Consolas"/>
          <w:color w:val="808080"/>
          <w:sz w:val="16"/>
          <w:szCs w:val="16"/>
          <w:lang w:val="en-US"/>
        </w:rPr>
        <w:t>(</w:t>
      </w:r>
      <w:r w:rsidRPr="00AD52EE">
        <w:rPr>
          <w:rFonts w:ascii="Consolas" w:hAnsi="Consolas" w:cs="Consolas"/>
          <w:color w:val="FF00FF"/>
          <w:sz w:val="16"/>
          <w:szCs w:val="16"/>
          <w:lang w:val="en-US"/>
        </w:rPr>
        <w:t>MONTH</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A</w:t>
      </w:r>
      <w:r w:rsidRPr="00AD52EE">
        <w:rPr>
          <w:rFonts w:ascii="Consolas" w:hAnsi="Consolas" w:cs="Consolas"/>
          <w:color w:val="808080"/>
          <w:sz w:val="16"/>
          <w:szCs w:val="16"/>
          <w:lang w:val="en-US"/>
        </w:rPr>
        <w:t>.</w:t>
      </w:r>
      <w:r w:rsidRPr="00AD52EE">
        <w:rPr>
          <w:rFonts w:ascii="Consolas" w:hAnsi="Consolas" w:cs="Consolas"/>
          <w:color w:val="0000FF"/>
          <w:sz w:val="16"/>
          <w:szCs w:val="16"/>
          <w:lang w:val="en-US"/>
        </w:rPr>
        <w:t>TIMESTAMP</w:t>
      </w:r>
      <w:r w:rsidRPr="00AD52EE">
        <w:rPr>
          <w:rFonts w:ascii="Consolas" w:hAnsi="Consolas" w:cs="Consolas"/>
          <w:color w:val="808080"/>
          <w:sz w:val="16"/>
          <w:szCs w:val="16"/>
          <w:lang w:val="en-US"/>
        </w:rPr>
        <w:t>)</w:t>
      </w:r>
      <w:r w:rsidRPr="00AD52EE">
        <w:rPr>
          <w:rFonts w:ascii="Consolas" w:hAnsi="Consolas" w:cs="Consolas"/>
          <w:color w:val="0000FF"/>
          <w:sz w:val="16"/>
          <w:szCs w:val="16"/>
          <w:lang w:val="en-US"/>
        </w:rPr>
        <w:t>AS</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NVARCHAR</w:t>
      </w:r>
      <w:r w:rsidRPr="00AD52EE">
        <w:rPr>
          <w:rFonts w:ascii="Consolas" w:hAnsi="Consolas" w:cs="Consolas"/>
          <w:color w:val="808080"/>
          <w:sz w:val="16"/>
          <w:szCs w:val="16"/>
          <w:lang w:val="en-US"/>
        </w:rPr>
        <w:t>))+</w:t>
      </w:r>
      <w:r w:rsidRPr="00AD52EE">
        <w:rPr>
          <w:rFonts w:ascii="Consolas" w:hAnsi="Consolas" w:cs="Consolas"/>
          <w:color w:val="FF00FF"/>
          <w:sz w:val="16"/>
          <w:szCs w:val="16"/>
          <w:lang w:val="en-US"/>
        </w:rPr>
        <w:t>IIF</w:t>
      </w:r>
      <w:r w:rsidRPr="00AD52EE">
        <w:rPr>
          <w:rFonts w:ascii="Consolas" w:hAnsi="Consolas" w:cs="Consolas"/>
          <w:color w:val="808080"/>
          <w:sz w:val="16"/>
          <w:szCs w:val="16"/>
          <w:lang w:val="en-US"/>
        </w:rPr>
        <w:t>(</w:t>
      </w:r>
      <w:r w:rsidRPr="00AD52EE">
        <w:rPr>
          <w:rFonts w:ascii="Consolas" w:hAnsi="Consolas" w:cs="Consolas"/>
          <w:color w:val="FF00FF"/>
          <w:sz w:val="16"/>
          <w:szCs w:val="16"/>
          <w:lang w:val="en-US"/>
        </w:rPr>
        <w:t>LEN</w:t>
      </w:r>
      <w:r w:rsidRPr="00AD52EE">
        <w:rPr>
          <w:rFonts w:ascii="Consolas" w:hAnsi="Consolas" w:cs="Consolas"/>
          <w:color w:val="808080"/>
          <w:sz w:val="16"/>
          <w:szCs w:val="16"/>
          <w:lang w:val="en-US"/>
        </w:rPr>
        <w:t>(</w:t>
      </w:r>
      <w:r w:rsidRPr="00AD52EE">
        <w:rPr>
          <w:rFonts w:ascii="Consolas" w:hAnsi="Consolas" w:cs="Consolas"/>
          <w:color w:val="FF00FF"/>
          <w:sz w:val="16"/>
          <w:szCs w:val="16"/>
          <w:lang w:val="en-US"/>
        </w:rPr>
        <w:t>CAST</w:t>
      </w:r>
      <w:r w:rsidRPr="00AD52EE">
        <w:rPr>
          <w:rFonts w:ascii="Consolas" w:hAnsi="Consolas" w:cs="Consolas"/>
          <w:color w:val="808080"/>
          <w:sz w:val="16"/>
          <w:szCs w:val="16"/>
          <w:lang w:val="en-US"/>
        </w:rPr>
        <w:t>(</w:t>
      </w:r>
      <w:r w:rsidRPr="00AD52EE">
        <w:rPr>
          <w:rFonts w:ascii="Consolas" w:hAnsi="Consolas" w:cs="Consolas"/>
          <w:color w:val="FF00FF"/>
          <w:sz w:val="16"/>
          <w:szCs w:val="16"/>
          <w:lang w:val="en-US"/>
        </w:rPr>
        <w:t>DATEPART</w:t>
      </w:r>
      <w:r w:rsidRPr="00AD52EE">
        <w:rPr>
          <w:rFonts w:ascii="Consolas" w:hAnsi="Consolas" w:cs="Consolas"/>
          <w:color w:val="808080"/>
          <w:sz w:val="16"/>
          <w:szCs w:val="16"/>
          <w:lang w:val="en-US"/>
        </w:rPr>
        <w:t>(</w:t>
      </w:r>
      <w:r w:rsidRPr="00AD52EE">
        <w:rPr>
          <w:rFonts w:ascii="Consolas" w:hAnsi="Consolas" w:cs="Consolas"/>
          <w:color w:val="FF00FF"/>
          <w:sz w:val="16"/>
          <w:szCs w:val="16"/>
          <w:lang w:val="en-US"/>
        </w:rPr>
        <w:t>DAY</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A</w:t>
      </w:r>
      <w:r w:rsidRPr="00AD52EE">
        <w:rPr>
          <w:rFonts w:ascii="Consolas" w:hAnsi="Consolas" w:cs="Consolas"/>
          <w:color w:val="808080"/>
          <w:sz w:val="16"/>
          <w:szCs w:val="16"/>
          <w:lang w:val="en-US"/>
        </w:rPr>
        <w:t>.</w:t>
      </w:r>
      <w:r w:rsidRPr="00AD52EE">
        <w:rPr>
          <w:rFonts w:ascii="Consolas" w:hAnsi="Consolas" w:cs="Consolas"/>
          <w:color w:val="0000FF"/>
          <w:sz w:val="16"/>
          <w:szCs w:val="16"/>
          <w:lang w:val="en-US"/>
        </w:rPr>
        <w:t>TIMESTAMP</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AS</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NVARCHAR</w:t>
      </w:r>
      <w:r w:rsidRPr="00AD52EE">
        <w:rPr>
          <w:rFonts w:ascii="Consolas" w:hAnsi="Consolas" w:cs="Consolas"/>
          <w:color w:val="808080"/>
          <w:sz w:val="16"/>
          <w:szCs w:val="16"/>
          <w:lang w:val="en-US"/>
        </w:rPr>
        <w:t>))=</w:t>
      </w:r>
      <w:r w:rsidRPr="00AD52EE">
        <w:rPr>
          <w:rFonts w:ascii="Consolas" w:hAnsi="Consolas" w:cs="Consolas"/>
          <w:sz w:val="16"/>
          <w:szCs w:val="16"/>
          <w:lang w:val="en-US"/>
        </w:rPr>
        <w:t>1</w:t>
      </w:r>
      <w:r w:rsidRPr="00AD52EE">
        <w:rPr>
          <w:rFonts w:ascii="Consolas" w:hAnsi="Consolas" w:cs="Consolas"/>
          <w:color w:val="808080"/>
          <w:sz w:val="16"/>
          <w:szCs w:val="16"/>
          <w:lang w:val="en-US"/>
        </w:rPr>
        <w:t>,</w:t>
      </w:r>
      <w:r w:rsidRPr="00AD52EE">
        <w:rPr>
          <w:rFonts w:ascii="Consolas" w:hAnsi="Consolas" w:cs="Consolas"/>
          <w:color w:val="FF0000"/>
          <w:sz w:val="16"/>
          <w:szCs w:val="16"/>
          <w:lang w:val="en-US"/>
        </w:rPr>
        <w:t>'0'</w:t>
      </w:r>
      <w:r w:rsidRPr="00AD52EE">
        <w:rPr>
          <w:rFonts w:ascii="Consolas" w:hAnsi="Consolas" w:cs="Consolas"/>
          <w:color w:val="808080"/>
          <w:sz w:val="16"/>
          <w:szCs w:val="16"/>
          <w:lang w:val="en-US"/>
        </w:rPr>
        <w:t>+</w:t>
      </w:r>
      <w:r w:rsidRPr="00AD52EE">
        <w:rPr>
          <w:rFonts w:ascii="Consolas" w:hAnsi="Consolas" w:cs="Consolas"/>
          <w:color w:val="FF00FF"/>
          <w:sz w:val="16"/>
          <w:szCs w:val="16"/>
          <w:lang w:val="en-US"/>
        </w:rPr>
        <w:t>CAST</w:t>
      </w:r>
      <w:r w:rsidRPr="00AD52EE">
        <w:rPr>
          <w:rFonts w:ascii="Consolas" w:hAnsi="Consolas" w:cs="Consolas"/>
          <w:color w:val="808080"/>
          <w:sz w:val="16"/>
          <w:szCs w:val="16"/>
          <w:lang w:val="en-US"/>
        </w:rPr>
        <w:t>(</w:t>
      </w:r>
      <w:r w:rsidRPr="00AD52EE">
        <w:rPr>
          <w:rFonts w:ascii="Consolas" w:hAnsi="Consolas" w:cs="Consolas"/>
          <w:color w:val="FF00FF"/>
          <w:sz w:val="16"/>
          <w:szCs w:val="16"/>
          <w:lang w:val="en-US"/>
        </w:rPr>
        <w:t>DATEPART</w:t>
      </w:r>
      <w:r w:rsidRPr="00AD52EE">
        <w:rPr>
          <w:rFonts w:ascii="Consolas" w:hAnsi="Consolas" w:cs="Consolas"/>
          <w:color w:val="808080"/>
          <w:sz w:val="16"/>
          <w:szCs w:val="16"/>
          <w:lang w:val="en-US"/>
        </w:rPr>
        <w:t>(</w:t>
      </w:r>
      <w:r w:rsidRPr="00AD52EE">
        <w:rPr>
          <w:rFonts w:ascii="Consolas" w:hAnsi="Consolas" w:cs="Consolas"/>
          <w:color w:val="FF00FF"/>
          <w:sz w:val="16"/>
          <w:szCs w:val="16"/>
          <w:lang w:val="en-US"/>
        </w:rPr>
        <w:t>DAY</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A</w:t>
      </w:r>
      <w:r w:rsidRPr="00AD52EE">
        <w:rPr>
          <w:rFonts w:ascii="Consolas" w:hAnsi="Consolas" w:cs="Consolas"/>
          <w:color w:val="808080"/>
          <w:sz w:val="16"/>
          <w:szCs w:val="16"/>
          <w:lang w:val="en-US"/>
        </w:rPr>
        <w:t>.</w:t>
      </w:r>
      <w:r w:rsidRPr="00AD52EE">
        <w:rPr>
          <w:rFonts w:ascii="Consolas" w:hAnsi="Consolas" w:cs="Consolas"/>
          <w:color w:val="0000FF"/>
          <w:sz w:val="16"/>
          <w:szCs w:val="16"/>
          <w:lang w:val="en-US"/>
        </w:rPr>
        <w:t>TIMESTAMP</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AS</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NVARCHAR</w:t>
      </w:r>
      <w:r w:rsidRPr="00AD52EE">
        <w:rPr>
          <w:rFonts w:ascii="Consolas" w:hAnsi="Consolas" w:cs="Consolas"/>
          <w:color w:val="808080"/>
          <w:sz w:val="16"/>
          <w:szCs w:val="16"/>
          <w:lang w:val="en-US"/>
        </w:rPr>
        <w:t>),</w:t>
      </w:r>
      <w:r w:rsidRPr="00AD52EE">
        <w:rPr>
          <w:rFonts w:ascii="Consolas" w:hAnsi="Consolas" w:cs="Consolas"/>
          <w:color w:val="FF00FF"/>
          <w:sz w:val="16"/>
          <w:szCs w:val="16"/>
          <w:lang w:val="en-US"/>
        </w:rPr>
        <w:t>CAST</w:t>
      </w:r>
      <w:r w:rsidRPr="00AD52EE">
        <w:rPr>
          <w:rFonts w:ascii="Consolas" w:hAnsi="Consolas" w:cs="Consolas"/>
          <w:color w:val="808080"/>
          <w:sz w:val="16"/>
          <w:szCs w:val="16"/>
          <w:lang w:val="en-US"/>
        </w:rPr>
        <w:t>(</w:t>
      </w:r>
      <w:r w:rsidRPr="00AD52EE">
        <w:rPr>
          <w:rFonts w:ascii="Consolas" w:hAnsi="Consolas" w:cs="Consolas"/>
          <w:color w:val="FF00FF"/>
          <w:sz w:val="16"/>
          <w:szCs w:val="16"/>
          <w:lang w:val="en-US"/>
        </w:rPr>
        <w:t>DATEPART</w:t>
      </w:r>
      <w:r w:rsidRPr="00AD52EE">
        <w:rPr>
          <w:rFonts w:ascii="Consolas" w:hAnsi="Consolas" w:cs="Consolas"/>
          <w:color w:val="808080"/>
          <w:sz w:val="16"/>
          <w:szCs w:val="16"/>
          <w:lang w:val="en-US"/>
        </w:rPr>
        <w:t>(</w:t>
      </w:r>
      <w:r w:rsidRPr="00AD52EE">
        <w:rPr>
          <w:rFonts w:ascii="Consolas" w:hAnsi="Consolas" w:cs="Consolas"/>
          <w:color w:val="FF00FF"/>
          <w:sz w:val="16"/>
          <w:szCs w:val="16"/>
          <w:lang w:val="en-US"/>
        </w:rPr>
        <w:t>DAY</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A</w:t>
      </w:r>
      <w:r w:rsidRPr="00AD52EE">
        <w:rPr>
          <w:rFonts w:ascii="Consolas" w:hAnsi="Consolas" w:cs="Consolas"/>
          <w:color w:val="808080"/>
          <w:sz w:val="16"/>
          <w:szCs w:val="16"/>
          <w:lang w:val="en-US"/>
        </w:rPr>
        <w:t>.</w:t>
      </w:r>
      <w:r w:rsidRPr="00AD52EE">
        <w:rPr>
          <w:rFonts w:ascii="Consolas" w:hAnsi="Consolas" w:cs="Consolas"/>
          <w:color w:val="0000FF"/>
          <w:sz w:val="16"/>
          <w:szCs w:val="16"/>
          <w:lang w:val="en-US"/>
        </w:rPr>
        <w:t>TIMESTAMP</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AS</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NVARCHAR</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AS</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INT</w:t>
      </w:r>
      <w:r w:rsidRPr="00AD52EE">
        <w:rPr>
          <w:rFonts w:ascii="Consolas" w:hAnsi="Consolas" w:cs="Consolas"/>
          <w:color w:val="808080"/>
          <w:sz w:val="16"/>
          <w:szCs w:val="16"/>
          <w:lang w:val="en-US"/>
        </w:rPr>
        <w:t>)</w:t>
      </w:r>
    </w:p>
    <w:p w14:paraId="198247B2"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color w:val="808080"/>
          <w:sz w:val="16"/>
          <w:szCs w:val="16"/>
          <w:lang w:val="en-US"/>
        </w:rPr>
        <w:t>AND</w:t>
      </w:r>
      <w:r w:rsidRPr="00AD52EE">
        <w:rPr>
          <w:rFonts w:ascii="Consolas" w:hAnsi="Consolas" w:cs="Consolas"/>
          <w:sz w:val="16"/>
          <w:szCs w:val="16"/>
          <w:lang w:val="en-US"/>
        </w:rPr>
        <w:tab/>
      </w:r>
      <w:r w:rsidRPr="00AD52EE">
        <w:rPr>
          <w:rFonts w:ascii="Consolas" w:hAnsi="Consolas" w:cs="Consolas"/>
          <w:color w:val="008080"/>
          <w:sz w:val="16"/>
          <w:szCs w:val="16"/>
          <w:lang w:val="en-US"/>
        </w:rPr>
        <w:t>E</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HOUR_ID</w:t>
      </w:r>
      <w:r w:rsidRPr="00AD52EE">
        <w:rPr>
          <w:rFonts w:ascii="Consolas" w:hAnsi="Consolas" w:cs="Consolas"/>
          <w:sz w:val="16"/>
          <w:szCs w:val="16"/>
          <w:lang w:val="en-US"/>
        </w:rPr>
        <w:tab/>
      </w:r>
      <w:r w:rsidRPr="00AD52EE">
        <w:rPr>
          <w:rFonts w:ascii="Consolas" w:hAnsi="Consolas" w:cs="Consolas"/>
          <w:color w:val="808080"/>
          <w:sz w:val="16"/>
          <w:szCs w:val="16"/>
          <w:lang w:val="en-US"/>
        </w:rPr>
        <w:t>=</w:t>
      </w:r>
      <w:r w:rsidRPr="00AD52EE">
        <w:rPr>
          <w:rFonts w:ascii="Consolas" w:hAnsi="Consolas" w:cs="Consolas"/>
          <w:sz w:val="16"/>
          <w:szCs w:val="16"/>
          <w:lang w:val="en-US"/>
        </w:rPr>
        <w:tab/>
      </w:r>
      <w:r w:rsidRPr="00AD52EE">
        <w:rPr>
          <w:rFonts w:ascii="Consolas" w:hAnsi="Consolas" w:cs="Consolas"/>
          <w:sz w:val="16"/>
          <w:szCs w:val="16"/>
          <w:lang w:val="en-US"/>
        </w:rPr>
        <w:tab/>
        <w:t xml:space="preserve"> </w:t>
      </w:r>
      <w:proofErr w:type="gramStart"/>
      <w:r w:rsidRPr="00AD52EE">
        <w:rPr>
          <w:rFonts w:ascii="Consolas" w:hAnsi="Consolas" w:cs="Consolas"/>
          <w:color w:val="FF00FF"/>
          <w:sz w:val="16"/>
          <w:szCs w:val="16"/>
          <w:lang w:val="en-US"/>
        </w:rPr>
        <w:t>DATEPART</w:t>
      </w:r>
      <w:r w:rsidRPr="00AD52EE">
        <w:rPr>
          <w:rFonts w:ascii="Consolas" w:hAnsi="Consolas" w:cs="Consolas"/>
          <w:color w:val="808080"/>
          <w:sz w:val="16"/>
          <w:szCs w:val="16"/>
          <w:lang w:val="en-US"/>
        </w:rPr>
        <w:t>(</w:t>
      </w:r>
      <w:proofErr w:type="gramEnd"/>
      <w:r w:rsidRPr="00AD52EE">
        <w:rPr>
          <w:rFonts w:ascii="Consolas" w:hAnsi="Consolas" w:cs="Consolas"/>
          <w:color w:val="FF00FF"/>
          <w:sz w:val="16"/>
          <w:szCs w:val="16"/>
          <w:lang w:val="en-US"/>
        </w:rPr>
        <w:t>HOUR</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A</w:t>
      </w:r>
      <w:r w:rsidRPr="00AD52EE">
        <w:rPr>
          <w:rFonts w:ascii="Consolas" w:hAnsi="Consolas" w:cs="Consolas"/>
          <w:color w:val="808080"/>
          <w:sz w:val="16"/>
          <w:szCs w:val="16"/>
          <w:lang w:val="en-US"/>
        </w:rPr>
        <w:t>.</w:t>
      </w:r>
      <w:r w:rsidRPr="00AD52EE">
        <w:rPr>
          <w:rFonts w:ascii="Consolas" w:hAnsi="Consolas" w:cs="Consolas"/>
          <w:color w:val="0000FF"/>
          <w:sz w:val="16"/>
          <w:szCs w:val="16"/>
          <w:lang w:val="en-US"/>
        </w:rPr>
        <w:t>TIMESTAMP</w:t>
      </w:r>
      <w:r w:rsidRPr="00AD52EE">
        <w:rPr>
          <w:rFonts w:ascii="Consolas" w:hAnsi="Consolas" w:cs="Consolas"/>
          <w:color w:val="808080"/>
          <w:sz w:val="16"/>
          <w:szCs w:val="16"/>
          <w:lang w:val="en-US"/>
        </w:rPr>
        <w:t>)</w:t>
      </w:r>
    </w:p>
    <w:p w14:paraId="36052E23"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color w:val="808080"/>
          <w:sz w:val="16"/>
          <w:szCs w:val="16"/>
          <w:lang w:val="en-US"/>
        </w:rPr>
        <w:t>AND</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E</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MINUTE_ID</w:t>
      </w:r>
      <w:r w:rsidRPr="00AD52EE">
        <w:rPr>
          <w:rFonts w:ascii="Consolas" w:hAnsi="Consolas" w:cs="Consolas"/>
          <w:sz w:val="16"/>
          <w:szCs w:val="16"/>
          <w:lang w:val="en-US"/>
        </w:rPr>
        <w:tab/>
      </w:r>
      <w:r w:rsidRPr="00AD52EE">
        <w:rPr>
          <w:rFonts w:ascii="Consolas" w:hAnsi="Consolas" w:cs="Consolas"/>
          <w:color w:val="808080"/>
          <w:sz w:val="16"/>
          <w:szCs w:val="16"/>
          <w:lang w:val="en-US"/>
        </w:rPr>
        <w:t>=</w:t>
      </w:r>
      <w:r w:rsidRPr="00AD52EE">
        <w:rPr>
          <w:rFonts w:ascii="Consolas" w:hAnsi="Consolas" w:cs="Consolas"/>
          <w:sz w:val="16"/>
          <w:szCs w:val="16"/>
          <w:lang w:val="en-US"/>
        </w:rPr>
        <w:tab/>
      </w:r>
      <w:r w:rsidRPr="00AD52EE">
        <w:rPr>
          <w:rFonts w:ascii="Consolas" w:hAnsi="Consolas" w:cs="Consolas"/>
          <w:sz w:val="16"/>
          <w:szCs w:val="16"/>
          <w:lang w:val="en-US"/>
        </w:rPr>
        <w:tab/>
        <w:t xml:space="preserve"> </w:t>
      </w:r>
      <w:proofErr w:type="gramStart"/>
      <w:r w:rsidRPr="00AD52EE">
        <w:rPr>
          <w:rFonts w:ascii="Consolas" w:hAnsi="Consolas" w:cs="Consolas"/>
          <w:color w:val="FF00FF"/>
          <w:sz w:val="16"/>
          <w:szCs w:val="16"/>
          <w:lang w:val="en-US"/>
        </w:rPr>
        <w:t>DATEPART</w:t>
      </w:r>
      <w:r w:rsidRPr="00AD52EE">
        <w:rPr>
          <w:rFonts w:ascii="Consolas" w:hAnsi="Consolas" w:cs="Consolas"/>
          <w:color w:val="808080"/>
          <w:sz w:val="16"/>
          <w:szCs w:val="16"/>
          <w:lang w:val="en-US"/>
        </w:rPr>
        <w:t>(</w:t>
      </w:r>
      <w:proofErr w:type="gramEnd"/>
      <w:r w:rsidRPr="00AD52EE">
        <w:rPr>
          <w:rFonts w:ascii="Consolas" w:hAnsi="Consolas" w:cs="Consolas"/>
          <w:color w:val="FF00FF"/>
          <w:sz w:val="16"/>
          <w:szCs w:val="16"/>
          <w:lang w:val="en-US"/>
        </w:rPr>
        <w:t>MINUTE</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A</w:t>
      </w:r>
      <w:r w:rsidRPr="00AD52EE">
        <w:rPr>
          <w:rFonts w:ascii="Consolas" w:hAnsi="Consolas" w:cs="Consolas"/>
          <w:color w:val="808080"/>
          <w:sz w:val="16"/>
          <w:szCs w:val="16"/>
          <w:lang w:val="en-US"/>
        </w:rPr>
        <w:t>.</w:t>
      </w:r>
      <w:r w:rsidRPr="00AD52EE">
        <w:rPr>
          <w:rFonts w:ascii="Consolas" w:hAnsi="Consolas" w:cs="Consolas"/>
          <w:color w:val="0000FF"/>
          <w:sz w:val="16"/>
          <w:szCs w:val="16"/>
          <w:lang w:val="en-US"/>
        </w:rPr>
        <w:t>TIMESTAMP</w:t>
      </w:r>
      <w:r w:rsidRPr="00AD52EE">
        <w:rPr>
          <w:rFonts w:ascii="Consolas" w:hAnsi="Consolas" w:cs="Consolas"/>
          <w:color w:val="808080"/>
          <w:sz w:val="16"/>
          <w:szCs w:val="16"/>
          <w:lang w:val="en-US"/>
        </w:rPr>
        <w:t>)</w:t>
      </w:r>
    </w:p>
    <w:p w14:paraId="7FC7D093"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sz w:val="16"/>
          <w:szCs w:val="16"/>
          <w:lang w:val="en-US"/>
        </w:rPr>
        <w:tab/>
      </w:r>
      <w:r w:rsidRPr="00AD52EE">
        <w:rPr>
          <w:rFonts w:ascii="Consolas" w:hAnsi="Consolas" w:cs="Consolas"/>
          <w:color w:val="808080"/>
          <w:sz w:val="16"/>
          <w:szCs w:val="16"/>
          <w:lang w:val="en-US"/>
        </w:rPr>
        <w:t>AND</w:t>
      </w:r>
      <w:r w:rsidRPr="00AD52EE">
        <w:rPr>
          <w:rFonts w:ascii="Consolas" w:hAnsi="Consolas" w:cs="Consolas"/>
          <w:sz w:val="16"/>
          <w:szCs w:val="16"/>
          <w:lang w:val="en-US"/>
        </w:rPr>
        <w:tab/>
      </w:r>
      <w:r w:rsidRPr="00AD52EE">
        <w:rPr>
          <w:rFonts w:ascii="Consolas" w:hAnsi="Consolas" w:cs="Consolas"/>
          <w:color w:val="008080"/>
          <w:sz w:val="16"/>
          <w:szCs w:val="16"/>
          <w:lang w:val="en-US"/>
        </w:rPr>
        <w:t>E</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SECOND_ID</w:t>
      </w:r>
      <w:r w:rsidRPr="00AD52EE">
        <w:rPr>
          <w:rFonts w:ascii="Consolas" w:hAnsi="Consolas" w:cs="Consolas"/>
          <w:sz w:val="16"/>
          <w:szCs w:val="16"/>
          <w:lang w:val="en-US"/>
        </w:rPr>
        <w:tab/>
      </w:r>
      <w:r w:rsidRPr="00AD52EE">
        <w:rPr>
          <w:rFonts w:ascii="Consolas" w:hAnsi="Consolas" w:cs="Consolas"/>
          <w:color w:val="808080"/>
          <w:sz w:val="16"/>
          <w:szCs w:val="16"/>
          <w:lang w:val="en-US"/>
        </w:rPr>
        <w:t>=</w:t>
      </w:r>
      <w:r w:rsidRPr="00AD52EE">
        <w:rPr>
          <w:rFonts w:ascii="Consolas" w:hAnsi="Consolas" w:cs="Consolas"/>
          <w:sz w:val="16"/>
          <w:szCs w:val="16"/>
          <w:lang w:val="en-US"/>
        </w:rPr>
        <w:tab/>
      </w:r>
      <w:r w:rsidRPr="00AD52EE">
        <w:rPr>
          <w:rFonts w:ascii="Consolas" w:hAnsi="Consolas" w:cs="Consolas"/>
          <w:sz w:val="16"/>
          <w:szCs w:val="16"/>
          <w:lang w:val="en-US"/>
        </w:rPr>
        <w:tab/>
        <w:t xml:space="preserve"> </w:t>
      </w:r>
      <w:proofErr w:type="gramStart"/>
      <w:r w:rsidRPr="00AD52EE">
        <w:rPr>
          <w:rFonts w:ascii="Consolas" w:hAnsi="Consolas" w:cs="Consolas"/>
          <w:color w:val="FF00FF"/>
          <w:sz w:val="16"/>
          <w:szCs w:val="16"/>
          <w:lang w:val="en-US"/>
        </w:rPr>
        <w:t>DATEPART</w:t>
      </w:r>
      <w:r w:rsidRPr="00AD52EE">
        <w:rPr>
          <w:rFonts w:ascii="Consolas" w:hAnsi="Consolas" w:cs="Consolas"/>
          <w:color w:val="808080"/>
          <w:sz w:val="16"/>
          <w:szCs w:val="16"/>
          <w:lang w:val="en-US"/>
        </w:rPr>
        <w:t>(</w:t>
      </w:r>
      <w:proofErr w:type="gramEnd"/>
      <w:r w:rsidRPr="00AD52EE">
        <w:rPr>
          <w:rFonts w:ascii="Consolas" w:hAnsi="Consolas" w:cs="Consolas"/>
          <w:color w:val="FF00FF"/>
          <w:sz w:val="16"/>
          <w:szCs w:val="16"/>
          <w:lang w:val="en-US"/>
        </w:rPr>
        <w:t>SECOND</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A</w:t>
      </w:r>
      <w:r w:rsidRPr="00AD52EE">
        <w:rPr>
          <w:rFonts w:ascii="Consolas" w:hAnsi="Consolas" w:cs="Consolas"/>
          <w:color w:val="808080"/>
          <w:sz w:val="16"/>
          <w:szCs w:val="16"/>
          <w:lang w:val="en-US"/>
        </w:rPr>
        <w:t>.</w:t>
      </w:r>
      <w:r w:rsidRPr="00AD52EE">
        <w:rPr>
          <w:rFonts w:ascii="Consolas" w:hAnsi="Consolas" w:cs="Consolas"/>
          <w:color w:val="0000FF"/>
          <w:sz w:val="16"/>
          <w:szCs w:val="16"/>
          <w:lang w:val="en-US"/>
        </w:rPr>
        <w:t>TIMESTAMP</w:t>
      </w:r>
      <w:r w:rsidRPr="00AD52EE">
        <w:rPr>
          <w:rFonts w:ascii="Consolas" w:hAnsi="Consolas" w:cs="Consolas"/>
          <w:color w:val="808080"/>
          <w:sz w:val="16"/>
          <w:szCs w:val="16"/>
          <w:lang w:val="en-US"/>
        </w:rPr>
        <w:t>)</w:t>
      </w:r>
    </w:p>
    <w:p w14:paraId="2F998BC4"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808080"/>
          <w:sz w:val="16"/>
          <w:szCs w:val="16"/>
          <w:lang w:val="en-US"/>
        </w:rPr>
        <w:t>INNER</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JOIN</w:t>
      </w:r>
      <w:r w:rsidRPr="00AD52EE">
        <w:rPr>
          <w:rFonts w:ascii="Consolas" w:hAnsi="Consolas" w:cs="Consolas"/>
          <w:sz w:val="16"/>
          <w:szCs w:val="16"/>
          <w:lang w:val="en-US"/>
        </w:rPr>
        <w:tab/>
      </w:r>
      <w:r w:rsidRPr="00AD52EE">
        <w:rPr>
          <w:rFonts w:ascii="Consolas" w:hAnsi="Consolas" w:cs="Consolas"/>
          <w:color w:val="008080"/>
          <w:sz w:val="16"/>
          <w:szCs w:val="16"/>
          <w:lang w:val="en-US"/>
        </w:rPr>
        <w:t>[</w:t>
      </w:r>
      <w:proofErr w:type="spellStart"/>
      <w:r w:rsidRPr="00AD52EE">
        <w:rPr>
          <w:rFonts w:ascii="Consolas" w:hAnsi="Consolas" w:cs="Consolas"/>
          <w:color w:val="008080"/>
          <w:sz w:val="16"/>
          <w:szCs w:val="16"/>
          <w:lang w:val="en-US"/>
        </w:rPr>
        <w:t>dbo</w:t>
      </w:r>
      <w:proofErr w:type="spellEnd"/>
      <w:r w:rsidRPr="00AD52EE">
        <w:rPr>
          <w:rFonts w:ascii="Consolas" w:hAnsi="Consolas" w:cs="Consolas"/>
          <w:color w:val="008080"/>
          <w:sz w:val="16"/>
          <w:szCs w:val="16"/>
          <w:lang w:val="en-US"/>
        </w:rPr>
        <w:t>]</w:t>
      </w:r>
      <w:proofErr w:type="gramStart"/>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w:t>
      </w:r>
      <w:proofErr w:type="gramEnd"/>
      <w:r w:rsidRPr="00AD52EE">
        <w:rPr>
          <w:rFonts w:ascii="Consolas" w:hAnsi="Consolas" w:cs="Consolas"/>
          <w:color w:val="008080"/>
          <w:sz w:val="16"/>
          <w:szCs w:val="16"/>
          <w:lang w:val="en-US"/>
        </w:rPr>
        <w:t>DIM_BUILDING]</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AS</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F</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ON</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F</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[AP_ID]</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A</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OLD_AP</w:t>
      </w:r>
      <w:r w:rsidRPr="00AD52EE">
        <w:rPr>
          <w:rFonts w:ascii="Consolas" w:hAnsi="Consolas" w:cs="Consolas"/>
          <w:sz w:val="16"/>
          <w:szCs w:val="16"/>
          <w:lang w:val="en-US"/>
        </w:rPr>
        <w:t xml:space="preserve"> </w:t>
      </w:r>
    </w:p>
    <w:p w14:paraId="3093BB7D" w14:textId="77777777" w:rsidR="00882398" w:rsidRPr="00AD52EE" w:rsidRDefault="00882398" w:rsidP="00882398">
      <w:pPr>
        <w:autoSpaceDE w:val="0"/>
        <w:autoSpaceDN w:val="0"/>
        <w:adjustRightInd w:val="0"/>
        <w:spacing w:after="0" w:line="240" w:lineRule="auto"/>
        <w:rPr>
          <w:rFonts w:ascii="Consolas" w:hAnsi="Consolas" w:cs="Consolas"/>
          <w:sz w:val="16"/>
          <w:szCs w:val="16"/>
          <w:lang w:val="en-US"/>
        </w:rPr>
      </w:pPr>
      <w:r w:rsidRPr="00AD52EE">
        <w:rPr>
          <w:rFonts w:ascii="Consolas" w:hAnsi="Consolas" w:cs="Consolas"/>
          <w:color w:val="808080"/>
          <w:sz w:val="16"/>
          <w:szCs w:val="16"/>
          <w:lang w:val="en-US"/>
        </w:rPr>
        <w:t>INNER</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JOIN</w:t>
      </w:r>
      <w:r w:rsidRPr="00AD52EE">
        <w:rPr>
          <w:rFonts w:ascii="Consolas" w:hAnsi="Consolas" w:cs="Consolas"/>
          <w:sz w:val="16"/>
          <w:szCs w:val="16"/>
          <w:lang w:val="en-US"/>
        </w:rPr>
        <w:tab/>
      </w:r>
      <w:r w:rsidRPr="00AD52EE">
        <w:rPr>
          <w:rFonts w:ascii="Consolas" w:hAnsi="Consolas" w:cs="Consolas"/>
          <w:color w:val="008080"/>
          <w:sz w:val="16"/>
          <w:szCs w:val="16"/>
          <w:lang w:val="en-US"/>
        </w:rPr>
        <w:t>[</w:t>
      </w:r>
      <w:proofErr w:type="spellStart"/>
      <w:r w:rsidRPr="00AD52EE">
        <w:rPr>
          <w:rFonts w:ascii="Consolas" w:hAnsi="Consolas" w:cs="Consolas"/>
          <w:color w:val="008080"/>
          <w:sz w:val="16"/>
          <w:szCs w:val="16"/>
          <w:lang w:val="en-US"/>
        </w:rPr>
        <w:t>dbo</w:t>
      </w:r>
      <w:proofErr w:type="spellEnd"/>
      <w:r w:rsidRPr="00AD52EE">
        <w:rPr>
          <w:rFonts w:ascii="Consolas" w:hAnsi="Consolas" w:cs="Consolas"/>
          <w:color w:val="008080"/>
          <w:sz w:val="16"/>
          <w:szCs w:val="16"/>
          <w:lang w:val="en-US"/>
        </w:rPr>
        <w:t>]</w:t>
      </w:r>
      <w:proofErr w:type="gramStart"/>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w:t>
      </w:r>
      <w:proofErr w:type="gramEnd"/>
      <w:r w:rsidRPr="00AD52EE">
        <w:rPr>
          <w:rFonts w:ascii="Consolas" w:hAnsi="Consolas" w:cs="Consolas"/>
          <w:color w:val="008080"/>
          <w:sz w:val="16"/>
          <w:szCs w:val="16"/>
          <w:lang w:val="en-US"/>
        </w:rPr>
        <w:t>DIM_BUILDING]</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AS</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G</w:t>
      </w:r>
      <w:r w:rsidRPr="00AD52EE">
        <w:rPr>
          <w:rFonts w:ascii="Consolas" w:hAnsi="Consolas" w:cs="Consolas"/>
          <w:sz w:val="16"/>
          <w:szCs w:val="16"/>
          <w:lang w:val="en-US"/>
        </w:rPr>
        <w:t xml:space="preserve"> </w:t>
      </w:r>
      <w:r w:rsidRPr="00AD52EE">
        <w:rPr>
          <w:rFonts w:ascii="Consolas" w:hAnsi="Consolas" w:cs="Consolas"/>
          <w:color w:val="0000FF"/>
          <w:sz w:val="16"/>
          <w:szCs w:val="16"/>
          <w:lang w:val="en-US"/>
        </w:rPr>
        <w:t>ON</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G</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[AP_ID]</w:t>
      </w:r>
      <w:r w:rsidRPr="00AD52EE">
        <w:rPr>
          <w:rFonts w:ascii="Consolas" w:hAnsi="Consolas" w:cs="Consolas"/>
          <w:sz w:val="16"/>
          <w:szCs w:val="16"/>
          <w:lang w:val="en-US"/>
        </w:rPr>
        <w:t xml:space="preserve"> </w:t>
      </w:r>
      <w:r w:rsidRPr="00AD52EE">
        <w:rPr>
          <w:rFonts w:ascii="Consolas" w:hAnsi="Consolas" w:cs="Consolas"/>
          <w:color w:val="808080"/>
          <w:sz w:val="16"/>
          <w:szCs w:val="16"/>
          <w:lang w:val="en-US"/>
        </w:rPr>
        <w:t>=</w:t>
      </w:r>
      <w:r w:rsidRPr="00AD52EE">
        <w:rPr>
          <w:rFonts w:ascii="Consolas" w:hAnsi="Consolas" w:cs="Consolas"/>
          <w:sz w:val="16"/>
          <w:szCs w:val="16"/>
          <w:lang w:val="en-US"/>
        </w:rPr>
        <w:t xml:space="preserve"> </w:t>
      </w:r>
      <w:r w:rsidRPr="00AD52EE">
        <w:rPr>
          <w:rFonts w:ascii="Consolas" w:hAnsi="Consolas" w:cs="Consolas"/>
          <w:color w:val="008080"/>
          <w:sz w:val="16"/>
          <w:szCs w:val="16"/>
          <w:lang w:val="en-US"/>
        </w:rPr>
        <w:t>A</w:t>
      </w:r>
      <w:r w:rsidRPr="00AD52EE">
        <w:rPr>
          <w:rFonts w:ascii="Consolas" w:hAnsi="Consolas" w:cs="Consolas"/>
          <w:color w:val="808080"/>
          <w:sz w:val="16"/>
          <w:szCs w:val="16"/>
          <w:lang w:val="en-US"/>
        </w:rPr>
        <w:t>.</w:t>
      </w:r>
      <w:r w:rsidRPr="00AD52EE">
        <w:rPr>
          <w:rFonts w:ascii="Consolas" w:hAnsi="Consolas" w:cs="Consolas"/>
          <w:color w:val="008080"/>
          <w:sz w:val="16"/>
          <w:szCs w:val="16"/>
          <w:lang w:val="en-US"/>
        </w:rPr>
        <w:t>NEW_AP</w:t>
      </w:r>
      <w:r w:rsidRPr="00AD52EE">
        <w:rPr>
          <w:rFonts w:ascii="Consolas" w:hAnsi="Consolas" w:cs="Consolas"/>
          <w:sz w:val="16"/>
          <w:szCs w:val="16"/>
          <w:lang w:val="en-US"/>
        </w:rPr>
        <w:t xml:space="preserve"> </w:t>
      </w:r>
    </w:p>
    <w:p w14:paraId="2E8C89B8" w14:textId="77777777" w:rsidR="00882398" w:rsidRPr="00AD52EE" w:rsidRDefault="00882398" w:rsidP="00882398">
      <w:pPr>
        <w:autoSpaceDE w:val="0"/>
        <w:autoSpaceDN w:val="0"/>
        <w:adjustRightInd w:val="0"/>
        <w:spacing w:after="0" w:line="240" w:lineRule="auto"/>
        <w:rPr>
          <w:rFonts w:ascii="Consolas" w:hAnsi="Consolas" w:cs="Consolas"/>
          <w:sz w:val="16"/>
          <w:szCs w:val="16"/>
        </w:rPr>
      </w:pPr>
      <w:r w:rsidRPr="00AD52EE">
        <w:rPr>
          <w:rFonts w:ascii="Consolas" w:hAnsi="Consolas" w:cs="Consolas"/>
          <w:color w:val="0000FF"/>
          <w:sz w:val="16"/>
          <w:szCs w:val="16"/>
        </w:rPr>
        <w:t>END</w:t>
      </w:r>
    </w:p>
    <w:p w14:paraId="608C337B" w14:textId="77777777" w:rsidR="00882398" w:rsidRDefault="00882398" w:rsidP="00882398">
      <w:pPr>
        <w:autoSpaceDE w:val="0"/>
        <w:autoSpaceDN w:val="0"/>
        <w:adjustRightInd w:val="0"/>
        <w:spacing w:after="0" w:line="240" w:lineRule="auto"/>
        <w:rPr>
          <w:rFonts w:ascii="Consolas" w:hAnsi="Consolas" w:cs="Consolas"/>
          <w:sz w:val="16"/>
          <w:szCs w:val="16"/>
        </w:rPr>
      </w:pPr>
    </w:p>
    <w:p w14:paraId="385573B1" w14:textId="601F79A9" w:rsidR="00680F6E" w:rsidRDefault="00680F6E">
      <w:pPr>
        <w:rPr>
          <w:rFonts w:ascii="Times New Roman" w:eastAsiaTheme="minorEastAsia" w:hAnsi="Times New Roman" w:cs="Times New Roman"/>
          <w:b/>
          <w:spacing w:val="15"/>
          <w:sz w:val="32"/>
        </w:rPr>
      </w:pPr>
    </w:p>
    <w:p w14:paraId="328B26BB" w14:textId="77777777" w:rsidR="00680F6E" w:rsidRDefault="00680F6E">
      <w:pPr>
        <w:rPr>
          <w:rFonts w:ascii="Times New Roman" w:eastAsiaTheme="minorEastAsia" w:hAnsi="Times New Roman" w:cs="Times New Roman"/>
          <w:b/>
          <w:spacing w:val="15"/>
          <w:sz w:val="32"/>
        </w:rPr>
      </w:pPr>
      <w:r>
        <w:rPr>
          <w:rFonts w:ascii="Times New Roman" w:eastAsiaTheme="minorEastAsia" w:hAnsi="Times New Roman" w:cs="Times New Roman"/>
          <w:b/>
          <w:spacing w:val="15"/>
          <w:sz w:val="32"/>
        </w:rPr>
        <w:br w:type="page"/>
      </w:r>
    </w:p>
    <w:p w14:paraId="730D4BBD" w14:textId="4C9D8B6C" w:rsidR="00B40238" w:rsidRPr="00680F6E" w:rsidRDefault="00680F6E" w:rsidP="0004663E">
      <w:pPr>
        <w:pStyle w:val="Estilo1"/>
        <w:rPr>
          <w:lang w:val="en-US"/>
        </w:rPr>
      </w:pPr>
      <w:bookmarkStart w:id="196" w:name="_Toc434250598"/>
      <w:proofErr w:type="spellStart"/>
      <w:r w:rsidRPr="00680F6E">
        <w:rPr>
          <w:lang w:val="en-US"/>
        </w:rPr>
        <w:lastRenderedPageBreak/>
        <w:t>Anexo</w:t>
      </w:r>
      <w:proofErr w:type="spellEnd"/>
      <w:r w:rsidRPr="00680F6E">
        <w:rPr>
          <w:lang w:val="en-US"/>
        </w:rPr>
        <w:t xml:space="preserve"> E</w:t>
      </w:r>
      <w:bookmarkEnd w:id="196"/>
    </w:p>
    <w:p w14:paraId="2288F33E" w14:textId="77777777" w:rsidR="00882398" w:rsidRDefault="00882398" w:rsidP="002E2184">
      <w:pPr>
        <w:pStyle w:val="Texto"/>
        <w:numPr>
          <w:ilvl w:val="0"/>
          <w:numId w:val="8"/>
        </w:numPr>
        <w:rPr>
          <w:rStyle w:val="TextoChar"/>
          <w:lang w:val="en-US"/>
        </w:rPr>
      </w:pPr>
      <w:r w:rsidRPr="00352796">
        <w:rPr>
          <w:rStyle w:val="TextoChar"/>
          <w:lang w:val="en-US"/>
        </w:rPr>
        <w:t>AID</w:t>
      </w:r>
    </w:p>
    <w:p w14:paraId="7AE8478B" w14:textId="77777777" w:rsidR="00882398" w:rsidRPr="005D1BC4" w:rsidRDefault="00882398" w:rsidP="00882398">
      <w:pPr>
        <w:autoSpaceDE w:val="0"/>
        <w:autoSpaceDN w:val="0"/>
        <w:adjustRightInd w:val="0"/>
        <w:spacing w:after="0" w:line="360" w:lineRule="auto"/>
        <w:ind w:left="360"/>
        <w:rPr>
          <w:rFonts w:ascii="Times New Roman" w:hAnsi="Times New Roman" w:cs="Times New Roman"/>
          <w:color w:val="808080"/>
          <w:sz w:val="18"/>
          <w:szCs w:val="20"/>
          <w:lang w:val="en-US"/>
        </w:rPr>
      </w:pPr>
      <w:r w:rsidRPr="005D1BC4">
        <w:rPr>
          <w:color w:val="FF00FF"/>
          <w:sz w:val="18"/>
          <w:szCs w:val="20"/>
          <w:lang w:val="en-US"/>
        </w:rPr>
        <w:t>CAST</w:t>
      </w:r>
      <w:r w:rsidRPr="005D1BC4">
        <w:rPr>
          <w:color w:val="808080"/>
          <w:sz w:val="18"/>
          <w:szCs w:val="20"/>
          <w:lang w:val="en-US"/>
        </w:rPr>
        <w:t>(</w:t>
      </w:r>
      <w:r w:rsidRPr="005D1BC4">
        <w:rPr>
          <w:color w:val="FF00FF"/>
          <w:sz w:val="18"/>
          <w:szCs w:val="20"/>
          <w:lang w:val="en-US"/>
        </w:rPr>
        <w:t>SUBSTRING</w:t>
      </w:r>
      <w:r w:rsidRPr="005D1BC4">
        <w:rPr>
          <w:color w:val="808080"/>
          <w:sz w:val="18"/>
          <w:szCs w:val="20"/>
          <w:lang w:val="en-US"/>
        </w:rPr>
        <w:t>(</w:t>
      </w:r>
      <w:r w:rsidRPr="005D1BC4">
        <w:rPr>
          <w:color w:val="0000FF"/>
          <w:sz w:val="18"/>
          <w:szCs w:val="20"/>
          <w:lang w:val="en-US"/>
        </w:rPr>
        <w:t>ACTION</w:t>
      </w:r>
      <w:r w:rsidRPr="005D1BC4">
        <w:rPr>
          <w:color w:val="808080"/>
          <w:sz w:val="18"/>
          <w:szCs w:val="20"/>
          <w:lang w:val="en-US"/>
        </w:rPr>
        <w:t>,</w:t>
      </w:r>
      <w:r w:rsidRPr="005D1BC4">
        <w:rPr>
          <w:color w:val="FF00FF"/>
          <w:sz w:val="18"/>
          <w:szCs w:val="20"/>
          <w:lang w:val="en-US"/>
        </w:rPr>
        <w:t>CHARINDEX</w:t>
      </w:r>
      <w:r w:rsidRPr="005D1BC4">
        <w:rPr>
          <w:color w:val="808080"/>
          <w:sz w:val="18"/>
          <w:szCs w:val="20"/>
          <w:lang w:val="en-US"/>
        </w:rPr>
        <w:t>(</w:t>
      </w:r>
      <w:r w:rsidRPr="005D1BC4">
        <w:rPr>
          <w:color w:val="FF0000"/>
          <w:sz w:val="18"/>
          <w:szCs w:val="20"/>
          <w:lang w:val="en-US"/>
        </w:rPr>
        <w:t>'AID='</w:t>
      </w:r>
      <w:r w:rsidRPr="005D1BC4">
        <w:rPr>
          <w:color w:val="808080"/>
          <w:sz w:val="18"/>
          <w:szCs w:val="20"/>
          <w:lang w:val="en-US"/>
        </w:rPr>
        <w:t>,</w:t>
      </w:r>
      <w:r w:rsidRPr="005D1BC4">
        <w:rPr>
          <w:color w:val="0000FF"/>
          <w:sz w:val="18"/>
          <w:szCs w:val="20"/>
          <w:lang w:val="en-US"/>
        </w:rPr>
        <w:t>ACTION</w:t>
      </w:r>
      <w:r w:rsidRPr="005D1BC4">
        <w:rPr>
          <w:color w:val="808080"/>
          <w:sz w:val="18"/>
          <w:szCs w:val="20"/>
          <w:lang w:val="en-US"/>
        </w:rPr>
        <w:t>,</w:t>
      </w:r>
      <w:r w:rsidRPr="005D1BC4">
        <w:rPr>
          <w:sz w:val="18"/>
          <w:szCs w:val="20"/>
          <w:lang w:val="en-US"/>
        </w:rPr>
        <w:t>1</w:t>
      </w:r>
      <w:r w:rsidRPr="005D1BC4">
        <w:rPr>
          <w:color w:val="808080"/>
          <w:sz w:val="18"/>
          <w:szCs w:val="20"/>
          <w:lang w:val="en-US"/>
        </w:rPr>
        <w:t>)+</w:t>
      </w:r>
      <w:r w:rsidRPr="005D1BC4">
        <w:rPr>
          <w:color w:val="FF00FF"/>
          <w:sz w:val="18"/>
          <w:szCs w:val="20"/>
          <w:lang w:val="en-US"/>
        </w:rPr>
        <w:t>LEN</w:t>
      </w:r>
      <w:r w:rsidRPr="005D1BC4">
        <w:rPr>
          <w:color w:val="808080"/>
          <w:sz w:val="18"/>
          <w:szCs w:val="20"/>
          <w:lang w:val="en-US"/>
        </w:rPr>
        <w:t>(</w:t>
      </w:r>
      <w:r w:rsidRPr="005D1BC4">
        <w:rPr>
          <w:color w:val="FF0000"/>
          <w:sz w:val="18"/>
          <w:szCs w:val="20"/>
          <w:lang w:val="en-US"/>
        </w:rPr>
        <w:t>'AID='</w:t>
      </w:r>
      <w:r w:rsidRPr="005D1BC4">
        <w:rPr>
          <w:color w:val="808080"/>
          <w:sz w:val="18"/>
          <w:szCs w:val="20"/>
          <w:lang w:val="en-US"/>
        </w:rPr>
        <w:t>),(</w:t>
      </w:r>
      <w:r w:rsidRPr="005D1BC4">
        <w:rPr>
          <w:color w:val="FF00FF"/>
          <w:sz w:val="18"/>
          <w:szCs w:val="20"/>
          <w:lang w:val="en-US"/>
        </w:rPr>
        <w:t>CHARINDEX</w:t>
      </w:r>
      <w:r w:rsidRPr="005D1BC4">
        <w:rPr>
          <w:color w:val="808080"/>
          <w:sz w:val="18"/>
          <w:szCs w:val="20"/>
          <w:lang w:val="en-US"/>
        </w:rPr>
        <w:t>(</w:t>
      </w:r>
      <w:r w:rsidRPr="005D1BC4">
        <w:rPr>
          <w:color w:val="FF0000"/>
          <w:sz w:val="18"/>
          <w:szCs w:val="20"/>
          <w:lang w:val="en-US"/>
        </w:rPr>
        <w:t>'&gt;'</w:t>
      </w:r>
      <w:r w:rsidRPr="005D1BC4">
        <w:rPr>
          <w:color w:val="808080"/>
          <w:sz w:val="18"/>
          <w:szCs w:val="20"/>
          <w:lang w:val="en-US"/>
        </w:rPr>
        <w:t>,</w:t>
      </w:r>
      <w:r w:rsidRPr="005D1BC4">
        <w:rPr>
          <w:color w:val="0000FF"/>
          <w:sz w:val="18"/>
          <w:szCs w:val="20"/>
          <w:lang w:val="en-US"/>
        </w:rPr>
        <w:t>ACTION</w:t>
      </w:r>
      <w:r w:rsidRPr="005D1BC4">
        <w:rPr>
          <w:color w:val="808080"/>
          <w:sz w:val="18"/>
          <w:szCs w:val="20"/>
          <w:lang w:val="en-US"/>
        </w:rPr>
        <w:t>,</w:t>
      </w:r>
      <w:r w:rsidRPr="005D1BC4">
        <w:rPr>
          <w:color w:val="FF00FF"/>
          <w:sz w:val="18"/>
          <w:szCs w:val="20"/>
          <w:lang w:val="en-US"/>
        </w:rPr>
        <w:t>CHARINDEX</w:t>
      </w:r>
      <w:r w:rsidRPr="005D1BC4">
        <w:rPr>
          <w:color w:val="808080"/>
          <w:sz w:val="18"/>
          <w:szCs w:val="20"/>
          <w:lang w:val="en-US"/>
        </w:rPr>
        <w:t>(</w:t>
      </w:r>
      <w:r w:rsidRPr="005D1BC4">
        <w:rPr>
          <w:color w:val="FF0000"/>
          <w:sz w:val="18"/>
          <w:szCs w:val="20"/>
          <w:lang w:val="en-US"/>
        </w:rPr>
        <w:t>'AID='</w:t>
      </w:r>
      <w:r w:rsidRPr="005D1BC4">
        <w:rPr>
          <w:color w:val="808080"/>
          <w:sz w:val="18"/>
          <w:szCs w:val="20"/>
          <w:lang w:val="en-US"/>
        </w:rPr>
        <w:t>,</w:t>
      </w:r>
      <w:r w:rsidRPr="005D1BC4">
        <w:rPr>
          <w:color w:val="0000FF"/>
          <w:sz w:val="18"/>
          <w:szCs w:val="20"/>
          <w:lang w:val="en-US"/>
        </w:rPr>
        <w:t>ACTION</w:t>
      </w:r>
      <w:r w:rsidRPr="005D1BC4">
        <w:rPr>
          <w:color w:val="808080"/>
          <w:sz w:val="18"/>
          <w:szCs w:val="20"/>
          <w:lang w:val="en-US"/>
        </w:rPr>
        <w:t>,</w:t>
      </w:r>
      <w:r w:rsidRPr="005D1BC4">
        <w:rPr>
          <w:sz w:val="18"/>
          <w:szCs w:val="20"/>
          <w:lang w:val="en-US"/>
        </w:rPr>
        <w:t>1</w:t>
      </w:r>
      <w:r w:rsidRPr="005D1BC4">
        <w:rPr>
          <w:color w:val="808080"/>
          <w:sz w:val="18"/>
          <w:szCs w:val="20"/>
          <w:lang w:val="en-US"/>
        </w:rPr>
        <w:t>)+</w:t>
      </w:r>
      <w:r w:rsidRPr="005D1BC4">
        <w:rPr>
          <w:color w:val="FF00FF"/>
          <w:sz w:val="18"/>
          <w:szCs w:val="20"/>
          <w:lang w:val="en-US"/>
        </w:rPr>
        <w:t>LEN</w:t>
      </w:r>
      <w:r w:rsidRPr="005D1BC4">
        <w:rPr>
          <w:color w:val="808080"/>
          <w:sz w:val="18"/>
          <w:szCs w:val="20"/>
          <w:lang w:val="en-US"/>
        </w:rPr>
        <w:t>(</w:t>
      </w:r>
      <w:r w:rsidRPr="005D1BC4">
        <w:rPr>
          <w:color w:val="FF0000"/>
          <w:sz w:val="18"/>
          <w:szCs w:val="20"/>
          <w:lang w:val="en-US"/>
        </w:rPr>
        <w:t>'AID='</w:t>
      </w:r>
      <w:r w:rsidRPr="005D1BC4">
        <w:rPr>
          <w:color w:val="808080"/>
          <w:sz w:val="18"/>
          <w:szCs w:val="20"/>
          <w:lang w:val="en-US"/>
        </w:rPr>
        <w:t>))</w:t>
      </w:r>
      <w:r w:rsidRPr="005D1BC4">
        <w:rPr>
          <w:sz w:val="18"/>
          <w:szCs w:val="20"/>
          <w:lang w:val="en-US"/>
        </w:rPr>
        <w:t xml:space="preserve"> </w:t>
      </w:r>
      <w:r w:rsidRPr="005D1BC4">
        <w:rPr>
          <w:color w:val="808080"/>
          <w:sz w:val="18"/>
          <w:szCs w:val="20"/>
          <w:lang w:val="en-US"/>
        </w:rPr>
        <w:t>)-(</w:t>
      </w:r>
      <w:r w:rsidRPr="005D1BC4">
        <w:rPr>
          <w:color w:val="FF00FF"/>
          <w:sz w:val="18"/>
          <w:szCs w:val="20"/>
          <w:lang w:val="en-US"/>
        </w:rPr>
        <w:t>CHARINDEX</w:t>
      </w:r>
      <w:r w:rsidRPr="005D1BC4">
        <w:rPr>
          <w:color w:val="808080"/>
          <w:sz w:val="18"/>
          <w:szCs w:val="20"/>
          <w:lang w:val="en-US"/>
        </w:rPr>
        <w:t>(</w:t>
      </w:r>
      <w:r w:rsidRPr="005D1BC4">
        <w:rPr>
          <w:color w:val="FF0000"/>
          <w:sz w:val="18"/>
          <w:szCs w:val="20"/>
          <w:lang w:val="en-US"/>
        </w:rPr>
        <w:t>'AID='</w:t>
      </w:r>
      <w:r w:rsidRPr="005D1BC4">
        <w:rPr>
          <w:color w:val="808080"/>
          <w:sz w:val="18"/>
          <w:szCs w:val="20"/>
          <w:lang w:val="en-US"/>
        </w:rPr>
        <w:t>,</w:t>
      </w:r>
      <w:r w:rsidRPr="005D1BC4">
        <w:rPr>
          <w:color w:val="0000FF"/>
          <w:sz w:val="18"/>
          <w:szCs w:val="20"/>
          <w:lang w:val="en-US"/>
        </w:rPr>
        <w:t>ACTION</w:t>
      </w:r>
      <w:r w:rsidRPr="005D1BC4">
        <w:rPr>
          <w:color w:val="808080"/>
          <w:sz w:val="18"/>
          <w:szCs w:val="20"/>
          <w:lang w:val="en-US"/>
        </w:rPr>
        <w:t>,</w:t>
      </w:r>
      <w:r w:rsidRPr="005D1BC4">
        <w:rPr>
          <w:sz w:val="18"/>
          <w:szCs w:val="20"/>
          <w:lang w:val="en-US"/>
        </w:rPr>
        <w:t>1</w:t>
      </w:r>
      <w:r w:rsidRPr="005D1BC4">
        <w:rPr>
          <w:color w:val="808080"/>
          <w:sz w:val="18"/>
          <w:szCs w:val="20"/>
          <w:lang w:val="en-US"/>
        </w:rPr>
        <w:t>)+</w:t>
      </w:r>
      <w:r w:rsidRPr="005D1BC4">
        <w:rPr>
          <w:color w:val="FF00FF"/>
          <w:sz w:val="18"/>
          <w:szCs w:val="20"/>
          <w:lang w:val="en-US"/>
        </w:rPr>
        <w:t>LEN</w:t>
      </w:r>
      <w:r w:rsidRPr="005D1BC4">
        <w:rPr>
          <w:color w:val="808080"/>
          <w:sz w:val="18"/>
          <w:szCs w:val="20"/>
          <w:lang w:val="en-US"/>
        </w:rPr>
        <w:t>(</w:t>
      </w:r>
      <w:r w:rsidRPr="005D1BC4">
        <w:rPr>
          <w:color w:val="FF0000"/>
          <w:sz w:val="18"/>
          <w:szCs w:val="20"/>
          <w:lang w:val="en-US"/>
        </w:rPr>
        <w:t>'AID='</w:t>
      </w:r>
      <w:r w:rsidRPr="005D1BC4">
        <w:rPr>
          <w:color w:val="808080"/>
          <w:sz w:val="18"/>
          <w:szCs w:val="20"/>
          <w:lang w:val="en-US"/>
        </w:rPr>
        <w:t>)</w:t>
      </w:r>
      <w:r w:rsidRPr="005D1BC4">
        <w:rPr>
          <w:sz w:val="18"/>
          <w:szCs w:val="20"/>
          <w:lang w:val="en-US"/>
        </w:rPr>
        <w:t xml:space="preserve"> </w:t>
      </w:r>
      <w:r w:rsidRPr="005D1BC4">
        <w:rPr>
          <w:color w:val="808080"/>
          <w:sz w:val="18"/>
          <w:szCs w:val="20"/>
          <w:lang w:val="en-US"/>
        </w:rPr>
        <w:t>))</w:t>
      </w:r>
      <w:r w:rsidRPr="005D1BC4">
        <w:rPr>
          <w:sz w:val="18"/>
          <w:szCs w:val="20"/>
          <w:lang w:val="en-US"/>
        </w:rPr>
        <w:t xml:space="preserve"> </w:t>
      </w:r>
      <w:r w:rsidRPr="005D1BC4">
        <w:rPr>
          <w:color w:val="0000FF"/>
          <w:sz w:val="18"/>
          <w:szCs w:val="20"/>
          <w:lang w:val="en-US"/>
        </w:rPr>
        <w:t>AS</w:t>
      </w:r>
      <w:r w:rsidRPr="005D1BC4">
        <w:rPr>
          <w:sz w:val="18"/>
          <w:szCs w:val="20"/>
          <w:lang w:val="en-US"/>
        </w:rPr>
        <w:t xml:space="preserve"> </w:t>
      </w:r>
      <w:r w:rsidRPr="005D1BC4">
        <w:rPr>
          <w:rFonts w:ascii="Times New Roman" w:hAnsi="Times New Roman" w:cs="Times New Roman"/>
          <w:color w:val="808080"/>
          <w:sz w:val="18"/>
          <w:szCs w:val="20"/>
          <w:lang w:val="en-US"/>
        </w:rPr>
        <w:t>INT) AS AID,</w:t>
      </w:r>
    </w:p>
    <w:p w14:paraId="3C0D9E46" w14:textId="77777777" w:rsidR="00882398" w:rsidRPr="005D1BC4" w:rsidRDefault="00882398" w:rsidP="00882398">
      <w:pPr>
        <w:autoSpaceDE w:val="0"/>
        <w:autoSpaceDN w:val="0"/>
        <w:adjustRightInd w:val="0"/>
        <w:spacing w:after="0" w:line="360" w:lineRule="auto"/>
        <w:ind w:left="360"/>
        <w:rPr>
          <w:rFonts w:ascii="Times New Roman" w:hAnsi="Times New Roman" w:cs="Times New Roman"/>
          <w:color w:val="808080"/>
          <w:sz w:val="18"/>
          <w:szCs w:val="20"/>
          <w:lang w:val="en-US"/>
        </w:rPr>
      </w:pPr>
    </w:p>
    <w:p w14:paraId="717DCA27" w14:textId="77777777" w:rsidR="00882398" w:rsidRPr="005D1BC4" w:rsidRDefault="00882398" w:rsidP="00882398">
      <w:pPr>
        <w:autoSpaceDE w:val="0"/>
        <w:autoSpaceDN w:val="0"/>
        <w:adjustRightInd w:val="0"/>
        <w:spacing w:after="0" w:line="360" w:lineRule="auto"/>
        <w:ind w:left="360"/>
        <w:rPr>
          <w:rFonts w:ascii="Times New Roman" w:hAnsi="Times New Roman" w:cs="Times New Roman"/>
          <w:color w:val="808080"/>
          <w:sz w:val="18"/>
          <w:szCs w:val="20"/>
          <w:lang w:val="en-US"/>
        </w:rPr>
      </w:pPr>
      <w:r w:rsidRPr="005D1BC4">
        <w:rPr>
          <w:rFonts w:ascii="Times New Roman" w:hAnsi="Times New Roman" w:cs="Times New Roman"/>
          <w:color w:val="808080"/>
          <w:sz w:val="18"/>
          <w:szCs w:val="20"/>
          <w:lang w:val="en-US"/>
        </w:rPr>
        <w:t>OLD_AP</w:t>
      </w:r>
    </w:p>
    <w:p w14:paraId="01C13B80" w14:textId="77777777" w:rsidR="00882398" w:rsidRDefault="00882398" w:rsidP="00882398">
      <w:pPr>
        <w:autoSpaceDE w:val="0"/>
        <w:autoSpaceDN w:val="0"/>
        <w:adjustRightInd w:val="0"/>
        <w:spacing w:after="0" w:line="360" w:lineRule="auto"/>
        <w:ind w:left="360"/>
        <w:rPr>
          <w:rFonts w:ascii="Times New Roman" w:hAnsi="Times New Roman" w:cs="Times New Roman"/>
          <w:color w:val="808080"/>
          <w:sz w:val="18"/>
          <w:szCs w:val="20"/>
          <w:lang w:val="en-US"/>
        </w:rPr>
      </w:pPr>
      <w:r w:rsidRPr="005D1BC4">
        <w:rPr>
          <w:rFonts w:ascii="Times New Roman" w:hAnsi="Times New Roman" w:cs="Times New Roman"/>
          <w:color w:val="FF00FF"/>
          <w:sz w:val="18"/>
          <w:szCs w:val="20"/>
          <w:lang w:val="en-US"/>
        </w:rPr>
        <w:t>CAST</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SUBSTRING</w:t>
      </w:r>
      <w:r w:rsidRPr="005D1BC4">
        <w:rPr>
          <w:rFonts w:ascii="Times New Roman" w:hAnsi="Times New Roman" w:cs="Times New Roman"/>
          <w:color w:val="808080"/>
          <w:sz w:val="18"/>
          <w:szCs w:val="20"/>
          <w:lang w:val="en-US"/>
        </w:rPr>
        <w:t>(</w:t>
      </w:r>
      <w:r w:rsidRPr="005D1BC4">
        <w:rPr>
          <w:rFonts w:ascii="Times New Roman" w:hAnsi="Times New Roman" w:cs="Times New Roman"/>
          <w:color w:val="0000FF"/>
          <w:sz w:val="18"/>
          <w:szCs w:val="20"/>
          <w:lang w:val="en-US"/>
        </w:rPr>
        <w:t>ACTION</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CHARINDEX</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'OLD_AP='</w:t>
      </w:r>
      <w:r w:rsidRPr="005D1BC4">
        <w:rPr>
          <w:rFonts w:ascii="Times New Roman" w:hAnsi="Times New Roman" w:cs="Times New Roman"/>
          <w:color w:val="808080"/>
          <w:sz w:val="18"/>
          <w:szCs w:val="20"/>
          <w:lang w:val="en-US"/>
        </w:rPr>
        <w:t>,</w:t>
      </w:r>
      <w:r w:rsidRPr="005D1BC4">
        <w:rPr>
          <w:rFonts w:ascii="Times New Roman" w:hAnsi="Times New Roman" w:cs="Times New Roman"/>
          <w:color w:val="0000FF"/>
          <w:sz w:val="18"/>
          <w:szCs w:val="20"/>
          <w:lang w:val="en-US"/>
        </w:rPr>
        <w:t>ACTION</w:t>
      </w:r>
      <w:r w:rsidRPr="005D1BC4">
        <w:rPr>
          <w:rFonts w:ascii="Times New Roman" w:hAnsi="Times New Roman" w:cs="Times New Roman"/>
          <w:color w:val="808080"/>
          <w:sz w:val="18"/>
          <w:szCs w:val="20"/>
          <w:lang w:val="en-US"/>
        </w:rPr>
        <w:t>,</w:t>
      </w:r>
      <w:r w:rsidRPr="005D1BC4">
        <w:rPr>
          <w:rFonts w:ascii="Times New Roman" w:hAnsi="Times New Roman" w:cs="Times New Roman"/>
          <w:sz w:val="18"/>
          <w:szCs w:val="20"/>
          <w:lang w:val="en-US"/>
        </w:rPr>
        <w:t>1</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LEN</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'OLD_AP='</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CHARINDEX</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'&gt;'</w:t>
      </w:r>
      <w:r w:rsidRPr="005D1BC4">
        <w:rPr>
          <w:rFonts w:ascii="Times New Roman" w:hAnsi="Times New Roman" w:cs="Times New Roman"/>
          <w:color w:val="808080"/>
          <w:sz w:val="18"/>
          <w:szCs w:val="20"/>
          <w:lang w:val="en-US"/>
        </w:rPr>
        <w:t>,</w:t>
      </w:r>
      <w:r w:rsidRPr="005D1BC4">
        <w:rPr>
          <w:rFonts w:ascii="Times New Roman" w:hAnsi="Times New Roman" w:cs="Times New Roman"/>
          <w:color w:val="0000FF"/>
          <w:sz w:val="18"/>
          <w:szCs w:val="20"/>
          <w:lang w:val="en-US"/>
        </w:rPr>
        <w:t>ACTION</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CHARINDEX</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'OLD_AP='</w:t>
      </w:r>
      <w:r w:rsidRPr="005D1BC4">
        <w:rPr>
          <w:rFonts w:ascii="Times New Roman" w:hAnsi="Times New Roman" w:cs="Times New Roman"/>
          <w:color w:val="808080"/>
          <w:sz w:val="18"/>
          <w:szCs w:val="20"/>
          <w:lang w:val="en-US"/>
        </w:rPr>
        <w:t>,</w:t>
      </w:r>
      <w:r w:rsidRPr="005D1BC4">
        <w:rPr>
          <w:rFonts w:ascii="Times New Roman" w:hAnsi="Times New Roman" w:cs="Times New Roman"/>
          <w:color w:val="0000FF"/>
          <w:sz w:val="18"/>
          <w:szCs w:val="20"/>
          <w:lang w:val="en-US"/>
        </w:rPr>
        <w:t>ACTION</w:t>
      </w:r>
      <w:r w:rsidRPr="005D1BC4">
        <w:rPr>
          <w:rFonts w:ascii="Times New Roman" w:hAnsi="Times New Roman" w:cs="Times New Roman"/>
          <w:color w:val="808080"/>
          <w:sz w:val="18"/>
          <w:szCs w:val="20"/>
          <w:lang w:val="en-US"/>
        </w:rPr>
        <w:t>,</w:t>
      </w:r>
      <w:r w:rsidRPr="005D1BC4">
        <w:rPr>
          <w:rFonts w:ascii="Times New Roman" w:hAnsi="Times New Roman" w:cs="Times New Roman"/>
          <w:sz w:val="18"/>
          <w:szCs w:val="20"/>
          <w:lang w:val="en-US"/>
        </w:rPr>
        <w:t>1</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LEN</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'OLD_AP='</w:t>
      </w:r>
      <w:r w:rsidRPr="005D1BC4">
        <w:rPr>
          <w:rFonts w:ascii="Times New Roman" w:hAnsi="Times New Roman" w:cs="Times New Roman"/>
          <w:color w:val="808080"/>
          <w:sz w:val="18"/>
          <w:szCs w:val="20"/>
          <w:lang w:val="en-US"/>
        </w:rPr>
        <w:t>))</w:t>
      </w:r>
      <w:r w:rsidRPr="005D1BC4">
        <w:rPr>
          <w:rFonts w:ascii="Times New Roman" w:hAnsi="Times New Roman" w:cs="Times New Roman"/>
          <w:sz w:val="18"/>
          <w:szCs w:val="20"/>
          <w:lang w:val="en-US"/>
        </w:rPr>
        <w:t xml:space="preserve"> </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CHARINDEX</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'OLD_AP='</w:t>
      </w:r>
      <w:r w:rsidRPr="005D1BC4">
        <w:rPr>
          <w:rFonts w:ascii="Times New Roman" w:hAnsi="Times New Roman" w:cs="Times New Roman"/>
          <w:color w:val="808080"/>
          <w:sz w:val="18"/>
          <w:szCs w:val="20"/>
          <w:lang w:val="en-US"/>
        </w:rPr>
        <w:t>,</w:t>
      </w:r>
      <w:r w:rsidRPr="005D1BC4">
        <w:rPr>
          <w:rFonts w:ascii="Times New Roman" w:hAnsi="Times New Roman" w:cs="Times New Roman"/>
          <w:color w:val="0000FF"/>
          <w:sz w:val="18"/>
          <w:szCs w:val="20"/>
          <w:lang w:val="en-US"/>
        </w:rPr>
        <w:t>ACTION</w:t>
      </w:r>
      <w:r w:rsidRPr="005D1BC4">
        <w:rPr>
          <w:rFonts w:ascii="Times New Roman" w:hAnsi="Times New Roman" w:cs="Times New Roman"/>
          <w:color w:val="808080"/>
          <w:sz w:val="18"/>
          <w:szCs w:val="20"/>
          <w:lang w:val="en-US"/>
        </w:rPr>
        <w:t>,</w:t>
      </w:r>
      <w:r w:rsidRPr="005D1BC4">
        <w:rPr>
          <w:rFonts w:ascii="Times New Roman" w:hAnsi="Times New Roman" w:cs="Times New Roman"/>
          <w:sz w:val="18"/>
          <w:szCs w:val="20"/>
          <w:lang w:val="en-US"/>
        </w:rPr>
        <w:t>1</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LEN</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'OLD_AP='</w:t>
      </w:r>
      <w:r w:rsidRPr="005D1BC4">
        <w:rPr>
          <w:rFonts w:ascii="Times New Roman" w:hAnsi="Times New Roman" w:cs="Times New Roman"/>
          <w:color w:val="808080"/>
          <w:sz w:val="18"/>
          <w:szCs w:val="20"/>
          <w:lang w:val="en-US"/>
        </w:rPr>
        <w:t>)</w:t>
      </w:r>
      <w:r w:rsidRPr="005D1BC4">
        <w:rPr>
          <w:rFonts w:ascii="Times New Roman" w:hAnsi="Times New Roman" w:cs="Times New Roman"/>
          <w:sz w:val="18"/>
          <w:szCs w:val="20"/>
          <w:lang w:val="en-US"/>
        </w:rPr>
        <w:t xml:space="preserve"> </w:t>
      </w:r>
      <w:r w:rsidRPr="005D1BC4">
        <w:rPr>
          <w:rFonts w:ascii="Times New Roman" w:hAnsi="Times New Roman" w:cs="Times New Roman"/>
          <w:color w:val="808080"/>
          <w:sz w:val="18"/>
          <w:szCs w:val="20"/>
          <w:lang w:val="en-US"/>
        </w:rPr>
        <w:t>))</w:t>
      </w:r>
      <w:r w:rsidRPr="005D1BC4">
        <w:rPr>
          <w:rFonts w:ascii="Times New Roman" w:hAnsi="Times New Roman" w:cs="Times New Roman"/>
          <w:sz w:val="18"/>
          <w:szCs w:val="20"/>
          <w:lang w:val="en-US"/>
        </w:rPr>
        <w:t xml:space="preserve"> </w:t>
      </w:r>
      <w:r w:rsidRPr="005D1BC4">
        <w:rPr>
          <w:rFonts w:ascii="Times New Roman" w:hAnsi="Times New Roman" w:cs="Times New Roman"/>
          <w:color w:val="0000FF"/>
          <w:sz w:val="18"/>
          <w:szCs w:val="20"/>
          <w:lang w:val="en-US"/>
        </w:rPr>
        <w:t>AS</w:t>
      </w:r>
      <w:r w:rsidRPr="005D1BC4">
        <w:rPr>
          <w:rFonts w:ascii="Times New Roman" w:hAnsi="Times New Roman" w:cs="Times New Roman"/>
          <w:sz w:val="18"/>
          <w:szCs w:val="20"/>
          <w:lang w:val="en-US"/>
        </w:rPr>
        <w:t xml:space="preserve"> </w:t>
      </w:r>
      <w:r w:rsidRPr="005D1BC4">
        <w:rPr>
          <w:rFonts w:ascii="Times New Roman" w:hAnsi="Times New Roman" w:cs="Times New Roman"/>
          <w:color w:val="0000FF"/>
          <w:sz w:val="18"/>
          <w:szCs w:val="20"/>
          <w:lang w:val="en-US"/>
        </w:rPr>
        <w:t>INT</w:t>
      </w:r>
      <w:r w:rsidRPr="005D1BC4">
        <w:rPr>
          <w:rFonts w:ascii="Times New Roman" w:hAnsi="Times New Roman" w:cs="Times New Roman"/>
          <w:color w:val="808080"/>
          <w:sz w:val="18"/>
          <w:szCs w:val="20"/>
          <w:lang w:val="en-US"/>
        </w:rPr>
        <w:t>)</w:t>
      </w:r>
      <w:r w:rsidRPr="005D1BC4">
        <w:rPr>
          <w:rFonts w:ascii="Times New Roman" w:hAnsi="Times New Roman" w:cs="Times New Roman"/>
          <w:sz w:val="18"/>
          <w:szCs w:val="20"/>
          <w:lang w:val="en-US"/>
        </w:rPr>
        <w:t xml:space="preserve"> </w:t>
      </w:r>
      <w:r w:rsidRPr="005D1BC4">
        <w:rPr>
          <w:rFonts w:ascii="Times New Roman" w:hAnsi="Times New Roman" w:cs="Times New Roman"/>
          <w:color w:val="0000FF"/>
          <w:sz w:val="18"/>
          <w:szCs w:val="20"/>
          <w:lang w:val="en-US"/>
        </w:rPr>
        <w:t>AS</w:t>
      </w:r>
      <w:r w:rsidRPr="005D1BC4">
        <w:rPr>
          <w:rFonts w:ascii="Times New Roman" w:hAnsi="Times New Roman" w:cs="Times New Roman"/>
          <w:sz w:val="18"/>
          <w:szCs w:val="20"/>
          <w:lang w:val="en-US"/>
        </w:rPr>
        <w:t xml:space="preserve"> </w:t>
      </w:r>
      <w:r w:rsidRPr="005D1BC4">
        <w:rPr>
          <w:rFonts w:ascii="Times New Roman" w:hAnsi="Times New Roman" w:cs="Times New Roman"/>
          <w:color w:val="008080"/>
          <w:sz w:val="18"/>
          <w:szCs w:val="20"/>
          <w:lang w:val="en-US"/>
        </w:rPr>
        <w:t>OLD_AP</w:t>
      </w:r>
      <w:r w:rsidRPr="005D1BC4">
        <w:rPr>
          <w:rFonts w:ascii="Times New Roman" w:hAnsi="Times New Roman" w:cs="Times New Roman"/>
          <w:color w:val="808080"/>
          <w:sz w:val="18"/>
          <w:szCs w:val="20"/>
          <w:lang w:val="en-US"/>
        </w:rPr>
        <w:t>,</w:t>
      </w:r>
    </w:p>
    <w:p w14:paraId="6D143E64" w14:textId="77777777" w:rsidR="00882398" w:rsidRPr="005D1BC4" w:rsidRDefault="00882398" w:rsidP="00882398">
      <w:pPr>
        <w:autoSpaceDE w:val="0"/>
        <w:autoSpaceDN w:val="0"/>
        <w:adjustRightInd w:val="0"/>
        <w:spacing w:after="0" w:line="360" w:lineRule="auto"/>
        <w:ind w:left="360"/>
        <w:rPr>
          <w:rFonts w:ascii="Times New Roman" w:hAnsi="Times New Roman" w:cs="Times New Roman"/>
          <w:color w:val="808080"/>
          <w:sz w:val="18"/>
          <w:szCs w:val="20"/>
          <w:lang w:val="en-US"/>
        </w:rPr>
      </w:pPr>
    </w:p>
    <w:p w14:paraId="3CAA7891" w14:textId="77777777" w:rsidR="00882398" w:rsidRPr="00C749C0" w:rsidRDefault="00882398" w:rsidP="002E2184">
      <w:pPr>
        <w:pStyle w:val="ListParagraph"/>
        <w:numPr>
          <w:ilvl w:val="0"/>
          <w:numId w:val="8"/>
        </w:numPr>
        <w:autoSpaceDE w:val="0"/>
        <w:autoSpaceDN w:val="0"/>
        <w:adjustRightInd w:val="0"/>
        <w:spacing w:after="0" w:line="360" w:lineRule="auto"/>
        <w:rPr>
          <w:rFonts w:ascii="Times New Roman" w:hAnsi="Times New Roman" w:cs="Times New Roman"/>
          <w:color w:val="808080"/>
          <w:sz w:val="24"/>
          <w:szCs w:val="24"/>
          <w:lang w:val="en-US"/>
        </w:rPr>
      </w:pPr>
      <w:r w:rsidRPr="00C749C0">
        <w:rPr>
          <w:rFonts w:ascii="Times New Roman" w:hAnsi="Times New Roman" w:cs="Times New Roman"/>
          <w:sz w:val="24"/>
          <w:szCs w:val="24"/>
          <w:lang w:val="en-US"/>
        </w:rPr>
        <w:t xml:space="preserve">OLD_RSSI_1 </w:t>
      </w:r>
    </w:p>
    <w:p w14:paraId="72E0355B" w14:textId="77777777" w:rsidR="00882398" w:rsidRDefault="00882398" w:rsidP="00882398">
      <w:pPr>
        <w:autoSpaceDE w:val="0"/>
        <w:autoSpaceDN w:val="0"/>
        <w:adjustRightInd w:val="0"/>
        <w:spacing w:after="0" w:line="360" w:lineRule="auto"/>
        <w:ind w:left="360"/>
        <w:rPr>
          <w:rFonts w:ascii="Times New Roman" w:hAnsi="Times New Roman" w:cs="Times New Roman"/>
          <w:color w:val="808080"/>
          <w:sz w:val="18"/>
          <w:szCs w:val="20"/>
          <w:lang w:val="en-US"/>
        </w:rPr>
      </w:pPr>
      <w:r w:rsidRPr="005D1BC4">
        <w:rPr>
          <w:rFonts w:ascii="Times New Roman" w:hAnsi="Times New Roman" w:cs="Times New Roman"/>
          <w:color w:val="FF00FF"/>
          <w:sz w:val="18"/>
          <w:szCs w:val="20"/>
          <w:lang w:val="en-US"/>
        </w:rPr>
        <w:t>CAST</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SUBSTRING</w:t>
      </w:r>
      <w:r w:rsidRPr="005D1BC4">
        <w:rPr>
          <w:rFonts w:ascii="Times New Roman" w:hAnsi="Times New Roman" w:cs="Times New Roman"/>
          <w:color w:val="808080"/>
          <w:sz w:val="18"/>
          <w:szCs w:val="20"/>
          <w:lang w:val="en-US"/>
        </w:rPr>
        <w:t>(</w:t>
      </w:r>
      <w:r w:rsidRPr="005D1BC4">
        <w:rPr>
          <w:rFonts w:ascii="Times New Roman" w:hAnsi="Times New Roman" w:cs="Times New Roman"/>
          <w:sz w:val="18"/>
          <w:szCs w:val="20"/>
          <w:lang w:val="en-US"/>
        </w:rPr>
        <w:tab/>
      </w:r>
      <w:r w:rsidRPr="005D1BC4">
        <w:rPr>
          <w:rFonts w:ascii="Times New Roman" w:hAnsi="Times New Roman" w:cs="Times New Roman"/>
          <w:color w:val="0000FF"/>
          <w:sz w:val="18"/>
          <w:szCs w:val="20"/>
          <w:lang w:val="en-US"/>
        </w:rPr>
        <w:t>ACTION</w:t>
      </w:r>
      <w:r w:rsidRPr="005D1BC4">
        <w:rPr>
          <w:rFonts w:ascii="Times New Roman" w:hAnsi="Times New Roman" w:cs="Times New Roman"/>
          <w:color w:val="808080"/>
          <w:sz w:val="18"/>
          <w:szCs w:val="20"/>
          <w:lang w:val="en-US"/>
        </w:rPr>
        <w:t>,</w:t>
      </w:r>
      <w:r w:rsidRPr="005D1BC4">
        <w:rPr>
          <w:rFonts w:ascii="Times New Roman" w:hAnsi="Times New Roman" w:cs="Times New Roman"/>
          <w:sz w:val="18"/>
          <w:szCs w:val="20"/>
          <w:lang w:val="en-US"/>
        </w:rPr>
        <w:t xml:space="preserve"> </w:t>
      </w:r>
      <w:r w:rsidRPr="005D1BC4">
        <w:rPr>
          <w:rFonts w:ascii="Times New Roman" w:hAnsi="Times New Roman" w:cs="Times New Roman"/>
          <w:color w:val="FF00FF"/>
          <w:sz w:val="18"/>
          <w:szCs w:val="20"/>
          <w:lang w:val="en-US"/>
        </w:rPr>
        <w:t>CHARINDEX</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'RSSI ('</w:t>
      </w:r>
      <w:r w:rsidRPr="005D1BC4">
        <w:rPr>
          <w:rFonts w:ascii="Times New Roman" w:hAnsi="Times New Roman" w:cs="Times New Roman"/>
          <w:color w:val="808080"/>
          <w:sz w:val="18"/>
          <w:szCs w:val="20"/>
          <w:lang w:val="en-US"/>
        </w:rPr>
        <w:t>,</w:t>
      </w:r>
      <w:r w:rsidRPr="005D1BC4">
        <w:rPr>
          <w:rFonts w:ascii="Times New Roman" w:hAnsi="Times New Roman" w:cs="Times New Roman"/>
          <w:color w:val="0000FF"/>
          <w:sz w:val="18"/>
          <w:szCs w:val="20"/>
          <w:lang w:val="en-US"/>
        </w:rPr>
        <w:t>ACTION</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CHARINDEX</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'OLD_AP'</w:t>
      </w:r>
      <w:r w:rsidRPr="005D1BC4">
        <w:rPr>
          <w:rFonts w:ascii="Times New Roman" w:hAnsi="Times New Roman" w:cs="Times New Roman"/>
          <w:color w:val="808080"/>
          <w:sz w:val="18"/>
          <w:szCs w:val="20"/>
          <w:lang w:val="en-US"/>
        </w:rPr>
        <w:t>,</w:t>
      </w:r>
      <w:r w:rsidRPr="005D1BC4">
        <w:rPr>
          <w:rFonts w:ascii="Times New Roman" w:hAnsi="Times New Roman" w:cs="Times New Roman"/>
          <w:color w:val="0000FF"/>
          <w:sz w:val="18"/>
          <w:szCs w:val="20"/>
          <w:lang w:val="en-US"/>
        </w:rPr>
        <w:t>ACTION</w:t>
      </w:r>
      <w:r w:rsidRPr="005D1BC4">
        <w:rPr>
          <w:rFonts w:ascii="Times New Roman" w:hAnsi="Times New Roman" w:cs="Times New Roman"/>
          <w:color w:val="808080"/>
          <w:sz w:val="18"/>
          <w:szCs w:val="20"/>
          <w:lang w:val="en-US"/>
        </w:rPr>
        <w:t>,</w:t>
      </w:r>
      <w:r w:rsidRPr="005D1BC4">
        <w:rPr>
          <w:rFonts w:ascii="Times New Roman" w:hAnsi="Times New Roman" w:cs="Times New Roman"/>
          <w:sz w:val="18"/>
          <w:szCs w:val="20"/>
          <w:lang w:val="en-US"/>
        </w:rPr>
        <w:t>1</w:t>
      </w:r>
      <w:r w:rsidRPr="005D1BC4">
        <w:rPr>
          <w:rFonts w:ascii="Times New Roman" w:hAnsi="Times New Roman" w:cs="Times New Roman"/>
          <w:color w:val="808080"/>
          <w:sz w:val="18"/>
          <w:szCs w:val="20"/>
          <w:lang w:val="en-US"/>
        </w:rPr>
        <w:t>))+</w:t>
      </w:r>
      <w:r w:rsidRPr="005D1BC4">
        <w:rPr>
          <w:rFonts w:ascii="Times New Roman" w:hAnsi="Times New Roman" w:cs="Times New Roman"/>
          <w:sz w:val="18"/>
          <w:szCs w:val="20"/>
          <w:lang w:val="en-US"/>
        </w:rPr>
        <w:t xml:space="preserve"> </w:t>
      </w:r>
      <w:r w:rsidRPr="005D1BC4">
        <w:rPr>
          <w:rFonts w:ascii="Times New Roman" w:hAnsi="Times New Roman" w:cs="Times New Roman"/>
          <w:color w:val="FF00FF"/>
          <w:sz w:val="18"/>
          <w:szCs w:val="20"/>
          <w:lang w:val="en-US"/>
        </w:rPr>
        <w:t>LEN</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'RSSI ('</w:t>
      </w:r>
      <w:r w:rsidRPr="005D1BC4">
        <w:rPr>
          <w:rFonts w:ascii="Times New Roman" w:hAnsi="Times New Roman" w:cs="Times New Roman"/>
          <w:color w:val="808080"/>
          <w:sz w:val="18"/>
          <w:szCs w:val="20"/>
          <w:lang w:val="en-US"/>
        </w:rPr>
        <w:t>)</w:t>
      </w:r>
      <w:r w:rsidRPr="005D1BC4">
        <w:rPr>
          <w:rFonts w:ascii="Times New Roman" w:hAnsi="Times New Roman" w:cs="Times New Roman"/>
          <w:sz w:val="18"/>
          <w:szCs w:val="20"/>
          <w:lang w:val="en-US"/>
        </w:rPr>
        <w:t xml:space="preserve"> </w:t>
      </w:r>
      <w:r w:rsidRPr="005D1BC4">
        <w:rPr>
          <w:rFonts w:ascii="Times New Roman" w:hAnsi="Times New Roman" w:cs="Times New Roman"/>
          <w:color w:val="808080"/>
          <w:sz w:val="18"/>
          <w:szCs w:val="20"/>
          <w:lang w:val="en-US"/>
        </w:rPr>
        <w:t>,</w:t>
      </w:r>
      <w:r w:rsidRPr="005D1BC4">
        <w:rPr>
          <w:rFonts w:ascii="Times New Roman" w:hAnsi="Times New Roman" w:cs="Times New Roman"/>
          <w:color w:val="0000FF"/>
          <w:sz w:val="18"/>
          <w:szCs w:val="20"/>
          <w:lang w:val="en-US"/>
        </w:rPr>
        <w:t xml:space="preserve"> </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CHARINDEX</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 '</w:t>
      </w:r>
      <w:r w:rsidRPr="005D1BC4">
        <w:rPr>
          <w:rFonts w:ascii="Times New Roman" w:hAnsi="Times New Roman" w:cs="Times New Roman"/>
          <w:color w:val="808080"/>
          <w:sz w:val="18"/>
          <w:szCs w:val="20"/>
          <w:lang w:val="en-US"/>
        </w:rPr>
        <w:t>,</w:t>
      </w:r>
      <w:r w:rsidRPr="005D1BC4">
        <w:rPr>
          <w:rFonts w:ascii="Times New Roman" w:hAnsi="Times New Roman" w:cs="Times New Roman"/>
          <w:color w:val="0000FF"/>
          <w:sz w:val="18"/>
          <w:szCs w:val="20"/>
          <w:lang w:val="en-US"/>
        </w:rPr>
        <w:t>ACTION</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CHARINDEX</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'RSSI ('</w:t>
      </w:r>
      <w:r w:rsidRPr="005D1BC4">
        <w:rPr>
          <w:rFonts w:ascii="Times New Roman" w:hAnsi="Times New Roman" w:cs="Times New Roman"/>
          <w:color w:val="808080"/>
          <w:sz w:val="18"/>
          <w:szCs w:val="20"/>
          <w:lang w:val="en-US"/>
        </w:rPr>
        <w:t>,</w:t>
      </w:r>
      <w:r w:rsidRPr="005D1BC4">
        <w:rPr>
          <w:rFonts w:ascii="Times New Roman" w:hAnsi="Times New Roman" w:cs="Times New Roman"/>
          <w:color w:val="0000FF"/>
          <w:sz w:val="18"/>
          <w:szCs w:val="20"/>
          <w:lang w:val="en-US"/>
        </w:rPr>
        <w:t>ACTION</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CHARINDEX</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'OLD_AP'</w:t>
      </w:r>
      <w:r w:rsidRPr="005D1BC4">
        <w:rPr>
          <w:rFonts w:ascii="Times New Roman" w:hAnsi="Times New Roman" w:cs="Times New Roman"/>
          <w:color w:val="808080"/>
          <w:sz w:val="18"/>
          <w:szCs w:val="20"/>
          <w:lang w:val="en-US"/>
        </w:rPr>
        <w:t>,</w:t>
      </w:r>
      <w:r w:rsidRPr="005D1BC4">
        <w:rPr>
          <w:rFonts w:ascii="Times New Roman" w:hAnsi="Times New Roman" w:cs="Times New Roman"/>
          <w:color w:val="0000FF"/>
          <w:sz w:val="18"/>
          <w:szCs w:val="20"/>
          <w:lang w:val="en-US"/>
        </w:rPr>
        <w:t>ACTION</w:t>
      </w:r>
      <w:r w:rsidRPr="005D1BC4">
        <w:rPr>
          <w:rFonts w:ascii="Times New Roman" w:hAnsi="Times New Roman" w:cs="Times New Roman"/>
          <w:color w:val="808080"/>
          <w:sz w:val="18"/>
          <w:szCs w:val="20"/>
          <w:lang w:val="en-US"/>
        </w:rPr>
        <w:t>,</w:t>
      </w:r>
      <w:r w:rsidRPr="005D1BC4">
        <w:rPr>
          <w:rFonts w:ascii="Times New Roman" w:hAnsi="Times New Roman" w:cs="Times New Roman"/>
          <w:sz w:val="18"/>
          <w:szCs w:val="20"/>
          <w:lang w:val="en-US"/>
        </w:rPr>
        <w:t>1</w:t>
      </w:r>
      <w:r w:rsidRPr="005D1BC4">
        <w:rPr>
          <w:rFonts w:ascii="Times New Roman" w:hAnsi="Times New Roman" w:cs="Times New Roman"/>
          <w:color w:val="808080"/>
          <w:sz w:val="18"/>
          <w:szCs w:val="20"/>
          <w:lang w:val="en-US"/>
        </w:rPr>
        <w:t>))+</w:t>
      </w:r>
      <w:r w:rsidRPr="005D1BC4">
        <w:rPr>
          <w:rFonts w:ascii="Times New Roman" w:hAnsi="Times New Roman" w:cs="Times New Roman"/>
          <w:sz w:val="18"/>
          <w:szCs w:val="20"/>
          <w:lang w:val="en-US"/>
        </w:rPr>
        <w:t xml:space="preserve"> </w:t>
      </w:r>
      <w:r w:rsidRPr="005D1BC4">
        <w:rPr>
          <w:rFonts w:ascii="Times New Roman" w:hAnsi="Times New Roman" w:cs="Times New Roman"/>
          <w:color w:val="FF00FF"/>
          <w:sz w:val="18"/>
          <w:szCs w:val="20"/>
          <w:lang w:val="en-US"/>
        </w:rPr>
        <w:t>LEN</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'RSSI ('</w:t>
      </w:r>
      <w:r w:rsidRPr="005D1BC4">
        <w:rPr>
          <w:rFonts w:ascii="Times New Roman" w:hAnsi="Times New Roman" w:cs="Times New Roman"/>
          <w:color w:val="808080"/>
          <w:sz w:val="18"/>
          <w:szCs w:val="20"/>
          <w:lang w:val="en-US"/>
        </w:rPr>
        <w:t>)))</w:t>
      </w:r>
      <w:r w:rsidRPr="005D1BC4">
        <w:rPr>
          <w:rFonts w:ascii="Times New Roman" w:hAnsi="Times New Roman" w:cs="Times New Roman"/>
          <w:sz w:val="18"/>
          <w:szCs w:val="20"/>
          <w:lang w:val="en-US"/>
        </w:rPr>
        <w:t xml:space="preserve"> </w:t>
      </w:r>
      <w:r w:rsidRPr="005D1BC4">
        <w:rPr>
          <w:rFonts w:ascii="Times New Roman" w:hAnsi="Times New Roman" w:cs="Times New Roman"/>
          <w:color w:val="808080"/>
          <w:sz w:val="18"/>
          <w:szCs w:val="20"/>
          <w:lang w:val="en-US"/>
        </w:rPr>
        <w:t>-</w:t>
      </w:r>
      <w:r w:rsidRPr="005D1BC4">
        <w:rPr>
          <w:rFonts w:ascii="Times New Roman" w:hAnsi="Times New Roman" w:cs="Times New Roman"/>
          <w:color w:val="0000FF"/>
          <w:sz w:val="18"/>
          <w:szCs w:val="20"/>
          <w:lang w:val="en-US"/>
        </w:rPr>
        <w:t xml:space="preserve"> </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CHARINDEX</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'RSSI ('</w:t>
      </w:r>
      <w:r w:rsidRPr="005D1BC4">
        <w:rPr>
          <w:rFonts w:ascii="Times New Roman" w:hAnsi="Times New Roman" w:cs="Times New Roman"/>
          <w:color w:val="808080"/>
          <w:sz w:val="18"/>
          <w:szCs w:val="20"/>
          <w:lang w:val="en-US"/>
        </w:rPr>
        <w:t>,</w:t>
      </w:r>
      <w:r w:rsidRPr="005D1BC4">
        <w:rPr>
          <w:rFonts w:ascii="Times New Roman" w:hAnsi="Times New Roman" w:cs="Times New Roman"/>
          <w:color w:val="0000FF"/>
          <w:sz w:val="18"/>
          <w:szCs w:val="20"/>
          <w:lang w:val="en-US"/>
        </w:rPr>
        <w:t>ACTION</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CHARINDEX</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'OLD_AP'</w:t>
      </w:r>
      <w:r w:rsidRPr="005D1BC4">
        <w:rPr>
          <w:rFonts w:ascii="Times New Roman" w:hAnsi="Times New Roman" w:cs="Times New Roman"/>
          <w:color w:val="808080"/>
          <w:sz w:val="18"/>
          <w:szCs w:val="20"/>
          <w:lang w:val="en-US"/>
        </w:rPr>
        <w:t>,</w:t>
      </w:r>
      <w:r w:rsidRPr="005D1BC4">
        <w:rPr>
          <w:rFonts w:ascii="Times New Roman" w:hAnsi="Times New Roman" w:cs="Times New Roman"/>
          <w:color w:val="0000FF"/>
          <w:sz w:val="18"/>
          <w:szCs w:val="20"/>
          <w:lang w:val="en-US"/>
        </w:rPr>
        <w:t>ACTION</w:t>
      </w:r>
      <w:r w:rsidRPr="005D1BC4">
        <w:rPr>
          <w:rFonts w:ascii="Times New Roman" w:hAnsi="Times New Roman" w:cs="Times New Roman"/>
          <w:color w:val="808080"/>
          <w:sz w:val="18"/>
          <w:szCs w:val="20"/>
          <w:lang w:val="en-US"/>
        </w:rPr>
        <w:t>,</w:t>
      </w:r>
      <w:r w:rsidRPr="005D1BC4">
        <w:rPr>
          <w:rFonts w:ascii="Times New Roman" w:hAnsi="Times New Roman" w:cs="Times New Roman"/>
          <w:sz w:val="18"/>
          <w:szCs w:val="20"/>
          <w:lang w:val="en-US"/>
        </w:rPr>
        <w:t>1</w:t>
      </w:r>
      <w:r w:rsidRPr="005D1BC4">
        <w:rPr>
          <w:rFonts w:ascii="Times New Roman" w:hAnsi="Times New Roman" w:cs="Times New Roman"/>
          <w:color w:val="808080"/>
          <w:sz w:val="18"/>
          <w:szCs w:val="20"/>
          <w:lang w:val="en-US"/>
        </w:rPr>
        <w:t>))+</w:t>
      </w:r>
      <w:r w:rsidRPr="005D1BC4">
        <w:rPr>
          <w:rFonts w:ascii="Times New Roman" w:hAnsi="Times New Roman" w:cs="Times New Roman"/>
          <w:sz w:val="18"/>
          <w:szCs w:val="20"/>
          <w:lang w:val="en-US"/>
        </w:rPr>
        <w:t xml:space="preserve"> </w:t>
      </w:r>
      <w:r w:rsidRPr="005D1BC4">
        <w:rPr>
          <w:rFonts w:ascii="Times New Roman" w:hAnsi="Times New Roman" w:cs="Times New Roman"/>
          <w:color w:val="FF00FF"/>
          <w:sz w:val="18"/>
          <w:szCs w:val="20"/>
          <w:lang w:val="en-US"/>
        </w:rPr>
        <w:t>LEN</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'RSSI ('</w:t>
      </w:r>
      <w:r w:rsidRPr="005D1BC4">
        <w:rPr>
          <w:rFonts w:ascii="Times New Roman" w:hAnsi="Times New Roman" w:cs="Times New Roman"/>
          <w:color w:val="808080"/>
          <w:sz w:val="18"/>
          <w:szCs w:val="20"/>
          <w:lang w:val="en-US"/>
        </w:rPr>
        <w:t>)))</w:t>
      </w:r>
      <w:r w:rsidRPr="005D1BC4">
        <w:rPr>
          <w:rFonts w:ascii="Times New Roman" w:hAnsi="Times New Roman" w:cs="Times New Roman"/>
          <w:sz w:val="18"/>
          <w:szCs w:val="20"/>
          <w:lang w:val="en-US"/>
        </w:rPr>
        <w:t xml:space="preserve"> </w:t>
      </w:r>
      <w:r w:rsidRPr="005D1BC4">
        <w:rPr>
          <w:rFonts w:ascii="Times New Roman" w:hAnsi="Times New Roman" w:cs="Times New Roman"/>
          <w:color w:val="0000FF"/>
          <w:sz w:val="18"/>
          <w:szCs w:val="20"/>
          <w:lang w:val="en-US"/>
        </w:rPr>
        <w:t>AS</w:t>
      </w:r>
      <w:r w:rsidRPr="005D1BC4">
        <w:rPr>
          <w:rFonts w:ascii="Times New Roman" w:hAnsi="Times New Roman" w:cs="Times New Roman"/>
          <w:sz w:val="18"/>
          <w:szCs w:val="20"/>
          <w:lang w:val="en-US"/>
        </w:rPr>
        <w:t xml:space="preserve"> </w:t>
      </w:r>
      <w:r w:rsidRPr="005D1BC4">
        <w:rPr>
          <w:rFonts w:ascii="Times New Roman" w:hAnsi="Times New Roman" w:cs="Times New Roman"/>
          <w:color w:val="0000FF"/>
          <w:sz w:val="18"/>
          <w:szCs w:val="20"/>
          <w:lang w:val="en-US"/>
        </w:rPr>
        <w:t>INT</w:t>
      </w:r>
      <w:r w:rsidRPr="005D1BC4">
        <w:rPr>
          <w:rFonts w:ascii="Times New Roman" w:hAnsi="Times New Roman" w:cs="Times New Roman"/>
          <w:color w:val="808080"/>
          <w:sz w:val="18"/>
          <w:szCs w:val="20"/>
          <w:lang w:val="en-US"/>
        </w:rPr>
        <w:t>)</w:t>
      </w:r>
      <w:r w:rsidRPr="005D1BC4">
        <w:rPr>
          <w:rFonts w:ascii="Times New Roman" w:hAnsi="Times New Roman" w:cs="Times New Roman"/>
          <w:color w:val="0000FF"/>
          <w:sz w:val="18"/>
          <w:szCs w:val="20"/>
          <w:lang w:val="en-US"/>
        </w:rPr>
        <w:t>AS</w:t>
      </w:r>
      <w:r w:rsidRPr="005D1BC4">
        <w:rPr>
          <w:rFonts w:ascii="Times New Roman" w:hAnsi="Times New Roman" w:cs="Times New Roman"/>
          <w:sz w:val="18"/>
          <w:szCs w:val="20"/>
          <w:lang w:val="en-US"/>
        </w:rPr>
        <w:t xml:space="preserve"> </w:t>
      </w:r>
      <w:r w:rsidRPr="005D1BC4">
        <w:rPr>
          <w:rFonts w:ascii="Times New Roman" w:hAnsi="Times New Roman" w:cs="Times New Roman"/>
          <w:color w:val="008080"/>
          <w:sz w:val="18"/>
          <w:szCs w:val="20"/>
          <w:lang w:val="en-US"/>
        </w:rPr>
        <w:t>OLD_RSSI_1</w:t>
      </w:r>
      <w:r w:rsidRPr="005D1BC4">
        <w:rPr>
          <w:rFonts w:ascii="Times New Roman" w:hAnsi="Times New Roman" w:cs="Times New Roman"/>
          <w:color w:val="808080"/>
          <w:sz w:val="18"/>
          <w:szCs w:val="20"/>
          <w:lang w:val="en-US"/>
        </w:rPr>
        <w:t>,</w:t>
      </w:r>
    </w:p>
    <w:p w14:paraId="1E6BC65E" w14:textId="77777777" w:rsidR="00882398" w:rsidRPr="005D1BC4" w:rsidRDefault="00882398" w:rsidP="00882398">
      <w:pPr>
        <w:autoSpaceDE w:val="0"/>
        <w:autoSpaceDN w:val="0"/>
        <w:adjustRightInd w:val="0"/>
        <w:spacing w:after="0" w:line="360" w:lineRule="auto"/>
        <w:ind w:left="360"/>
        <w:rPr>
          <w:rFonts w:ascii="Times New Roman" w:hAnsi="Times New Roman" w:cs="Times New Roman"/>
          <w:color w:val="808080"/>
          <w:sz w:val="18"/>
          <w:szCs w:val="20"/>
          <w:lang w:val="en-US"/>
        </w:rPr>
      </w:pPr>
    </w:p>
    <w:p w14:paraId="27A5C39D" w14:textId="77777777" w:rsidR="00882398" w:rsidRPr="00C749C0" w:rsidRDefault="00882398" w:rsidP="002E2184">
      <w:pPr>
        <w:pStyle w:val="ListParagraph"/>
        <w:numPr>
          <w:ilvl w:val="0"/>
          <w:numId w:val="8"/>
        </w:numPr>
        <w:autoSpaceDE w:val="0"/>
        <w:autoSpaceDN w:val="0"/>
        <w:adjustRightInd w:val="0"/>
        <w:spacing w:after="0" w:line="360" w:lineRule="auto"/>
        <w:rPr>
          <w:rFonts w:ascii="Times New Roman" w:hAnsi="Times New Roman" w:cs="Times New Roman"/>
          <w:color w:val="808080"/>
          <w:sz w:val="24"/>
          <w:szCs w:val="24"/>
          <w:lang w:val="en-US"/>
        </w:rPr>
      </w:pPr>
      <w:r w:rsidRPr="00C749C0">
        <w:rPr>
          <w:rFonts w:ascii="Times New Roman" w:hAnsi="Times New Roman" w:cs="Times New Roman"/>
          <w:sz w:val="24"/>
          <w:szCs w:val="24"/>
          <w:lang w:val="en-US"/>
        </w:rPr>
        <w:t xml:space="preserve">OLD_RSSI_2 </w:t>
      </w:r>
    </w:p>
    <w:p w14:paraId="1D4E321B" w14:textId="77777777" w:rsidR="00882398" w:rsidRDefault="00882398" w:rsidP="00882398">
      <w:pPr>
        <w:autoSpaceDE w:val="0"/>
        <w:autoSpaceDN w:val="0"/>
        <w:adjustRightInd w:val="0"/>
        <w:spacing w:after="0" w:line="360" w:lineRule="auto"/>
        <w:ind w:left="360"/>
        <w:rPr>
          <w:rFonts w:ascii="Times New Roman" w:hAnsi="Times New Roman" w:cs="Times New Roman"/>
          <w:color w:val="808080"/>
          <w:sz w:val="18"/>
          <w:szCs w:val="20"/>
          <w:lang w:val="en-US"/>
        </w:rPr>
      </w:pPr>
      <w:r w:rsidRPr="005D1BC4">
        <w:rPr>
          <w:rFonts w:ascii="Times New Roman" w:hAnsi="Times New Roman" w:cs="Times New Roman"/>
          <w:color w:val="FF00FF"/>
          <w:sz w:val="18"/>
          <w:szCs w:val="20"/>
          <w:lang w:val="en-US"/>
        </w:rPr>
        <w:t>CAST</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SUBSTRING</w:t>
      </w:r>
      <w:r w:rsidRPr="005D1BC4">
        <w:rPr>
          <w:rFonts w:ascii="Times New Roman" w:hAnsi="Times New Roman" w:cs="Times New Roman"/>
          <w:color w:val="808080"/>
          <w:sz w:val="18"/>
          <w:szCs w:val="20"/>
          <w:lang w:val="en-US"/>
        </w:rPr>
        <w:t>(</w:t>
      </w:r>
      <w:r w:rsidRPr="005D1BC4">
        <w:rPr>
          <w:rFonts w:ascii="Times New Roman" w:hAnsi="Times New Roman" w:cs="Times New Roman"/>
          <w:color w:val="0000FF"/>
          <w:sz w:val="18"/>
          <w:szCs w:val="20"/>
          <w:lang w:val="en-US"/>
        </w:rPr>
        <w:t>ACTION</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CHARINDEX</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 '</w:t>
      </w:r>
      <w:r w:rsidRPr="005D1BC4">
        <w:rPr>
          <w:rFonts w:ascii="Times New Roman" w:hAnsi="Times New Roman" w:cs="Times New Roman"/>
          <w:color w:val="808080"/>
          <w:sz w:val="18"/>
          <w:szCs w:val="20"/>
          <w:lang w:val="en-US"/>
        </w:rPr>
        <w:t>,</w:t>
      </w:r>
      <w:r w:rsidRPr="005D1BC4">
        <w:rPr>
          <w:rFonts w:ascii="Times New Roman" w:hAnsi="Times New Roman" w:cs="Times New Roman"/>
          <w:color w:val="0000FF"/>
          <w:sz w:val="18"/>
          <w:szCs w:val="20"/>
          <w:lang w:val="en-US"/>
        </w:rPr>
        <w:t>ACTION</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CHARINDEX</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'RSSI ('</w:t>
      </w:r>
      <w:r w:rsidRPr="005D1BC4">
        <w:rPr>
          <w:rFonts w:ascii="Times New Roman" w:hAnsi="Times New Roman" w:cs="Times New Roman"/>
          <w:color w:val="808080"/>
          <w:sz w:val="18"/>
          <w:szCs w:val="20"/>
          <w:lang w:val="en-US"/>
        </w:rPr>
        <w:t>,</w:t>
      </w:r>
      <w:r w:rsidRPr="005D1BC4">
        <w:rPr>
          <w:rFonts w:ascii="Times New Roman" w:hAnsi="Times New Roman" w:cs="Times New Roman"/>
          <w:color w:val="0000FF"/>
          <w:sz w:val="18"/>
          <w:szCs w:val="20"/>
          <w:lang w:val="en-US"/>
        </w:rPr>
        <w:t>ACTION</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CHARINDEX</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'OLD_AP'</w:t>
      </w:r>
      <w:r w:rsidRPr="005D1BC4">
        <w:rPr>
          <w:rFonts w:ascii="Times New Roman" w:hAnsi="Times New Roman" w:cs="Times New Roman"/>
          <w:color w:val="808080"/>
          <w:sz w:val="18"/>
          <w:szCs w:val="20"/>
          <w:lang w:val="en-US"/>
        </w:rPr>
        <w:t>,</w:t>
      </w:r>
      <w:r w:rsidRPr="005D1BC4">
        <w:rPr>
          <w:rFonts w:ascii="Times New Roman" w:hAnsi="Times New Roman" w:cs="Times New Roman"/>
          <w:color w:val="0000FF"/>
          <w:sz w:val="18"/>
          <w:szCs w:val="20"/>
          <w:lang w:val="en-US"/>
        </w:rPr>
        <w:t>ACTION</w:t>
      </w:r>
      <w:r w:rsidRPr="005D1BC4">
        <w:rPr>
          <w:rFonts w:ascii="Times New Roman" w:hAnsi="Times New Roman" w:cs="Times New Roman"/>
          <w:color w:val="808080"/>
          <w:sz w:val="18"/>
          <w:szCs w:val="20"/>
          <w:lang w:val="en-US"/>
        </w:rPr>
        <w:t>,</w:t>
      </w:r>
      <w:r w:rsidRPr="005D1BC4">
        <w:rPr>
          <w:rFonts w:ascii="Times New Roman" w:hAnsi="Times New Roman" w:cs="Times New Roman"/>
          <w:sz w:val="18"/>
          <w:szCs w:val="20"/>
          <w:lang w:val="en-US"/>
        </w:rPr>
        <w:t>1</w:t>
      </w:r>
      <w:r w:rsidRPr="005D1BC4">
        <w:rPr>
          <w:rFonts w:ascii="Times New Roman" w:hAnsi="Times New Roman" w:cs="Times New Roman"/>
          <w:color w:val="808080"/>
          <w:sz w:val="18"/>
          <w:szCs w:val="20"/>
          <w:lang w:val="en-US"/>
        </w:rPr>
        <w:t>))+</w:t>
      </w:r>
      <w:r w:rsidRPr="005D1BC4">
        <w:rPr>
          <w:rFonts w:ascii="Times New Roman" w:hAnsi="Times New Roman" w:cs="Times New Roman"/>
          <w:sz w:val="18"/>
          <w:szCs w:val="20"/>
          <w:lang w:val="en-US"/>
        </w:rPr>
        <w:t xml:space="preserve"> </w:t>
      </w:r>
      <w:r w:rsidRPr="005D1BC4">
        <w:rPr>
          <w:rFonts w:ascii="Times New Roman" w:hAnsi="Times New Roman" w:cs="Times New Roman"/>
          <w:color w:val="FF00FF"/>
          <w:sz w:val="18"/>
          <w:szCs w:val="20"/>
          <w:lang w:val="en-US"/>
        </w:rPr>
        <w:t>LEN</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'RSSI ('</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CHARINDEX</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w:t>
      </w:r>
      <w:r w:rsidRPr="005D1BC4">
        <w:rPr>
          <w:rFonts w:ascii="Times New Roman" w:hAnsi="Times New Roman" w:cs="Times New Roman"/>
          <w:color w:val="808080"/>
          <w:sz w:val="18"/>
          <w:szCs w:val="20"/>
          <w:lang w:val="en-US"/>
        </w:rPr>
        <w:t>,</w:t>
      </w:r>
      <w:r w:rsidRPr="005D1BC4">
        <w:rPr>
          <w:rFonts w:ascii="Times New Roman" w:hAnsi="Times New Roman" w:cs="Times New Roman"/>
          <w:color w:val="0000FF"/>
          <w:sz w:val="18"/>
          <w:szCs w:val="20"/>
          <w:lang w:val="en-US"/>
        </w:rPr>
        <w:t>ACTION</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CHARINDEX</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 '</w:t>
      </w:r>
      <w:r w:rsidRPr="005D1BC4">
        <w:rPr>
          <w:rFonts w:ascii="Times New Roman" w:hAnsi="Times New Roman" w:cs="Times New Roman"/>
          <w:color w:val="808080"/>
          <w:sz w:val="18"/>
          <w:szCs w:val="20"/>
          <w:lang w:val="en-US"/>
        </w:rPr>
        <w:t>,</w:t>
      </w:r>
      <w:r w:rsidRPr="005D1BC4">
        <w:rPr>
          <w:rFonts w:ascii="Times New Roman" w:hAnsi="Times New Roman" w:cs="Times New Roman"/>
          <w:color w:val="0000FF"/>
          <w:sz w:val="18"/>
          <w:szCs w:val="20"/>
          <w:lang w:val="en-US"/>
        </w:rPr>
        <w:t>ACTION</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CHARINDEX</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'RSSI ('</w:t>
      </w:r>
      <w:r w:rsidRPr="005D1BC4">
        <w:rPr>
          <w:rFonts w:ascii="Times New Roman" w:hAnsi="Times New Roman" w:cs="Times New Roman"/>
          <w:color w:val="808080"/>
          <w:sz w:val="18"/>
          <w:szCs w:val="20"/>
          <w:lang w:val="en-US"/>
        </w:rPr>
        <w:t>,</w:t>
      </w:r>
      <w:r w:rsidRPr="005D1BC4">
        <w:rPr>
          <w:rFonts w:ascii="Times New Roman" w:hAnsi="Times New Roman" w:cs="Times New Roman"/>
          <w:color w:val="0000FF"/>
          <w:sz w:val="18"/>
          <w:szCs w:val="20"/>
          <w:lang w:val="en-US"/>
        </w:rPr>
        <w:t>ACTION</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CHARINDEX</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'OLD_AP'</w:t>
      </w:r>
      <w:r w:rsidRPr="005D1BC4">
        <w:rPr>
          <w:rFonts w:ascii="Times New Roman" w:hAnsi="Times New Roman" w:cs="Times New Roman"/>
          <w:color w:val="808080"/>
          <w:sz w:val="18"/>
          <w:szCs w:val="20"/>
          <w:lang w:val="en-US"/>
        </w:rPr>
        <w:t>,</w:t>
      </w:r>
      <w:r w:rsidRPr="005D1BC4">
        <w:rPr>
          <w:rFonts w:ascii="Times New Roman" w:hAnsi="Times New Roman" w:cs="Times New Roman"/>
          <w:color w:val="0000FF"/>
          <w:sz w:val="18"/>
          <w:szCs w:val="20"/>
          <w:lang w:val="en-US"/>
        </w:rPr>
        <w:t>ACTION</w:t>
      </w:r>
      <w:r w:rsidRPr="005D1BC4">
        <w:rPr>
          <w:rFonts w:ascii="Times New Roman" w:hAnsi="Times New Roman" w:cs="Times New Roman"/>
          <w:color w:val="808080"/>
          <w:sz w:val="18"/>
          <w:szCs w:val="20"/>
          <w:lang w:val="en-US"/>
        </w:rPr>
        <w:t>,</w:t>
      </w:r>
      <w:r w:rsidRPr="005D1BC4">
        <w:rPr>
          <w:rFonts w:ascii="Times New Roman" w:hAnsi="Times New Roman" w:cs="Times New Roman"/>
          <w:sz w:val="18"/>
          <w:szCs w:val="20"/>
          <w:lang w:val="en-US"/>
        </w:rPr>
        <w:t>1</w:t>
      </w:r>
      <w:r w:rsidRPr="005D1BC4">
        <w:rPr>
          <w:rFonts w:ascii="Times New Roman" w:hAnsi="Times New Roman" w:cs="Times New Roman"/>
          <w:color w:val="808080"/>
          <w:sz w:val="18"/>
          <w:szCs w:val="20"/>
          <w:lang w:val="en-US"/>
        </w:rPr>
        <w:t>))+</w:t>
      </w:r>
      <w:r w:rsidRPr="005D1BC4">
        <w:rPr>
          <w:rFonts w:ascii="Times New Roman" w:hAnsi="Times New Roman" w:cs="Times New Roman"/>
          <w:sz w:val="18"/>
          <w:szCs w:val="20"/>
          <w:lang w:val="en-US"/>
        </w:rPr>
        <w:t xml:space="preserve"> </w:t>
      </w:r>
      <w:r w:rsidRPr="005D1BC4">
        <w:rPr>
          <w:rFonts w:ascii="Times New Roman" w:hAnsi="Times New Roman" w:cs="Times New Roman"/>
          <w:color w:val="FF00FF"/>
          <w:sz w:val="18"/>
          <w:szCs w:val="20"/>
          <w:lang w:val="en-US"/>
        </w:rPr>
        <w:t>LEN</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'RSSI ('</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CHARINDEX</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 '</w:t>
      </w:r>
      <w:r w:rsidRPr="005D1BC4">
        <w:rPr>
          <w:rFonts w:ascii="Times New Roman" w:hAnsi="Times New Roman" w:cs="Times New Roman"/>
          <w:color w:val="808080"/>
          <w:sz w:val="18"/>
          <w:szCs w:val="20"/>
          <w:lang w:val="en-US"/>
        </w:rPr>
        <w:t>,</w:t>
      </w:r>
      <w:r w:rsidRPr="005D1BC4">
        <w:rPr>
          <w:rFonts w:ascii="Times New Roman" w:hAnsi="Times New Roman" w:cs="Times New Roman"/>
          <w:color w:val="0000FF"/>
          <w:sz w:val="18"/>
          <w:szCs w:val="20"/>
          <w:lang w:val="en-US"/>
        </w:rPr>
        <w:t>ACTION</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CHARINDEX</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'RSSI ('</w:t>
      </w:r>
      <w:r w:rsidRPr="005D1BC4">
        <w:rPr>
          <w:rFonts w:ascii="Times New Roman" w:hAnsi="Times New Roman" w:cs="Times New Roman"/>
          <w:color w:val="808080"/>
          <w:sz w:val="18"/>
          <w:szCs w:val="20"/>
          <w:lang w:val="en-US"/>
        </w:rPr>
        <w:t>,</w:t>
      </w:r>
      <w:r w:rsidRPr="005D1BC4">
        <w:rPr>
          <w:rFonts w:ascii="Times New Roman" w:hAnsi="Times New Roman" w:cs="Times New Roman"/>
          <w:color w:val="0000FF"/>
          <w:sz w:val="18"/>
          <w:szCs w:val="20"/>
          <w:lang w:val="en-US"/>
        </w:rPr>
        <w:t>ACTION</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CHARINDEX</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'OLD_AP'</w:t>
      </w:r>
      <w:r w:rsidRPr="005D1BC4">
        <w:rPr>
          <w:rFonts w:ascii="Times New Roman" w:hAnsi="Times New Roman" w:cs="Times New Roman"/>
          <w:color w:val="808080"/>
          <w:sz w:val="18"/>
          <w:szCs w:val="20"/>
          <w:lang w:val="en-US"/>
        </w:rPr>
        <w:t>,</w:t>
      </w:r>
      <w:r w:rsidRPr="005D1BC4">
        <w:rPr>
          <w:rFonts w:ascii="Times New Roman" w:hAnsi="Times New Roman" w:cs="Times New Roman"/>
          <w:color w:val="0000FF"/>
          <w:sz w:val="18"/>
          <w:szCs w:val="20"/>
          <w:lang w:val="en-US"/>
        </w:rPr>
        <w:t>ACTION</w:t>
      </w:r>
      <w:r w:rsidRPr="005D1BC4">
        <w:rPr>
          <w:rFonts w:ascii="Times New Roman" w:hAnsi="Times New Roman" w:cs="Times New Roman"/>
          <w:color w:val="808080"/>
          <w:sz w:val="18"/>
          <w:szCs w:val="20"/>
          <w:lang w:val="en-US"/>
        </w:rPr>
        <w:t>,</w:t>
      </w:r>
      <w:r w:rsidRPr="005D1BC4">
        <w:rPr>
          <w:rFonts w:ascii="Times New Roman" w:hAnsi="Times New Roman" w:cs="Times New Roman"/>
          <w:sz w:val="18"/>
          <w:szCs w:val="20"/>
          <w:lang w:val="en-US"/>
        </w:rPr>
        <w:t>1</w:t>
      </w:r>
      <w:r w:rsidRPr="005D1BC4">
        <w:rPr>
          <w:rFonts w:ascii="Times New Roman" w:hAnsi="Times New Roman" w:cs="Times New Roman"/>
          <w:color w:val="808080"/>
          <w:sz w:val="18"/>
          <w:szCs w:val="20"/>
          <w:lang w:val="en-US"/>
        </w:rPr>
        <w:t>))+</w:t>
      </w:r>
      <w:r w:rsidRPr="005D1BC4">
        <w:rPr>
          <w:rFonts w:ascii="Times New Roman" w:hAnsi="Times New Roman" w:cs="Times New Roman"/>
          <w:sz w:val="18"/>
          <w:szCs w:val="20"/>
          <w:lang w:val="en-US"/>
        </w:rPr>
        <w:t xml:space="preserve"> </w:t>
      </w:r>
      <w:r w:rsidRPr="005D1BC4">
        <w:rPr>
          <w:rFonts w:ascii="Times New Roman" w:hAnsi="Times New Roman" w:cs="Times New Roman"/>
          <w:color w:val="FF00FF"/>
          <w:sz w:val="18"/>
          <w:szCs w:val="20"/>
          <w:lang w:val="en-US"/>
        </w:rPr>
        <w:t>LEN</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'RSSI ('</w:t>
      </w:r>
      <w:r w:rsidRPr="005D1BC4">
        <w:rPr>
          <w:rFonts w:ascii="Times New Roman" w:hAnsi="Times New Roman" w:cs="Times New Roman"/>
          <w:color w:val="808080"/>
          <w:sz w:val="18"/>
          <w:szCs w:val="20"/>
          <w:lang w:val="en-US"/>
        </w:rPr>
        <w:t>)))</w:t>
      </w:r>
      <w:r w:rsidRPr="005D1BC4">
        <w:rPr>
          <w:rFonts w:ascii="Times New Roman" w:hAnsi="Times New Roman" w:cs="Times New Roman"/>
          <w:sz w:val="18"/>
          <w:szCs w:val="20"/>
          <w:lang w:val="en-US"/>
        </w:rPr>
        <w:tab/>
      </w:r>
      <w:r w:rsidRPr="005D1BC4">
        <w:rPr>
          <w:rFonts w:ascii="Times New Roman" w:hAnsi="Times New Roman" w:cs="Times New Roman"/>
          <w:color w:val="808080"/>
          <w:sz w:val="18"/>
          <w:szCs w:val="20"/>
          <w:lang w:val="en-US"/>
        </w:rPr>
        <w:t>)</w:t>
      </w:r>
      <w:r w:rsidRPr="005D1BC4">
        <w:rPr>
          <w:rFonts w:ascii="Times New Roman" w:hAnsi="Times New Roman" w:cs="Times New Roman"/>
          <w:sz w:val="18"/>
          <w:szCs w:val="20"/>
          <w:lang w:val="en-US"/>
        </w:rPr>
        <w:t xml:space="preserve"> </w:t>
      </w:r>
      <w:r w:rsidRPr="005D1BC4">
        <w:rPr>
          <w:rFonts w:ascii="Times New Roman" w:hAnsi="Times New Roman" w:cs="Times New Roman"/>
          <w:color w:val="0000FF"/>
          <w:sz w:val="18"/>
          <w:szCs w:val="20"/>
          <w:lang w:val="en-US"/>
        </w:rPr>
        <w:t>AS</w:t>
      </w:r>
      <w:r w:rsidRPr="005D1BC4">
        <w:rPr>
          <w:rFonts w:ascii="Times New Roman" w:hAnsi="Times New Roman" w:cs="Times New Roman"/>
          <w:sz w:val="18"/>
          <w:szCs w:val="20"/>
          <w:lang w:val="en-US"/>
        </w:rPr>
        <w:t xml:space="preserve"> </w:t>
      </w:r>
      <w:r w:rsidRPr="005D1BC4">
        <w:rPr>
          <w:rFonts w:ascii="Times New Roman" w:hAnsi="Times New Roman" w:cs="Times New Roman"/>
          <w:color w:val="0000FF"/>
          <w:sz w:val="18"/>
          <w:szCs w:val="20"/>
          <w:lang w:val="en-US"/>
        </w:rPr>
        <w:t>INT</w:t>
      </w:r>
      <w:r w:rsidRPr="005D1BC4">
        <w:rPr>
          <w:rFonts w:ascii="Times New Roman" w:hAnsi="Times New Roman" w:cs="Times New Roman"/>
          <w:color w:val="808080"/>
          <w:sz w:val="18"/>
          <w:szCs w:val="20"/>
          <w:lang w:val="en-US"/>
        </w:rPr>
        <w:t>)</w:t>
      </w:r>
      <w:r w:rsidRPr="005D1BC4">
        <w:rPr>
          <w:rFonts w:ascii="Times New Roman" w:hAnsi="Times New Roman" w:cs="Times New Roman"/>
          <w:sz w:val="18"/>
          <w:szCs w:val="20"/>
          <w:lang w:val="en-US"/>
        </w:rPr>
        <w:t xml:space="preserve"> </w:t>
      </w:r>
      <w:r w:rsidRPr="005D1BC4">
        <w:rPr>
          <w:rFonts w:ascii="Times New Roman" w:hAnsi="Times New Roman" w:cs="Times New Roman"/>
          <w:color w:val="0000FF"/>
          <w:sz w:val="18"/>
          <w:szCs w:val="20"/>
          <w:lang w:val="en-US"/>
        </w:rPr>
        <w:t>AS</w:t>
      </w:r>
      <w:r w:rsidRPr="005D1BC4">
        <w:rPr>
          <w:rFonts w:ascii="Times New Roman" w:hAnsi="Times New Roman" w:cs="Times New Roman"/>
          <w:sz w:val="18"/>
          <w:szCs w:val="20"/>
          <w:lang w:val="en-US"/>
        </w:rPr>
        <w:t xml:space="preserve"> </w:t>
      </w:r>
      <w:r w:rsidRPr="005D1BC4">
        <w:rPr>
          <w:rFonts w:ascii="Times New Roman" w:hAnsi="Times New Roman" w:cs="Times New Roman"/>
          <w:color w:val="008080"/>
          <w:sz w:val="18"/>
          <w:szCs w:val="20"/>
          <w:lang w:val="en-US"/>
        </w:rPr>
        <w:t>OLD_RSSI_2</w:t>
      </w:r>
      <w:r w:rsidRPr="005D1BC4">
        <w:rPr>
          <w:rFonts w:ascii="Times New Roman" w:hAnsi="Times New Roman" w:cs="Times New Roman"/>
          <w:color w:val="808080"/>
          <w:sz w:val="18"/>
          <w:szCs w:val="20"/>
          <w:lang w:val="en-US"/>
        </w:rPr>
        <w:t>,</w:t>
      </w:r>
    </w:p>
    <w:p w14:paraId="5BE50801" w14:textId="77777777" w:rsidR="00882398" w:rsidRPr="005D1BC4" w:rsidRDefault="00882398" w:rsidP="00882398">
      <w:pPr>
        <w:autoSpaceDE w:val="0"/>
        <w:autoSpaceDN w:val="0"/>
        <w:adjustRightInd w:val="0"/>
        <w:spacing w:after="0" w:line="360" w:lineRule="auto"/>
        <w:ind w:left="360"/>
        <w:rPr>
          <w:rFonts w:ascii="Times New Roman" w:hAnsi="Times New Roman" w:cs="Times New Roman"/>
          <w:color w:val="808080"/>
          <w:sz w:val="18"/>
          <w:szCs w:val="20"/>
          <w:lang w:val="en-US"/>
        </w:rPr>
      </w:pPr>
    </w:p>
    <w:p w14:paraId="7C70F22A" w14:textId="77777777" w:rsidR="00882398" w:rsidRPr="00C749C0" w:rsidRDefault="00882398" w:rsidP="002E2184">
      <w:pPr>
        <w:pStyle w:val="ListParagraph"/>
        <w:numPr>
          <w:ilvl w:val="0"/>
          <w:numId w:val="8"/>
        </w:numPr>
        <w:autoSpaceDE w:val="0"/>
        <w:autoSpaceDN w:val="0"/>
        <w:adjustRightInd w:val="0"/>
        <w:spacing w:after="0" w:line="360" w:lineRule="auto"/>
        <w:rPr>
          <w:rFonts w:ascii="Times New Roman" w:hAnsi="Times New Roman" w:cs="Times New Roman"/>
          <w:color w:val="808080"/>
          <w:sz w:val="24"/>
          <w:szCs w:val="24"/>
          <w:lang w:val="en-US"/>
        </w:rPr>
      </w:pPr>
      <w:r w:rsidRPr="00C749C0">
        <w:rPr>
          <w:rFonts w:ascii="Times New Roman" w:hAnsi="Times New Roman" w:cs="Times New Roman"/>
          <w:sz w:val="24"/>
          <w:szCs w:val="24"/>
          <w:lang w:val="en-US"/>
        </w:rPr>
        <w:t>NEW_AP</w:t>
      </w:r>
    </w:p>
    <w:p w14:paraId="1407335D" w14:textId="77777777" w:rsidR="00882398" w:rsidRDefault="00882398" w:rsidP="00882398">
      <w:pPr>
        <w:autoSpaceDE w:val="0"/>
        <w:autoSpaceDN w:val="0"/>
        <w:adjustRightInd w:val="0"/>
        <w:spacing w:after="0" w:line="360" w:lineRule="auto"/>
        <w:ind w:left="360"/>
        <w:rPr>
          <w:rFonts w:ascii="Times New Roman" w:hAnsi="Times New Roman" w:cs="Times New Roman"/>
          <w:color w:val="808080"/>
          <w:sz w:val="18"/>
          <w:szCs w:val="20"/>
          <w:lang w:val="en-US"/>
        </w:rPr>
      </w:pPr>
      <w:r w:rsidRPr="005D1BC4">
        <w:rPr>
          <w:rFonts w:ascii="Times New Roman" w:hAnsi="Times New Roman" w:cs="Times New Roman"/>
          <w:color w:val="FF00FF"/>
          <w:sz w:val="18"/>
          <w:szCs w:val="20"/>
          <w:lang w:val="en-US"/>
        </w:rPr>
        <w:t>CAST</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SUBSTRING</w:t>
      </w:r>
      <w:r w:rsidRPr="005D1BC4">
        <w:rPr>
          <w:rFonts w:ascii="Times New Roman" w:hAnsi="Times New Roman" w:cs="Times New Roman"/>
          <w:color w:val="808080"/>
          <w:sz w:val="18"/>
          <w:szCs w:val="20"/>
          <w:lang w:val="en-US"/>
        </w:rPr>
        <w:t>(</w:t>
      </w:r>
      <w:r w:rsidRPr="005D1BC4">
        <w:rPr>
          <w:rFonts w:ascii="Times New Roman" w:hAnsi="Times New Roman" w:cs="Times New Roman"/>
          <w:color w:val="0000FF"/>
          <w:sz w:val="18"/>
          <w:szCs w:val="20"/>
          <w:lang w:val="en-US"/>
        </w:rPr>
        <w:t>ACTION</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CHARINDEX</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'NEW_AP='</w:t>
      </w:r>
      <w:r w:rsidRPr="005D1BC4">
        <w:rPr>
          <w:rFonts w:ascii="Times New Roman" w:hAnsi="Times New Roman" w:cs="Times New Roman"/>
          <w:color w:val="808080"/>
          <w:sz w:val="18"/>
          <w:szCs w:val="20"/>
          <w:lang w:val="en-US"/>
        </w:rPr>
        <w:t>,</w:t>
      </w:r>
      <w:r w:rsidRPr="005D1BC4">
        <w:rPr>
          <w:rFonts w:ascii="Times New Roman" w:hAnsi="Times New Roman" w:cs="Times New Roman"/>
          <w:color w:val="0000FF"/>
          <w:sz w:val="18"/>
          <w:szCs w:val="20"/>
          <w:lang w:val="en-US"/>
        </w:rPr>
        <w:t>ACTION</w:t>
      </w:r>
      <w:r w:rsidRPr="005D1BC4">
        <w:rPr>
          <w:rFonts w:ascii="Times New Roman" w:hAnsi="Times New Roman" w:cs="Times New Roman"/>
          <w:color w:val="808080"/>
          <w:sz w:val="18"/>
          <w:szCs w:val="20"/>
          <w:lang w:val="en-US"/>
        </w:rPr>
        <w:t>,</w:t>
      </w:r>
      <w:r w:rsidRPr="005D1BC4">
        <w:rPr>
          <w:rFonts w:ascii="Times New Roman" w:hAnsi="Times New Roman" w:cs="Times New Roman"/>
          <w:sz w:val="18"/>
          <w:szCs w:val="20"/>
          <w:lang w:val="en-US"/>
        </w:rPr>
        <w:t>1</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LEN</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'NEW_AP='</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CHARINDEX</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'&gt;'</w:t>
      </w:r>
      <w:r w:rsidRPr="005D1BC4">
        <w:rPr>
          <w:rFonts w:ascii="Times New Roman" w:hAnsi="Times New Roman" w:cs="Times New Roman"/>
          <w:color w:val="808080"/>
          <w:sz w:val="18"/>
          <w:szCs w:val="20"/>
          <w:lang w:val="en-US"/>
        </w:rPr>
        <w:t>,</w:t>
      </w:r>
      <w:r w:rsidRPr="005D1BC4">
        <w:rPr>
          <w:rFonts w:ascii="Times New Roman" w:hAnsi="Times New Roman" w:cs="Times New Roman"/>
          <w:color w:val="0000FF"/>
          <w:sz w:val="18"/>
          <w:szCs w:val="20"/>
          <w:lang w:val="en-US"/>
        </w:rPr>
        <w:t>ACTION</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CHARINDEX</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'NEW_AP='</w:t>
      </w:r>
      <w:r w:rsidRPr="005D1BC4">
        <w:rPr>
          <w:rFonts w:ascii="Times New Roman" w:hAnsi="Times New Roman" w:cs="Times New Roman"/>
          <w:color w:val="808080"/>
          <w:sz w:val="18"/>
          <w:szCs w:val="20"/>
          <w:lang w:val="en-US"/>
        </w:rPr>
        <w:t>,</w:t>
      </w:r>
      <w:r w:rsidRPr="005D1BC4">
        <w:rPr>
          <w:rFonts w:ascii="Times New Roman" w:hAnsi="Times New Roman" w:cs="Times New Roman"/>
          <w:color w:val="0000FF"/>
          <w:sz w:val="18"/>
          <w:szCs w:val="20"/>
          <w:lang w:val="en-US"/>
        </w:rPr>
        <w:t>ACTION</w:t>
      </w:r>
      <w:r w:rsidRPr="005D1BC4">
        <w:rPr>
          <w:rFonts w:ascii="Times New Roman" w:hAnsi="Times New Roman" w:cs="Times New Roman"/>
          <w:color w:val="808080"/>
          <w:sz w:val="18"/>
          <w:szCs w:val="20"/>
          <w:lang w:val="en-US"/>
        </w:rPr>
        <w:t>,</w:t>
      </w:r>
      <w:r w:rsidRPr="005D1BC4">
        <w:rPr>
          <w:rFonts w:ascii="Times New Roman" w:hAnsi="Times New Roman" w:cs="Times New Roman"/>
          <w:sz w:val="18"/>
          <w:szCs w:val="20"/>
          <w:lang w:val="en-US"/>
        </w:rPr>
        <w:t>1</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LEN</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'NEW_AP='</w:t>
      </w:r>
      <w:r w:rsidRPr="005D1BC4">
        <w:rPr>
          <w:rFonts w:ascii="Times New Roman" w:hAnsi="Times New Roman" w:cs="Times New Roman"/>
          <w:color w:val="808080"/>
          <w:sz w:val="18"/>
          <w:szCs w:val="20"/>
          <w:lang w:val="en-US"/>
        </w:rPr>
        <w:t>))</w:t>
      </w:r>
      <w:r w:rsidRPr="005D1BC4">
        <w:rPr>
          <w:rFonts w:ascii="Times New Roman" w:hAnsi="Times New Roman" w:cs="Times New Roman"/>
          <w:sz w:val="18"/>
          <w:szCs w:val="20"/>
          <w:lang w:val="en-US"/>
        </w:rPr>
        <w:t xml:space="preserve"> </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CHARINDEX</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'NEW_AP='</w:t>
      </w:r>
      <w:r w:rsidRPr="005D1BC4">
        <w:rPr>
          <w:rFonts w:ascii="Times New Roman" w:hAnsi="Times New Roman" w:cs="Times New Roman"/>
          <w:color w:val="808080"/>
          <w:sz w:val="18"/>
          <w:szCs w:val="20"/>
          <w:lang w:val="en-US"/>
        </w:rPr>
        <w:t>,</w:t>
      </w:r>
      <w:r w:rsidRPr="005D1BC4">
        <w:rPr>
          <w:rFonts w:ascii="Times New Roman" w:hAnsi="Times New Roman" w:cs="Times New Roman"/>
          <w:color w:val="0000FF"/>
          <w:sz w:val="18"/>
          <w:szCs w:val="20"/>
          <w:lang w:val="en-US"/>
        </w:rPr>
        <w:t>ACTION</w:t>
      </w:r>
      <w:r w:rsidRPr="005D1BC4">
        <w:rPr>
          <w:rFonts w:ascii="Times New Roman" w:hAnsi="Times New Roman" w:cs="Times New Roman"/>
          <w:color w:val="808080"/>
          <w:sz w:val="18"/>
          <w:szCs w:val="20"/>
          <w:lang w:val="en-US"/>
        </w:rPr>
        <w:t>,</w:t>
      </w:r>
      <w:r w:rsidRPr="005D1BC4">
        <w:rPr>
          <w:rFonts w:ascii="Times New Roman" w:hAnsi="Times New Roman" w:cs="Times New Roman"/>
          <w:sz w:val="18"/>
          <w:szCs w:val="20"/>
          <w:lang w:val="en-US"/>
        </w:rPr>
        <w:t>1</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LEN</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'NEW_AP='</w:t>
      </w:r>
      <w:r w:rsidRPr="005D1BC4">
        <w:rPr>
          <w:rFonts w:ascii="Times New Roman" w:hAnsi="Times New Roman" w:cs="Times New Roman"/>
          <w:color w:val="808080"/>
          <w:sz w:val="18"/>
          <w:szCs w:val="20"/>
          <w:lang w:val="en-US"/>
        </w:rPr>
        <w:t>)</w:t>
      </w:r>
      <w:r w:rsidRPr="005D1BC4">
        <w:rPr>
          <w:rFonts w:ascii="Times New Roman" w:hAnsi="Times New Roman" w:cs="Times New Roman"/>
          <w:sz w:val="18"/>
          <w:szCs w:val="20"/>
          <w:lang w:val="en-US"/>
        </w:rPr>
        <w:t xml:space="preserve"> </w:t>
      </w:r>
      <w:r w:rsidRPr="005D1BC4">
        <w:rPr>
          <w:rFonts w:ascii="Times New Roman" w:hAnsi="Times New Roman" w:cs="Times New Roman"/>
          <w:color w:val="808080"/>
          <w:sz w:val="18"/>
          <w:szCs w:val="20"/>
          <w:lang w:val="en-US"/>
        </w:rPr>
        <w:t>))</w:t>
      </w:r>
      <w:r w:rsidRPr="005D1BC4">
        <w:rPr>
          <w:rFonts w:ascii="Times New Roman" w:hAnsi="Times New Roman" w:cs="Times New Roman"/>
          <w:sz w:val="18"/>
          <w:szCs w:val="20"/>
          <w:lang w:val="en-US"/>
        </w:rPr>
        <w:t xml:space="preserve"> </w:t>
      </w:r>
      <w:r w:rsidRPr="005D1BC4">
        <w:rPr>
          <w:rFonts w:ascii="Times New Roman" w:hAnsi="Times New Roman" w:cs="Times New Roman"/>
          <w:color w:val="0000FF"/>
          <w:sz w:val="18"/>
          <w:szCs w:val="20"/>
          <w:lang w:val="en-US"/>
        </w:rPr>
        <w:t>AS</w:t>
      </w:r>
      <w:r w:rsidRPr="005D1BC4">
        <w:rPr>
          <w:rFonts w:ascii="Times New Roman" w:hAnsi="Times New Roman" w:cs="Times New Roman"/>
          <w:sz w:val="18"/>
          <w:szCs w:val="20"/>
          <w:lang w:val="en-US"/>
        </w:rPr>
        <w:t xml:space="preserve"> </w:t>
      </w:r>
      <w:r w:rsidRPr="005D1BC4">
        <w:rPr>
          <w:rFonts w:ascii="Times New Roman" w:hAnsi="Times New Roman" w:cs="Times New Roman"/>
          <w:color w:val="0000FF"/>
          <w:sz w:val="18"/>
          <w:szCs w:val="20"/>
          <w:lang w:val="en-US"/>
        </w:rPr>
        <w:t>INT</w:t>
      </w:r>
      <w:r w:rsidRPr="005D1BC4">
        <w:rPr>
          <w:rFonts w:ascii="Times New Roman" w:hAnsi="Times New Roman" w:cs="Times New Roman"/>
          <w:color w:val="808080"/>
          <w:sz w:val="18"/>
          <w:szCs w:val="20"/>
          <w:lang w:val="en-US"/>
        </w:rPr>
        <w:t>)</w:t>
      </w:r>
      <w:r w:rsidRPr="005D1BC4">
        <w:rPr>
          <w:rFonts w:ascii="Times New Roman" w:hAnsi="Times New Roman" w:cs="Times New Roman"/>
          <w:sz w:val="18"/>
          <w:szCs w:val="20"/>
          <w:lang w:val="en-US"/>
        </w:rPr>
        <w:t xml:space="preserve"> </w:t>
      </w:r>
      <w:r w:rsidRPr="005D1BC4">
        <w:rPr>
          <w:rFonts w:ascii="Times New Roman" w:hAnsi="Times New Roman" w:cs="Times New Roman"/>
          <w:color w:val="0000FF"/>
          <w:sz w:val="18"/>
          <w:szCs w:val="20"/>
          <w:lang w:val="en-US"/>
        </w:rPr>
        <w:t>AS</w:t>
      </w:r>
      <w:r w:rsidRPr="005D1BC4">
        <w:rPr>
          <w:rFonts w:ascii="Times New Roman" w:hAnsi="Times New Roman" w:cs="Times New Roman"/>
          <w:sz w:val="18"/>
          <w:szCs w:val="20"/>
          <w:lang w:val="en-US"/>
        </w:rPr>
        <w:t xml:space="preserve"> </w:t>
      </w:r>
      <w:r w:rsidRPr="005D1BC4">
        <w:rPr>
          <w:rFonts w:ascii="Times New Roman" w:hAnsi="Times New Roman" w:cs="Times New Roman"/>
          <w:color w:val="008080"/>
          <w:sz w:val="18"/>
          <w:szCs w:val="20"/>
          <w:lang w:val="en-US"/>
        </w:rPr>
        <w:t>NEW_AP</w:t>
      </w:r>
      <w:r w:rsidRPr="005D1BC4">
        <w:rPr>
          <w:rFonts w:ascii="Times New Roman" w:hAnsi="Times New Roman" w:cs="Times New Roman"/>
          <w:color w:val="808080"/>
          <w:sz w:val="18"/>
          <w:szCs w:val="20"/>
          <w:lang w:val="en-US"/>
        </w:rPr>
        <w:t>,</w:t>
      </w:r>
    </w:p>
    <w:p w14:paraId="734A453B" w14:textId="77777777" w:rsidR="00882398" w:rsidRPr="005D1BC4" w:rsidRDefault="00882398" w:rsidP="00882398">
      <w:pPr>
        <w:autoSpaceDE w:val="0"/>
        <w:autoSpaceDN w:val="0"/>
        <w:adjustRightInd w:val="0"/>
        <w:spacing w:after="0" w:line="360" w:lineRule="auto"/>
        <w:ind w:left="360"/>
        <w:rPr>
          <w:rFonts w:ascii="Times New Roman" w:hAnsi="Times New Roman" w:cs="Times New Roman"/>
          <w:color w:val="808080"/>
          <w:sz w:val="18"/>
          <w:szCs w:val="20"/>
          <w:lang w:val="en-US"/>
        </w:rPr>
      </w:pPr>
    </w:p>
    <w:p w14:paraId="034EEF75" w14:textId="77777777" w:rsidR="00882398" w:rsidRPr="00C749C0" w:rsidRDefault="00882398" w:rsidP="002E2184">
      <w:pPr>
        <w:pStyle w:val="ListParagraph"/>
        <w:numPr>
          <w:ilvl w:val="0"/>
          <w:numId w:val="8"/>
        </w:numPr>
        <w:autoSpaceDE w:val="0"/>
        <w:autoSpaceDN w:val="0"/>
        <w:adjustRightInd w:val="0"/>
        <w:spacing w:after="0" w:line="360" w:lineRule="auto"/>
        <w:rPr>
          <w:rFonts w:ascii="Times New Roman" w:hAnsi="Times New Roman" w:cs="Times New Roman"/>
          <w:color w:val="808080"/>
          <w:sz w:val="24"/>
          <w:szCs w:val="24"/>
          <w:lang w:val="en-US"/>
        </w:rPr>
      </w:pPr>
      <w:r w:rsidRPr="00C749C0">
        <w:rPr>
          <w:rFonts w:ascii="Times New Roman" w:hAnsi="Times New Roman" w:cs="Times New Roman"/>
          <w:sz w:val="24"/>
          <w:szCs w:val="24"/>
          <w:lang w:val="en-US"/>
        </w:rPr>
        <w:t>NEW_RSSI_1</w:t>
      </w:r>
    </w:p>
    <w:p w14:paraId="06451B46" w14:textId="77777777" w:rsidR="00882398" w:rsidRDefault="00882398" w:rsidP="00882398">
      <w:pPr>
        <w:autoSpaceDE w:val="0"/>
        <w:autoSpaceDN w:val="0"/>
        <w:adjustRightInd w:val="0"/>
        <w:spacing w:after="0" w:line="360" w:lineRule="auto"/>
        <w:ind w:left="360"/>
        <w:rPr>
          <w:rFonts w:ascii="Times New Roman" w:hAnsi="Times New Roman" w:cs="Times New Roman"/>
          <w:color w:val="808080"/>
          <w:sz w:val="18"/>
          <w:szCs w:val="18"/>
          <w:lang w:val="en-US"/>
        </w:rPr>
      </w:pPr>
      <w:r w:rsidRPr="005D1BC4">
        <w:rPr>
          <w:rFonts w:ascii="Times New Roman" w:hAnsi="Times New Roman" w:cs="Times New Roman"/>
          <w:color w:val="FF00FF"/>
          <w:sz w:val="18"/>
          <w:szCs w:val="18"/>
          <w:lang w:val="en-US"/>
        </w:rPr>
        <w:t>CAST</w:t>
      </w:r>
      <w:r w:rsidRPr="005D1BC4">
        <w:rPr>
          <w:rFonts w:ascii="Times New Roman" w:hAnsi="Times New Roman" w:cs="Times New Roman"/>
          <w:color w:val="808080"/>
          <w:sz w:val="18"/>
          <w:szCs w:val="18"/>
          <w:lang w:val="en-US"/>
        </w:rPr>
        <w:t>(</w:t>
      </w:r>
      <w:r w:rsidRPr="005D1BC4">
        <w:rPr>
          <w:rFonts w:ascii="Times New Roman" w:hAnsi="Times New Roman" w:cs="Times New Roman"/>
          <w:color w:val="FF00FF"/>
          <w:sz w:val="18"/>
          <w:szCs w:val="18"/>
          <w:lang w:val="en-US"/>
        </w:rPr>
        <w:t>SUBSTRING</w:t>
      </w:r>
      <w:r w:rsidRPr="005D1BC4">
        <w:rPr>
          <w:rFonts w:ascii="Times New Roman" w:hAnsi="Times New Roman" w:cs="Times New Roman"/>
          <w:color w:val="808080"/>
          <w:sz w:val="18"/>
          <w:szCs w:val="18"/>
          <w:lang w:val="en-US"/>
        </w:rPr>
        <w:t>(</w:t>
      </w:r>
      <w:r w:rsidRPr="005D1BC4">
        <w:rPr>
          <w:rFonts w:ascii="Times New Roman" w:hAnsi="Times New Roman" w:cs="Times New Roman"/>
          <w:sz w:val="18"/>
          <w:szCs w:val="18"/>
          <w:lang w:val="en-US"/>
        </w:rPr>
        <w:tab/>
      </w:r>
      <w:r w:rsidRPr="005D1BC4">
        <w:rPr>
          <w:rFonts w:ascii="Times New Roman" w:hAnsi="Times New Roman" w:cs="Times New Roman"/>
          <w:color w:val="0000FF"/>
          <w:sz w:val="18"/>
          <w:szCs w:val="18"/>
          <w:lang w:val="en-US"/>
        </w:rPr>
        <w:t>ACTION</w:t>
      </w:r>
      <w:r w:rsidRPr="005D1BC4">
        <w:rPr>
          <w:rFonts w:ascii="Times New Roman" w:hAnsi="Times New Roman" w:cs="Times New Roman"/>
          <w:color w:val="808080"/>
          <w:sz w:val="18"/>
          <w:szCs w:val="18"/>
          <w:lang w:val="en-US"/>
        </w:rPr>
        <w:t>,</w:t>
      </w:r>
      <w:r w:rsidRPr="005D1BC4">
        <w:rPr>
          <w:rFonts w:ascii="Times New Roman" w:hAnsi="Times New Roman" w:cs="Times New Roman"/>
          <w:sz w:val="18"/>
          <w:szCs w:val="18"/>
          <w:lang w:val="en-US"/>
        </w:rPr>
        <w:t xml:space="preserve"> </w:t>
      </w:r>
      <w:r w:rsidRPr="005D1BC4">
        <w:rPr>
          <w:rFonts w:ascii="Times New Roman" w:hAnsi="Times New Roman" w:cs="Times New Roman"/>
          <w:color w:val="FF00FF"/>
          <w:sz w:val="18"/>
          <w:szCs w:val="18"/>
          <w:lang w:val="en-US"/>
        </w:rPr>
        <w:t>CHARINDEX</w:t>
      </w:r>
      <w:r w:rsidRPr="005D1BC4">
        <w:rPr>
          <w:rFonts w:ascii="Times New Roman" w:hAnsi="Times New Roman" w:cs="Times New Roman"/>
          <w:color w:val="808080"/>
          <w:sz w:val="18"/>
          <w:szCs w:val="18"/>
          <w:lang w:val="en-US"/>
        </w:rPr>
        <w:t>(</w:t>
      </w:r>
      <w:r w:rsidRPr="005D1BC4">
        <w:rPr>
          <w:rFonts w:ascii="Times New Roman" w:hAnsi="Times New Roman" w:cs="Times New Roman"/>
          <w:color w:val="FF0000"/>
          <w:sz w:val="18"/>
          <w:szCs w:val="18"/>
          <w:lang w:val="en-US"/>
        </w:rPr>
        <w:t>'RSSI ('</w:t>
      </w:r>
      <w:r w:rsidRPr="005D1BC4">
        <w:rPr>
          <w:rFonts w:ascii="Times New Roman" w:hAnsi="Times New Roman" w:cs="Times New Roman"/>
          <w:color w:val="808080"/>
          <w:sz w:val="18"/>
          <w:szCs w:val="18"/>
          <w:lang w:val="en-US"/>
        </w:rPr>
        <w:t>,</w:t>
      </w:r>
      <w:r w:rsidRPr="005D1BC4">
        <w:rPr>
          <w:rFonts w:ascii="Times New Roman" w:hAnsi="Times New Roman" w:cs="Times New Roman"/>
          <w:color w:val="0000FF"/>
          <w:sz w:val="18"/>
          <w:szCs w:val="18"/>
          <w:lang w:val="en-US"/>
        </w:rPr>
        <w:t>ACTION</w:t>
      </w:r>
      <w:r w:rsidRPr="005D1BC4">
        <w:rPr>
          <w:rFonts w:ascii="Times New Roman" w:hAnsi="Times New Roman" w:cs="Times New Roman"/>
          <w:color w:val="808080"/>
          <w:sz w:val="18"/>
          <w:szCs w:val="18"/>
          <w:lang w:val="en-US"/>
        </w:rPr>
        <w:t>,</w:t>
      </w:r>
      <w:r w:rsidRPr="005D1BC4">
        <w:rPr>
          <w:rFonts w:ascii="Times New Roman" w:hAnsi="Times New Roman" w:cs="Times New Roman"/>
          <w:color w:val="FF00FF"/>
          <w:sz w:val="18"/>
          <w:szCs w:val="18"/>
          <w:lang w:val="en-US"/>
        </w:rPr>
        <w:t>CHARINDEX</w:t>
      </w:r>
      <w:r w:rsidRPr="005D1BC4">
        <w:rPr>
          <w:rFonts w:ascii="Times New Roman" w:hAnsi="Times New Roman" w:cs="Times New Roman"/>
          <w:color w:val="808080"/>
          <w:sz w:val="18"/>
          <w:szCs w:val="18"/>
          <w:lang w:val="en-US"/>
        </w:rPr>
        <w:t>(</w:t>
      </w:r>
      <w:r w:rsidRPr="005D1BC4">
        <w:rPr>
          <w:rFonts w:ascii="Times New Roman" w:hAnsi="Times New Roman" w:cs="Times New Roman"/>
          <w:color w:val="FF0000"/>
          <w:sz w:val="18"/>
          <w:szCs w:val="18"/>
          <w:lang w:val="en-US"/>
        </w:rPr>
        <w:t>'NEW_AP'</w:t>
      </w:r>
      <w:r w:rsidRPr="005D1BC4">
        <w:rPr>
          <w:rFonts w:ascii="Times New Roman" w:hAnsi="Times New Roman" w:cs="Times New Roman"/>
          <w:color w:val="808080"/>
          <w:sz w:val="18"/>
          <w:szCs w:val="18"/>
          <w:lang w:val="en-US"/>
        </w:rPr>
        <w:t>,</w:t>
      </w:r>
      <w:r w:rsidRPr="005D1BC4">
        <w:rPr>
          <w:rFonts w:ascii="Times New Roman" w:hAnsi="Times New Roman" w:cs="Times New Roman"/>
          <w:color w:val="0000FF"/>
          <w:sz w:val="18"/>
          <w:szCs w:val="18"/>
          <w:lang w:val="en-US"/>
        </w:rPr>
        <w:t>ACTION</w:t>
      </w:r>
      <w:r w:rsidRPr="005D1BC4">
        <w:rPr>
          <w:rFonts w:ascii="Times New Roman" w:hAnsi="Times New Roman" w:cs="Times New Roman"/>
          <w:color w:val="808080"/>
          <w:sz w:val="18"/>
          <w:szCs w:val="18"/>
          <w:lang w:val="en-US"/>
        </w:rPr>
        <w:t>,</w:t>
      </w:r>
      <w:r w:rsidRPr="005D1BC4">
        <w:rPr>
          <w:rFonts w:ascii="Times New Roman" w:hAnsi="Times New Roman" w:cs="Times New Roman"/>
          <w:sz w:val="18"/>
          <w:szCs w:val="18"/>
          <w:lang w:val="en-US"/>
        </w:rPr>
        <w:t>1</w:t>
      </w:r>
      <w:r w:rsidRPr="005D1BC4">
        <w:rPr>
          <w:rFonts w:ascii="Times New Roman" w:hAnsi="Times New Roman" w:cs="Times New Roman"/>
          <w:color w:val="808080"/>
          <w:sz w:val="18"/>
          <w:szCs w:val="18"/>
          <w:lang w:val="en-US"/>
        </w:rPr>
        <w:t>))+</w:t>
      </w:r>
      <w:r w:rsidRPr="005D1BC4">
        <w:rPr>
          <w:rFonts w:ascii="Times New Roman" w:hAnsi="Times New Roman" w:cs="Times New Roman"/>
          <w:sz w:val="18"/>
          <w:szCs w:val="18"/>
          <w:lang w:val="en-US"/>
        </w:rPr>
        <w:t xml:space="preserve"> </w:t>
      </w:r>
      <w:r w:rsidRPr="005D1BC4">
        <w:rPr>
          <w:rFonts w:ascii="Times New Roman" w:hAnsi="Times New Roman" w:cs="Times New Roman"/>
          <w:color w:val="FF00FF"/>
          <w:sz w:val="18"/>
          <w:szCs w:val="18"/>
          <w:lang w:val="en-US"/>
        </w:rPr>
        <w:t>LEN</w:t>
      </w:r>
      <w:r w:rsidRPr="005D1BC4">
        <w:rPr>
          <w:rFonts w:ascii="Times New Roman" w:hAnsi="Times New Roman" w:cs="Times New Roman"/>
          <w:color w:val="808080"/>
          <w:sz w:val="18"/>
          <w:szCs w:val="18"/>
          <w:lang w:val="en-US"/>
        </w:rPr>
        <w:t>(</w:t>
      </w:r>
      <w:r w:rsidRPr="005D1BC4">
        <w:rPr>
          <w:rFonts w:ascii="Times New Roman" w:hAnsi="Times New Roman" w:cs="Times New Roman"/>
          <w:color w:val="FF0000"/>
          <w:sz w:val="18"/>
          <w:szCs w:val="18"/>
          <w:lang w:val="en-US"/>
        </w:rPr>
        <w:t>'RSSI ('</w:t>
      </w:r>
      <w:r w:rsidRPr="005D1BC4">
        <w:rPr>
          <w:rFonts w:ascii="Times New Roman" w:hAnsi="Times New Roman" w:cs="Times New Roman"/>
          <w:color w:val="808080"/>
          <w:sz w:val="18"/>
          <w:szCs w:val="18"/>
          <w:lang w:val="en-US"/>
        </w:rPr>
        <w:t>)</w:t>
      </w:r>
      <w:r w:rsidRPr="005D1BC4">
        <w:rPr>
          <w:rFonts w:ascii="Times New Roman" w:hAnsi="Times New Roman" w:cs="Times New Roman"/>
          <w:sz w:val="18"/>
          <w:szCs w:val="18"/>
          <w:lang w:val="en-US"/>
        </w:rPr>
        <w:t xml:space="preserve"> </w:t>
      </w:r>
      <w:r w:rsidRPr="005D1BC4">
        <w:rPr>
          <w:rFonts w:ascii="Times New Roman" w:hAnsi="Times New Roman" w:cs="Times New Roman"/>
          <w:color w:val="808080"/>
          <w:sz w:val="18"/>
          <w:szCs w:val="18"/>
          <w:lang w:val="en-US"/>
        </w:rPr>
        <w:t>,</w:t>
      </w:r>
      <w:r w:rsidRPr="005D1BC4">
        <w:rPr>
          <w:rFonts w:ascii="Times New Roman" w:hAnsi="Times New Roman" w:cs="Times New Roman"/>
          <w:color w:val="0000FF"/>
          <w:sz w:val="18"/>
          <w:szCs w:val="18"/>
          <w:lang w:val="en-US"/>
        </w:rPr>
        <w:t xml:space="preserve"> </w:t>
      </w:r>
      <w:r w:rsidRPr="005D1BC4">
        <w:rPr>
          <w:rFonts w:ascii="Times New Roman" w:hAnsi="Times New Roman" w:cs="Times New Roman"/>
          <w:color w:val="808080"/>
          <w:sz w:val="18"/>
          <w:szCs w:val="18"/>
          <w:lang w:val="en-US"/>
        </w:rPr>
        <w:t>(</w:t>
      </w:r>
      <w:r w:rsidRPr="005D1BC4">
        <w:rPr>
          <w:rFonts w:ascii="Times New Roman" w:hAnsi="Times New Roman" w:cs="Times New Roman"/>
          <w:color w:val="FF00FF"/>
          <w:sz w:val="18"/>
          <w:szCs w:val="18"/>
          <w:lang w:val="en-US"/>
        </w:rPr>
        <w:t>CHARINDEX</w:t>
      </w:r>
      <w:r w:rsidRPr="005D1BC4">
        <w:rPr>
          <w:rFonts w:ascii="Times New Roman" w:hAnsi="Times New Roman" w:cs="Times New Roman"/>
          <w:color w:val="808080"/>
          <w:sz w:val="18"/>
          <w:szCs w:val="18"/>
          <w:lang w:val="en-US"/>
        </w:rPr>
        <w:t>(</w:t>
      </w:r>
      <w:r w:rsidRPr="005D1BC4">
        <w:rPr>
          <w:rFonts w:ascii="Times New Roman" w:hAnsi="Times New Roman" w:cs="Times New Roman"/>
          <w:color w:val="FF0000"/>
          <w:sz w:val="18"/>
          <w:szCs w:val="18"/>
          <w:lang w:val="en-US"/>
        </w:rPr>
        <w:t>' '</w:t>
      </w:r>
      <w:r w:rsidRPr="005D1BC4">
        <w:rPr>
          <w:rFonts w:ascii="Times New Roman" w:hAnsi="Times New Roman" w:cs="Times New Roman"/>
          <w:color w:val="808080"/>
          <w:sz w:val="18"/>
          <w:szCs w:val="18"/>
          <w:lang w:val="en-US"/>
        </w:rPr>
        <w:t>,</w:t>
      </w:r>
      <w:r w:rsidRPr="005D1BC4">
        <w:rPr>
          <w:rFonts w:ascii="Times New Roman" w:hAnsi="Times New Roman" w:cs="Times New Roman"/>
          <w:color w:val="0000FF"/>
          <w:sz w:val="18"/>
          <w:szCs w:val="18"/>
          <w:lang w:val="en-US"/>
        </w:rPr>
        <w:t>ACTION</w:t>
      </w:r>
      <w:r w:rsidRPr="005D1BC4">
        <w:rPr>
          <w:rFonts w:ascii="Times New Roman" w:hAnsi="Times New Roman" w:cs="Times New Roman"/>
          <w:color w:val="808080"/>
          <w:sz w:val="18"/>
          <w:szCs w:val="18"/>
          <w:lang w:val="en-US"/>
        </w:rPr>
        <w:t>,</w:t>
      </w:r>
      <w:r w:rsidRPr="005D1BC4">
        <w:rPr>
          <w:rFonts w:ascii="Times New Roman" w:hAnsi="Times New Roman" w:cs="Times New Roman"/>
          <w:color w:val="FF00FF"/>
          <w:sz w:val="18"/>
          <w:szCs w:val="18"/>
          <w:lang w:val="en-US"/>
        </w:rPr>
        <w:t>CHARINDEX</w:t>
      </w:r>
      <w:r w:rsidRPr="005D1BC4">
        <w:rPr>
          <w:rFonts w:ascii="Times New Roman" w:hAnsi="Times New Roman" w:cs="Times New Roman"/>
          <w:color w:val="808080"/>
          <w:sz w:val="18"/>
          <w:szCs w:val="18"/>
          <w:lang w:val="en-US"/>
        </w:rPr>
        <w:t>(</w:t>
      </w:r>
      <w:r w:rsidRPr="005D1BC4">
        <w:rPr>
          <w:rFonts w:ascii="Times New Roman" w:hAnsi="Times New Roman" w:cs="Times New Roman"/>
          <w:color w:val="FF0000"/>
          <w:sz w:val="18"/>
          <w:szCs w:val="18"/>
          <w:lang w:val="en-US"/>
        </w:rPr>
        <w:t>'RSSI ('</w:t>
      </w:r>
      <w:r w:rsidRPr="005D1BC4">
        <w:rPr>
          <w:rFonts w:ascii="Times New Roman" w:hAnsi="Times New Roman" w:cs="Times New Roman"/>
          <w:color w:val="808080"/>
          <w:sz w:val="18"/>
          <w:szCs w:val="18"/>
          <w:lang w:val="en-US"/>
        </w:rPr>
        <w:t>,</w:t>
      </w:r>
      <w:r w:rsidRPr="005D1BC4">
        <w:rPr>
          <w:rFonts w:ascii="Times New Roman" w:hAnsi="Times New Roman" w:cs="Times New Roman"/>
          <w:color w:val="0000FF"/>
          <w:sz w:val="18"/>
          <w:szCs w:val="18"/>
          <w:lang w:val="en-US"/>
        </w:rPr>
        <w:t>ACTION</w:t>
      </w:r>
      <w:r w:rsidRPr="005D1BC4">
        <w:rPr>
          <w:rFonts w:ascii="Times New Roman" w:hAnsi="Times New Roman" w:cs="Times New Roman"/>
          <w:color w:val="808080"/>
          <w:sz w:val="18"/>
          <w:szCs w:val="18"/>
          <w:lang w:val="en-US"/>
        </w:rPr>
        <w:t>,</w:t>
      </w:r>
      <w:r w:rsidRPr="005D1BC4">
        <w:rPr>
          <w:rFonts w:ascii="Times New Roman" w:hAnsi="Times New Roman" w:cs="Times New Roman"/>
          <w:color w:val="FF00FF"/>
          <w:sz w:val="18"/>
          <w:szCs w:val="18"/>
          <w:lang w:val="en-US"/>
        </w:rPr>
        <w:t>CHARINDEX</w:t>
      </w:r>
      <w:r w:rsidRPr="005D1BC4">
        <w:rPr>
          <w:rFonts w:ascii="Times New Roman" w:hAnsi="Times New Roman" w:cs="Times New Roman"/>
          <w:color w:val="808080"/>
          <w:sz w:val="18"/>
          <w:szCs w:val="18"/>
          <w:lang w:val="en-US"/>
        </w:rPr>
        <w:t>(</w:t>
      </w:r>
      <w:r w:rsidRPr="005D1BC4">
        <w:rPr>
          <w:rFonts w:ascii="Times New Roman" w:hAnsi="Times New Roman" w:cs="Times New Roman"/>
          <w:color w:val="FF0000"/>
          <w:sz w:val="18"/>
          <w:szCs w:val="18"/>
          <w:lang w:val="en-US"/>
        </w:rPr>
        <w:t>'NEW_AP'</w:t>
      </w:r>
      <w:r w:rsidRPr="005D1BC4">
        <w:rPr>
          <w:rFonts w:ascii="Times New Roman" w:hAnsi="Times New Roman" w:cs="Times New Roman"/>
          <w:color w:val="808080"/>
          <w:sz w:val="18"/>
          <w:szCs w:val="18"/>
          <w:lang w:val="en-US"/>
        </w:rPr>
        <w:t>,</w:t>
      </w:r>
      <w:r w:rsidRPr="005D1BC4">
        <w:rPr>
          <w:rFonts w:ascii="Times New Roman" w:hAnsi="Times New Roman" w:cs="Times New Roman"/>
          <w:color w:val="0000FF"/>
          <w:sz w:val="18"/>
          <w:szCs w:val="18"/>
          <w:lang w:val="en-US"/>
        </w:rPr>
        <w:t>ACTION</w:t>
      </w:r>
      <w:r w:rsidRPr="005D1BC4">
        <w:rPr>
          <w:rFonts w:ascii="Times New Roman" w:hAnsi="Times New Roman" w:cs="Times New Roman"/>
          <w:color w:val="808080"/>
          <w:sz w:val="18"/>
          <w:szCs w:val="18"/>
          <w:lang w:val="en-US"/>
        </w:rPr>
        <w:t>,</w:t>
      </w:r>
      <w:r w:rsidRPr="005D1BC4">
        <w:rPr>
          <w:rFonts w:ascii="Times New Roman" w:hAnsi="Times New Roman" w:cs="Times New Roman"/>
          <w:sz w:val="18"/>
          <w:szCs w:val="18"/>
          <w:lang w:val="en-US"/>
        </w:rPr>
        <w:t>1</w:t>
      </w:r>
      <w:r w:rsidRPr="005D1BC4">
        <w:rPr>
          <w:rFonts w:ascii="Times New Roman" w:hAnsi="Times New Roman" w:cs="Times New Roman"/>
          <w:color w:val="808080"/>
          <w:sz w:val="18"/>
          <w:szCs w:val="18"/>
          <w:lang w:val="en-US"/>
        </w:rPr>
        <w:t>))+</w:t>
      </w:r>
      <w:r w:rsidRPr="005D1BC4">
        <w:rPr>
          <w:rFonts w:ascii="Times New Roman" w:hAnsi="Times New Roman" w:cs="Times New Roman"/>
          <w:sz w:val="18"/>
          <w:szCs w:val="18"/>
          <w:lang w:val="en-US"/>
        </w:rPr>
        <w:t xml:space="preserve"> </w:t>
      </w:r>
      <w:r w:rsidRPr="005D1BC4">
        <w:rPr>
          <w:rFonts w:ascii="Times New Roman" w:hAnsi="Times New Roman" w:cs="Times New Roman"/>
          <w:color w:val="FF00FF"/>
          <w:sz w:val="18"/>
          <w:szCs w:val="18"/>
          <w:lang w:val="en-US"/>
        </w:rPr>
        <w:t>LEN</w:t>
      </w:r>
      <w:r w:rsidRPr="005D1BC4">
        <w:rPr>
          <w:rFonts w:ascii="Times New Roman" w:hAnsi="Times New Roman" w:cs="Times New Roman"/>
          <w:color w:val="808080"/>
          <w:sz w:val="18"/>
          <w:szCs w:val="18"/>
          <w:lang w:val="en-US"/>
        </w:rPr>
        <w:t>(</w:t>
      </w:r>
      <w:r w:rsidRPr="005D1BC4">
        <w:rPr>
          <w:rFonts w:ascii="Times New Roman" w:hAnsi="Times New Roman" w:cs="Times New Roman"/>
          <w:color w:val="FF0000"/>
          <w:sz w:val="18"/>
          <w:szCs w:val="18"/>
          <w:lang w:val="en-US"/>
        </w:rPr>
        <w:t>'RSSI ('</w:t>
      </w:r>
      <w:r w:rsidRPr="005D1BC4">
        <w:rPr>
          <w:rFonts w:ascii="Times New Roman" w:hAnsi="Times New Roman" w:cs="Times New Roman"/>
          <w:color w:val="808080"/>
          <w:sz w:val="18"/>
          <w:szCs w:val="18"/>
          <w:lang w:val="en-US"/>
        </w:rPr>
        <w:t>)))</w:t>
      </w:r>
      <w:r w:rsidRPr="005D1BC4">
        <w:rPr>
          <w:rFonts w:ascii="Times New Roman" w:hAnsi="Times New Roman" w:cs="Times New Roman"/>
          <w:sz w:val="18"/>
          <w:szCs w:val="18"/>
          <w:lang w:val="en-US"/>
        </w:rPr>
        <w:t xml:space="preserve"> </w:t>
      </w:r>
      <w:r w:rsidRPr="005D1BC4">
        <w:rPr>
          <w:rFonts w:ascii="Times New Roman" w:hAnsi="Times New Roman" w:cs="Times New Roman"/>
          <w:color w:val="808080"/>
          <w:sz w:val="18"/>
          <w:szCs w:val="18"/>
          <w:lang w:val="en-US"/>
        </w:rPr>
        <w:t>-</w:t>
      </w:r>
      <w:r w:rsidRPr="005D1BC4">
        <w:rPr>
          <w:rFonts w:ascii="Times New Roman" w:hAnsi="Times New Roman" w:cs="Times New Roman"/>
          <w:color w:val="0000FF"/>
          <w:sz w:val="18"/>
          <w:szCs w:val="18"/>
          <w:lang w:val="en-US"/>
        </w:rPr>
        <w:t xml:space="preserve"> </w:t>
      </w:r>
      <w:r w:rsidRPr="005D1BC4">
        <w:rPr>
          <w:rFonts w:ascii="Times New Roman" w:hAnsi="Times New Roman" w:cs="Times New Roman"/>
          <w:color w:val="808080"/>
          <w:sz w:val="18"/>
          <w:szCs w:val="18"/>
          <w:lang w:val="en-US"/>
        </w:rPr>
        <w:t>(</w:t>
      </w:r>
      <w:r w:rsidRPr="005D1BC4">
        <w:rPr>
          <w:rFonts w:ascii="Times New Roman" w:hAnsi="Times New Roman" w:cs="Times New Roman"/>
          <w:color w:val="FF00FF"/>
          <w:sz w:val="18"/>
          <w:szCs w:val="18"/>
          <w:lang w:val="en-US"/>
        </w:rPr>
        <w:t>CHARINDEX</w:t>
      </w:r>
      <w:r w:rsidRPr="005D1BC4">
        <w:rPr>
          <w:rFonts w:ascii="Times New Roman" w:hAnsi="Times New Roman" w:cs="Times New Roman"/>
          <w:color w:val="808080"/>
          <w:sz w:val="18"/>
          <w:szCs w:val="18"/>
          <w:lang w:val="en-US"/>
        </w:rPr>
        <w:t>(</w:t>
      </w:r>
      <w:r w:rsidRPr="005D1BC4">
        <w:rPr>
          <w:rFonts w:ascii="Times New Roman" w:hAnsi="Times New Roman" w:cs="Times New Roman"/>
          <w:color w:val="FF0000"/>
          <w:sz w:val="18"/>
          <w:szCs w:val="18"/>
          <w:lang w:val="en-US"/>
        </w:rPr>
        <w:t>'RSSI ('</w:t>
      </w:r>
      <w:r w:rsidRPr="005D1BC4">
        <w:rPr>
          <w:rFonts w:ascii="Times New Roman" w:hAnsi="Times New Roman" w:cs="Times New Roman"/>
          <w:color w:val="808080"/>
          <w:sz w:val="18"/>
          <w:szCs w:val="18"/>
          <w:lang w:val="en-US"/>
        </w:rPr>
        <w:t>,</w:t>
      </w:r>
      <w:r w:rsidRPr="005D1BC4">
        <w:rPr>
          <w:rFonts w:ascii="Times New Roman" w:hAnsi="Times New Roman" w:cs="Times New Roman"/>
          <w:color w:val="0000FF"/>
          <w:sz w:val="18"/>
          <w:szCs w:val="18"/>
          <w:lang w:val="en-US"/>
        </w:rPr>
        <w:t>ACTION</w:t>
      </w:r>
      <w:r w:rsidRPr="005D1BC4">
        <w:rPr>
          <w:rFonts w:ascii="Times New Roman" w:hAnsi="Times New Roman" w:cs="Times New Roman"/>
          <w:color w:val="808080"/>
          <w:sz w:val="18"/>
          <w:szCs w:val="18"/>
          <w:lang w:val="en-US"/>
        </w:rPr>
        <w:t>,</w:t>
      </w:r>
      <w:r w:rsidRPr="005D1BC4">
        <w:rPr>
          <w:rFonts w:ascii="Times New Roman" w:hAnsi="Times New Roman" w:cs="Times New Roman"/>
          <w:color w:val="FF00FF"/>
          <w:sz w:val="18"/>
          <w:szCs w:val="18"/>
          <w:lang w:val="en-US"/>
        </w:rPr>
        <w:t>CHARINDEX</w:t>
      </w:r>
      <w:r w:rsidRPr="005D1BC4">
        <w:rPr>
          <w:rFonts w:ascii="Times New Roman" w:hAnsi="Times New Roman" w:cs="Times New Roman"/>
          <w:color w:val="808080"/>
          <w:sz w:val="18"/>
          <w:szCs w:val="18"/>
          <w:lang w:val="en-US"/>
        </w:rPr>
        <w:t>(</w:t>
      </w:r>
      <w:r w:rsidRPr="005D1BC4">
        <w:rPr>
          <w:rFonts w:ascii="Times New Roman" w:hAnsi="Times New Roman" w:cs="Times New Roman"/>
          <w:color w:val="FF0000"/>
          <w:sz w:val="18"/>
          <w:szCs w:val="18"/>
          <w:lang w:val="en-US"/>
        </w:rPr>
        <w:t>'NEW_AP'</w:t>
      </w:r>
      <w:r w:rsidRPr="005D1BC4">
        <w:rPr>
          <w:rFonts w:ascii="Times New Roman" w:hAnsi="Times New Roman" w:cs="Times New Roman"/>
          <w:color w:val="808080"/>
          <w:sz w:val="18"/>
          <w:szCs w:val="18"/>
          <w:lang w:val="en-US"/>
        </w:rPr>
        <w:t>,</w:t>
      </w:r>
      <w:r w:rsidRPr="005D1BC4">
        <w:rPr>
          <w:rFonts w:ascii="Times New Roman" w:hAnsi="Times New Roman" w:cs="Times New Roman"/>
          <w:color w:val="0000FF"/>
          <w:sz w:val="18"/>
          <w:szCs w:val="18"/>
          <w:lang w:val="en-US"/>
        </w:rPr>
        <w:t>ACTION</w:t>
      </w:r>
      <w:r w:rsidRPr="005D1BC4">
        <w:rPr>
          <w:rFonts w:ascii="Times New Roman" w:hAnsi="Times New Roman" w:cs="Times New Roman"/>
          <w:color w:val="808080"/>
          <w:sz w:val="18"/>
          <w:szCs w:val="18"/>
          <w:lang w:val="en-US"/>
        </w:rPr>
        <w:t>,</w:t>
      </w:r>
      <w:r w:rsidRPr="005D1BC4">
        <w:rPr>
          <w:rFonts w:ascii="Times New Roman" w:hAnsi="Times New Roman" w:cs="Times New Roman"/>
          <w:sz w:val="18"/>
          <w:szCs w:val="18"/>
          <w:lang w:val="en-US"/>
        </w:rPr>
        <w:t>1</w:t>
      </w:r>
      <w:r w:rsidRPr="005D1BC4">
        <w:rPr>
          <w:rFonts w:ascii="Times New Roman" w:hAnsi="Times New Roman" w:cs="Times New Roman"/>
          <w:color w:val="808080"/>
          <w:sz w:val="18"/>
          <w:szCs w:val="18"/>
          <w:lang w:val="en-US"/>
        </w:rPr>
        <w:t>))+</w:t>
      </w:r>
      <w:r w:rsidRPr="005D1BC4">
        <w:rPr>
          <w:rFonts w:ascii="Times New Roman" w:hAnsi="Times New Roman" w:cs="Times New Roman"/>
          <w:sz w:val="18"/>
          <w:szCs w:val="18"/>
          <w:lang w:val="en-US"/>
        </w:rPr>
        <w:t xml:space="preserve"> </w:t>
      </w:r>
      <w:r w:rsidRPr="005D1BC4">
        <w:rPr>
          <w:rFonts w:ascii="Times New Roman" w:hAnsi="Times New Roman" w:cs="Times New Roman"/>
          <w:color w:val="FF00FF"/>
          <w:sz w:val="18"/>
          <w:szCs w:val="18"/>
          <w:lang w:val="en-US"/>
        </w:rPr>
        <w:t>LEN</w:t>
      </w:r>
      <w:r w:rsidRPr="005D1BC4">
        <w:rPr>
          <w:rFonts w:ascii="Times New Roman" w:hAnsi="Times New Roman" w:cs="Times New Roman"/>
          <w:color w:val="808080"/>
          <w:sz w:val="18"/>
          <w:szCs w:val="18"/>
          <w:lang w:val="en-US"/>
        </w:rPr>
        <w:t>(</w:t>
      </w:r>
      <w:r w:rsidRPr="005D1BC4">
        <w:rPr>
          <w:rFonts w:ascii="Times New Roman" w:hAnsi="Times New Roman" w:cs="Times New Roman"/>
          <w:color w:val="FF0000"/>
          <w:sz w:val="18"/>
          <w:szCs w:val="18"/>
          <w:lang w:val="en-US"/>
        </w:rPr>
        <w:t>'RSSI ('</w:t>
      </w:r>
      <w:r w:rsidRPr="005D1BC4">
        <w:rPr>
          <w:rFonts w:ascii="Times New Roman" w:hAnsi="Times New Roman" w:cs="Times New Roman"/>
          <w:color w:val="808080"/>
          <w:sz w:val="18"/>
          <w:szCs w:val="18"/>
          <w:lang w:val="en-US"/>
        </w:rPr>
        <w:t>)))</w:t>
      </w:r>
      <w:r w:rsidRPr="005D1BC4">
        <w:rPr>
          <w:rFonts w:ascii="Times New Roman" w:hAnsi="Times New Roman" w:cs="Times New Roman"/>
          <w:sz w:val="18"/>
          <w:szCs w:val="18"/>
          <w:lang w:val="en-US"/>
        </w:rPr>
        <w:t xml:space="preserve"> </w:t>
      </w:r>
      <w:r w:rsidRPr="005D1BC4">
        <w:rPr>
          <w:rFonts w:ascii="Times New Roman" w:hAnsi="Times New Roman" w:cs="Times New Roman"/>
          <w:color w:val="0000FF"/>
          <w:sz w:val="18"/>
          <w:szCs w:val="18"/>
          <w:lang w:val="en-US"/>
        </w:rPr>
        <w:t>AS</w:t>
      </w:r>
      <w:r w:rsidRPr="005D1BC4">
        <w:rPr>
          <w:rFonts w:ascii="Times New Roman" w:hAnsi="Times New Roman" w:cs="Times New Roman"/>
          <w:sz w:val="18"/>
          <w:szCs w:val="18"/>
          <w:lang w:val="en-US"/>
        </w:rPr>
        <w:t xml:space="preserve"> </w:t>
      </w:r>
      <w:r w:rsidRPr="005D1BC4">
        <w:rPr>
          <w:rFonts w:ascii="Times New Roman" w:hAnsi="Times New Roman" w:cs="Times New Roman"/>
          <w:color w:val="0000FF"/>
          <w:sz w:val="18"/>
          <w:szCs w:val="18"/>
          <w:lang w:val="en-US"/>
        </w:rPr>
        <w:t>INT</w:t>
      </w:r>
      <w:r w:rsidRPr="005D1BC4">
        <w:rPr>
          <w:rFonts w:ascii="Times New Roman" w:hAnsi="Times New Roman" w:cs="Times New Roman"/>
          <w:color w:val="808080"/>
          <w:sz w:val="18"/>
          <w:szCs w:val="18"/>
          <w:lang w:val="en-US"/>
        </w:rPr>
        <w:t>)</w:t>
      </w:r>
      <w:r w:rsidRPr="005D1BC4">
        <w:rPr>
          <w:rFonts w:ascii="Times New Roman" w:hAnsi="Times New Roman" w:cs="Times New Roman"/>
          <w:color w:val="0000FF"/>
          <w:sz w:val="18"/>
          <w:szCs w:val="18"/>
          <w:lang w:val="en-US"/>
        </w:rPr>
        <w:t>AS</w:t>
      </w:r>
      <w:r w:rsidRPr="005D1BC4">
        <w:rPr>
          <w:rFonts w:ascii="Times New Roman" w:hAnsi="Times New Roman" w:cs="Times New Roman"/>
          <w:sz w:val="18"/>
          <w:szCs w:val="18"/>
          <w:lang w:val="en-US"/>
        </w:rPr>
        <w:t xml:space="preserve"> </w:t>
      </w:r>
      <w:r w:rsidRPr="005D1BC4">
        <w:rPr>
          <w:rFonts w:ascii="Times New Roman" w:hAnsi="Times New Roman" w:cs="Times New Roman"/>
          <w:color w:val="008080"/>
          <w:sz w:val="18"/>
          <w:szCs w:val="18"/>
          <w:lang w:val="en-US"/>
        </w:rPr>
        <w:t>NEW_RSSI_1</w:t>
      </w:r>
      <w:r w:rsidRPr="005D1BC4">
        <w:rPr>
          <w:rFonts w:ascii="Times New Roman" w:hAnsi="Times New Roman" w:cs="Times New Roman"/>
          <w:color w:val="808080"/>
          <w:sz w:val="18"/>
          <w:szCs w:val="18"/>
          <w:lang w:val="en-US"/>
        </w:rPr>
        <w:t>,</w:t>
      </w:r>
    </w:p>
    <w:p w14:paraId="2433EFA6" w14:textId="77777777" w:rsidR="00882398" w:rsidRPr="005D1BC4" w:rsidRDefault="00882398" w:rsidP="00882398">
      <w:pPr>
        <w:autoSpaceDE w:val="0"/>
        <w:autoSpaceDN w:val="0"/>
        <w:adjustRightInd w:val="0"/>
        <w:spacing w:after="0" w:line="360" w:lineRule="auto"/>
        <w:ind w:left="360"/>
        <w:rPr>
          <w:rFonts w:ascii="Times New Roman" w:hAnsi="Times New Roman" w:cs="Times New Roman"/>
          <w:color w:val="808080"/>
          <w:sz w:val="18"/>
          <w:szCs w:val="18"/>
          <w:lang w:val="en-US"/>
        </w:rPr>
      </w:pPr>
    </w:p>
    <w:p w14:paraId="777D8C02" w14:textId="77777777" w:rsidR="00882398" w:rsidRPr="00C749C0" w:rsidRDefault="00882398" w:rsidP="002E2184">
      <w:pPr>
        <w:pStyle w:val="ListParagraph"/>
        <w:numPr>
          <w:ilvl w:val="0"/>
          <w:numId w:val="8"/>
        </w:numPr>
        <w:autoSpaceDE w:val="0"/>
        <w:autoSpaceDN w:val="0"/>
        <w:adjustRightInd w:val="0"/>
        <w:spacing w:after="0" w:line="360" w:lineRule="auto"/>
        <w:rPr>
          <w:rFonts w:ascii="Times New Roman" w:hAnsi="Times New Roman" w:cs="Times New Roman"/>
          <w:color w:val="808080"/>
          <w:sz w:val="24"/>
          <w:szCs w:val="24"/>
          <w:lang w:val="en-US"/>
        </w:rPr>
      </w:pPr>
      <w:r w:rsidRPr="00C749C0">
        <w:rPr>
          <w:rFonts w:ascii="Times New Roman" w:hAnsi="Times New Roman" w:cs="Times New Roman"/>
          <w:sz w:val="24"/>
          <w:szCs w:val="24"/>
          <w:lang w:val="en-US"/>
        </w:rPr>
        <w:t>NEW_RSSI_2</w:t>
      </w:r>
    </w:p>
    <w:p w14:paraId="26711C15" w14:textId="77777777" w:rsidR="00882398" w:rsidRDefault="00882398" w:rsidP="00882398">
      <w:pPr>
        <w:autoSpaceDE w:val="0"/>
        <w:autoSpaceDN w:val="0"/>
        <w:adjustRightInd w:val="0"/>
        <w:spacing w:after="0" w:line="360" w:lineRule="auto"/>
        <w:ind w:left="360"/>
        <w:rPr>
          <w:rFonts w:ascii="Times New Roman" w:hAnsi="Times New Roman" w:cs="Times New Roman"/>
          <w:color w:val="008080"/>
          <w:sz w:val="18"/>
          <w:szCs w:val="20"/>
          <w:lang w:val="en-US"/>
        </w:rPr>
      </w:pPr>
      <w:r w:rsidRPr="005D1BC4">
        <w:rPr>
          <w:rFonts w:ascii="Times New Roman" w:hAnsi="Times New Roman" w:cs="Times New Roman"/>
          <w:color w:val="FF00FF"/>
          <w:sz w:val="18"/>
          <w:szCs w:val="20"/>
          <w:lang w:val="en-US"/>
        </w:rPr>
        <w:t>CAST</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SUBSTRING</w:t>
      </w:r>
      <w:r w:rsidRPr="005D1BC4">
        <w:rPr>
          <w:rFonts w:ascii="Times New Roman" w:hAnsi="Times New Roman" w:cs="Times New Roman"/>
          <w:color w:val="808080"/>
          <w:sz w:val="18"/>
          <w:szCs w:val="20"/>
          <w:lang w:val="en-US"/>
        </w:rPr>
        <w:t>(</w:t>
      </w:r>
      <w:r w:rsidRPr="005D1BC4">
        <w:rPr>
          <w:rFonts w:ascii="Times New Roman" w:hAnsi="Times New Roman" w:cs="Times New Roman"/>
          <w:color w:val="0000FF"/>
          <w:sz w:val="18"/>
          <w:szCs w:val="20"/>
          <w:lang w:val="en-US"/>
        </w:rPr>
        <w:t>ACTION</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CHARINDEX</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 '</w:t>
      </w:r>
      <w:r w:rsidRPr="005D1BC4">
        <w:rPr>
          <w:rFonts w:ascii="Times New Roman" w:hAnsi="Times New Roman" w:cs="Times New Roman"/>
          <w:color w:val="808080"/>
          <w:sz w:val="18"/>
          <w:szCs w:val="20"/>
          <w:lang w:val="en-US"/>
        </w:rPr>
        <w:t>,</w:t>
      </w:r>
      <w:r w:rsidRPr="005D1BC4">
        <w:rPr>
          <w:rFonts w:ascii="Times New Roman" w:hAnsi="Times New Roman" w:cs="Times New Roman"/>
          <w:color w:val="0000FF"/>
          <w:sz w:val="18"/>
          <w:szCs w:val="20"/>
          <w:lang w:val="en-US"/>
        </w:rPr>
        <w:t>ACTION</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CHARINDEX</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'RSSI ('</w:t>
      </w:r>
      <w:r w:rsidRPr="005D1BC4">
        <w:rPr>
          <w:rFonts w:ascii="Times New Roman" w:hAnsi="Times New Roman" w:cs="Times New Roman"/>
          <w:color w:val="808080"/>
          <w:sz w:val="18"/>
          <w:szCs w:val="20"/>
          <w:lang w:val="en-US"/>
        </w:rPr>
        <w:t>,</w:t>
      </w:r>
      <w:r w:rsidRPr="005D1BC4">
        <w:rPr>
          <w:rFonts w:ascii="Times New Roman" w:hAnsi="Times New Roman" w:cs="Times New Roman"/>
          <w:color w:val="0000FF"/>
          <w:sz w:val="18"/>
          <w:szCs w:val="20"/>
          <w:lang w:val="en-US"/>
        </w:rPr>
        <w:t>ACTION</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CHARINDEX</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'NEW_AP'</w:t>
      </w:r>
      <w:r w:rsidRPr="005D1BC4">
        <w:rPr>
          <w:rFonts w:ascii="Times New Roman" w:hAnsi="Times New Roman" w:cs="Times New Roman"/>
          <w:color w:val="808080"/>
          <w:sz w:val="18"/>
          <w:szCs w:val="20"/>
          <w:lang w:val="en-US"/>
        </w:rPr>
        <w:t>,</w:t>
      </w:r>
      <w:r w:rsidRPr="005D1BC4">
        <w:rPr>
          <w:rFonts w:ascii="Times New Roman" w:hAnsi="Times New Roman" w:cs="Times New Roman"/>
          <w:color w:val="0000FF"/>
          <w:sz w:val="18"/>
          <w:szCs w:val="20"/>
          <w:lang w:val="en-US"/>
        </w:rPr>
        <w:t>ACTION</w:t>
      </w:r>
      <w:r w:rsidRPr="005D1BC4">
        <w:rPr>
          <w:rFonts w:ascii="Times New Roman" w:hAnsi="Times New Roman" w:cs="Times New Roman"/>
          <w:color w:val="808080"/>
          <w:sz w:val="18"/>
          <w:szCs w:val="20"/>
          <w:lang w:val="en-US"/>
        </w:rPr>
        <w:t>,</w:t>
      </w:r>
      <w:r w:rsidRPr="005D1BC4">
        <w:rPr>
          <w:rFonts w:ascii="Times New Roman" w:hAnsi="Times New Roman" w:cs="Times New Roman"/>
          <w:sz w:val="18"/>
          <w:szCs w:val="20"/>
          <w:lang w:val="en-US"/>
        </w:rPr>
        <w:t>1</w:t>
      </w:r>
      <w:r w:rsidRPr="005D1BC4">
        <w:rPr>
          <w:rFonts w:ascii="Times New Roman" w:hAnsi="Times New Roman" w:cs="Times New Roman"/>
          <w:color w:val="808080"/>
          <w:sz w:val="18"/>
          <w:szCs w:val="20"/>
          <w:lang w:val="en-US"/>
        </w:rPr>
        <w:t>))+</w:t>
      </w:r>
      <w:r w:rsidRPr="005D1BC4">
        <w:rPr>
          <w:rFonts w:ascii="Times New Roman" w:hAnsi="Times New Roman" w:cs="Times New Roman"/>
          <w:sz w:val="18"/>
          <w:szCs w:val="20"/>
          <w:lang w:val="en-US"/>
        </w:rPr>
        <w:t xml:space="preserve"> </w:t>
      </w:r>
      <w:r w:rsidRPr="005D1BC4">
        <w:rPr>
          <w:rFonts w:ascii="Times New Roman" w:hAnsi="Times New Roman" w:cs="Times New Roman"/>
          <w:color w:val="FF00FF"/>
          <w:sz w:val="18"/>
          <w:szCs w:val="20"/>
          <w:lang w:val="en-US"/>
        </w:rPr>
        <w:t>LEN</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'RSSI ('</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CHARINDEX</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w:t>
      </w:r>
      <w:r w:rsidRPr="005D1BC4">
        <w:rPr>
          <w:rFonts w:ascii="Times New Roman" w:hAnsi="Times New Roman" w:cs="Times New Roman"/>
          <w:color w:val="808080"/>
          <w:sz w:val="18"/>
          <w:szCs w:val="20"/>
          <w:lang w:val="en-US"/>
        </w:rPr>
        <w:t>,</w:t>
      </w:r>
      <w:r w:rsidRPr="005D1BC4">
        <w:rPr>
          <w:rFonts w:ascii="Times New Roman" w:hAnsi="Times New Roman" w:cs="Times New Roman"/>
          <w:color w:val="0000FF"/>
          <w:sz w:val="18"/>
          <w:szCs w:val="20"/>
          <w:lang w:val="en-US"/>
        </w:rPr>
        <w:t>ACTION</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CHARINDEX</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 '</w:t>
      </w:r>
      <w:r w:rsidRPr="005D1BC4">
        <w:rPr>
          <w:rFonts w:ascii="Times New Roman" w:hAnsi="Times New Roman" w:cs="Times New Roman"/>
          <w:color w:val="808080"/>
          <w:sz w:val="18"/>
          <w:szCs w:val="20"/>
          <w:lang w:val="en-US"/>
        </w:rPr>
        <w:t>,</w:t>
      </w:r>
      <w:r w:rsidRPr="005D1BC4">
        <w:rPr>
          <w:rFonts w:ascii="Times New Roman" w:hAnsi="Times New Roman" w:cs="Times New Roman"/>
          <w:color w:val="0000FF"/>
          <w:sz w:val="18"/>
          <w:szCs w:val="20"/>
          <w:lang w:val="en-US"/>
        </w:rPr>
        <w:t>ACTION</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CHARINDEX</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'RSSI ('</w:t>
      </w:r>
      <w:r w:rsidRPr="005D1BC4">
        <w:rPr>
          <w:rFonts w:ascii="Times New Roman" w:hAnsi="Times New Roman" w:cs="Times New Roman"/>
          <w:color w:val="808080"/>
          <w:sz w:val="18"/>
          <w:szCs w:val="20"/>
          <w:lang w:val="en-US"/>
        </w:rPr>
        <w:t>,</w:t>
      </w:r>
      <w:r w:rsidRPr="005D1BC4">
        <w:rPr>
          <w:rFonts w:ascii="Times New Roman" w:hAnsi="Times New Roman" w:cs="Times New Roman"/>
          <w:color w:val="0000FF"/>
          <w:sz w:val="18"/>
          <w:szCs w:val="20"/>
          <w:lang w:val="en-US"/>
        </w:rPr>
        <w:t>ACTION</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CHARINDEX</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'NEW_AP'</w:t>
      </w:r>
      <w:r w:rsidRPr="005D1BC4">
        <w:rPr>
          <w:rFonts w:ascii="Times New Roman" w:hAnsi="Times New Roman" w:cs="Times New Roman"/>
          <w:color w:val="808080"/>
          <w:sz w:val="18"/>
          <w:szCs w:val="20"/>
          <w:lang w:val="en-US"/>
        </w:rPr>
        <w:t>,</w:t>
      </w:r>
      <w:r w:rsidRPr="005D1BC4">
        <w:rPr>
          <w:rFonts w:ascii="Times New Roman" w:hAnsi="Times New Roman" w:cs="Times New Roman"/>
          <w:color w:val="0000FF"/>
          <w:sz w:val="18"/>
          <w:szCs w:val="20"/>
          <w:lang w:val="en-US"/>
        </w:rPr>
        <w:t>ACTION</w:t>
      </w:r>
      <w:r w:rsidRPr="005D1BC4">
        <w:rPr>
          <w:rFonts w:ascii="Times New Roman" w:hAnsi="Times New Roman" w:cs="Times New Roman"/>
          <w:color w:val="808080"/>
          <w:sz w:val="18"/>
          <w:szCs w:val="20"/>
          <w:lang w:val="en-US"/>
        </w:rPr>
        <w:t>,</w:t>
      </w:r>
      <w:r w:rsidRPr="005D1BC4">
        <w:rPr>
          <w:rFonts w:ascii="Times New Roman" w:hAnsi="Times New Roman" w:cs="Times New Roman"/>
          <w:sz w:val="18"/>
          <w:szCs w:val="20"/>
          <w:lang w:val="en-US"/>
        </w:rPr>
        <w:t>1</w:t>
      </w:r>
      <w:r w:rsidRPr="005D1BC4">
        <w:rPr>
          <w:rFonts w:ascii="Times New Roman" w:hAnsi="Times New Roman" w:cs="Times New Roman"/>
          <w:color w:val="808080"/>
          <w:sz w:val="18"/>
          <w:szCs w:val="20"/>
          <w:lang w:val="en-US"/>
        </w:rPr>
        <w:t>))+</w:t>
      </w:r>
      <w:r w:rsidRPr="005D1BC4">
        <w:rPr>
          <w:rFonts w:ascii="Times New Roman" w:hAnsi="Times New Roman" w:cs="Times New Roman"/>
          <w:sz w:val="18"/>
          <w:szCs w:val="20"/>
          <w:lang w:val="en-US"/>
        </w:rPr>
        <w:t xml:space="preserve"> </w:t>
      </w:r>
      <w:r w:rsidRPr="005D1BC4">
        <w:rPr>
          <w:rFonts w:ascii="Times New Roman" w:hAnsi="Times New Roman" w:cs="Times New Roman"/>
          <w:color w:val="FF00FF"/>
          <w:sz w:val="18"/>
          <w:szCs w:val="20"/>
          <w:lang w:val="en-US"/>
        </w:rPr>
        <w:t>LEN</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'RSSI ('</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CHARINDEX</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 '</w:t>
      </w:r>
      <w:r w:rsidRPr="005D1BC4">
        <w:rPr>
          <w:rFonts w:ascii="Times New Roman" w:hAnsi="Times New Roman" w:cs="Times New Roman"/>
          <w:color w:val="808080"/>
          <w:sz w:val="18"/>
          <w:szCs w:val="20"/>
          <w:lang w:val="en-US"/>
        </w:rPr>
        <w:t>,</w:t>
      </w:r>
      <w:r w:rsidRPr="005D1BC4">
        <w:rPr>
          <w:rFonts w:ascii="Times New Roman" w:hAnsi="Times New Roman" w:cs="Times New Roman"/>
          <w:color w:val="0000FF"/>
          <w:sz w:val="18"/>
          <w:szCs w:val="20"/>
          <w:lang w:val="en-US"/>
        </w:rPr>
        <w:t>ACTION</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CHARINDEX</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'RSSI ('</w:t>
      </w:r>
      <w:r w:rsidRPr="005D1BC4">
        <w:rPr>
          <w:rFonts w:ascii="Times New Roman" w:hAnsi="Times New Roman" w:cs="Times New Roman"/>
          <w:color w:val="808080"/>
          <w:sz w:val="18"/>
          <w:szCs w:val="20"/>
          <w:lang w:val="en-US"/>
        </w:rPr>
        <w:t>,</w:t>
      </w:r>
      <w:r w:rsidRPr="005D1BC4">
        <w:rPr>
          <w:rFonts w:ascii="Times New Roman" w:hAnsi="Times New Roman" w:cs="Times New Roman"/>
          <w:color w:val="0000FF"/>
          <w:sz w:val="18"/>
          <w:szCs w:val="20"/>
          <w:lang w:val="en-US"/>
        </w:rPr>
        <w:t>ACTION</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FF"/>
          <w:sz w:val="18"/>
          <w:szCs w:val="20"/>
          <w:lang w:val="en-US"/>
        </w:rPr>
        <w:t>CHARINDEX</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'NEW_AP'</w:t>
      </w:r>
      <w:r w:rsidRPr="005D1BC4">
        <w:rPr>
          <w:rFonts w:ascii="Times New Roman" w:hAnsi="Times New Roman" w:cs="Times New Roman"/>
          <w:color w:val="808080"/>
          <w:sz w:val="18"/>
          <w:szCs w:val="20"/>
          <w:lang w:val="en-US"/>
        </w:rPr>
        <w:t>,</w:t>
      </w:r>
      <w:r w:rsidRPr="005D1BC4">
        <w:rPr>
          <w:rFonts w:ascii="Times New Roman" w:hAnsi="Times New Roman" w:cs="Times New Roman"/>
          <w:color w:val="0000FF"/>
          <w:sz w:val="18"/>
          <w:szCs w:val="20"/>
          <w:lang w:val="en-US"/>
        </w:rPr>
        <w:t>ACTION</w:t>
      </w:r>
      <w:r w:rsidRPr="005D1BC4">
        <w:rPr>
          <w:rFonts w:ascii="Times New Roman" w:hAnsi="Times New Roman" w:cs="Times New Roman"/>
          <w:color w:val="808080"/>
          <w:sz w:val="18"/>
          <w:szCs w:val="20"/>
          <w:lang w:val="en-US"/>
        </w:rPr>
        <w:t>,</w:t>
      </w:r>
      <w:r w:rsidRPr="005D1BC4">
        <w:rPr>
          <w:rFonts w:ascii="Times New Roman" w:hAnsi="Times New Roman" w:cs="Times New Roman"/>
          <w:sz w:val="18"/>
          <w:szCs w:val="20"/>
          <w:lang w:val="en-US"/>
        </w:rPr>
        <w:t>1</w:t>
      </w:r>
      <w:r w:rsidRPr="005D1BC4">
        <w:rPr>
          <w:rFonts w:ascii="Times New Roman" w:hAnsi="Times New Roman" w:cs="Times New Roman"/>
          <w:color w:val="808080"/>
          <w:sz w:val="18"/>
          <w:szCs w:val="20"/>
          <w:lang w:val="en-US"/>
        </w:rPr>
        <w:t>))+</w:t>
      </w:r>
      <w:r w:rsidRPr="005D1BC4">
        <w:rPr>
          <w:rFonts w:ascii="Times New Roman" w:hAnsi="Times New Roman" w:cs="Times New Roman"/>
          <w:sz w:val="18"/>
          <w:szCs w:val="20"/>
          <w:lang w:val="en-US"/>
        </w:rPr>
        <w:t xml:space="preserve"> </w:t>
      </w:r>
      <w:r w:rsidRPr="005D1BC4">
        <w:rPr>
          <w:rFonts w:ascii="Times New Roman" w:hAnsi="Times New Roman" w:cs="Times New Roman"/>
          <w:color w:val="FF00FF"/>
          <w:sz w:val="18"/>
          <w:szCs w:val="20"/>
          <w:lang w:val="en-US"/>
        </w:rPr>
        <w:t>LEN</w:t>
      </w:r>
      <w:r w:rsidRPr="005D1BC4">
        <w:rPr>
          <w:rFonts w:ascii="Times New Roman" w:hAnsi="Times New Roman" w:cs="Times New Roman"/>
          <w:color w:val="808080"/>
          <w:sz w:val="18"/>
          <w:szCs w:val="20"/>
          <w:lang w:val="en-US"/>
        </w:rPr>
        <w:t>(</w:t>
      </w:r>
      <w:r w:rsidRPr="005D1BC4">
        <w:rPr>
          <w:rFonts w:ascii="Times New Roman" w:hAnsi="Times New Roman" w:cs="Times New Roman"/>
          <w:color w:val="FF0000"/>
          <w:sz w:val="18"/>
          <w:szCs w:val="20"/>
          <w:lang w:val="en-US"/>
        </w:rPr>
        <w:t>'RSSI ('</w:t>
      </w:r>
      <w:r w:rsidRPr="005D1BC4">
        <w:rPr>
          <w:rFonts w:ascii="Times New Roman" w:hAnsi="Times New Roman" w:cs="Times New Roman"/>
          <w:color w:val="808080"/>
          <w:sz w:val="18"/>
          <w:szCs w:val="20"/>
          <w:lang w:val="en-US"/>
        </w:rPr>
        <w:t>)))</w:t>
      </w:r>
      <w:r w:rsidRPr="005D1BC4">
        <w:rPr>
          <w:rFonts w:ascii="Times New Roman" w:hAnsi="Times New Roman" w:cs="Times New Roman"/>
          <w:sz w:val="18"/>
          <w:szCs w:val="20"/>
          <w:lang w:val="en-US"/>
        </w:rPr>
        <w:tab/>
      </w:r>
      <w:r w:rsidRPr="005D1BC4">
        <w:rPr>
          <w:rFonts w:ascii="Times New Roman" w:hAnsi="Times New Roman" w:cs="Times New Roman"/>
          <w:color w:val="808080"/>
          <w:sz w:val="18"/>
          <w:szCs w:val="20"/>
          <w:lang w:val="en-US"/>
        </w:rPr>
        <w:t>)</w:t>
      </w:r>
      <w:r w:rsidRPr="005D1BC4">
        <w:rPr>
          <w:rFonts w:ascii="Times New Roman" w:hAnsi="Times New Roman" w:cs="Times New Roman"/>
          <w:sz w:val="18"/>
          <w:szCs w:val="20"/>
          <w:lang w:val="en-US"/>
        </w:rPr>
        <w:t xml:space="preserve"> </w:t>
      </w:r>
      <w:r w:rsidRPr="005D1BC4">
        <w:rPr>
          <w:rFonts w:ascii="Times New Roman" w:hAnsi="Times New Roman" w:cs="Times New Roman"/>
          <w:color w:val="0000FF"/>
          <w:sz w:val="18"/>
          <w:szCs w:val="20"/>
          <w:lang w:val="en-US"/>
        </w:rPr>
        <w:t>AS</w:t>
      </w:r>
      <w:r w:rsidRPr="005D1BC4">
        <w:rPr>
          <w:rFonts w:ascii="Times New Roman" w:hAnsi="Times New Roman" w:cs="Times New Roman"/>
          <w:sz w:val="18"/>
          <w:szCs w:val="20"/>
          <w:lang w:val="en-US"/>
        </w:rPr>
        <w:t xml:space="preserve"> </w:t>
      </w:r>
      <w:r w:rsidRPr="005D1BC4">
        <w:rPr>
          <w:rFonts w:ascii="Times New Roman" w:hAnsi="Times New Roman" w:cs="Times New Roman"/>
          <w:color w:val="0000FF"/>
          <w:sz w:val="18"/>
          <w:szCs w:val="20"/>
          <w:lang w:val="en-US"/>
        </w:rPr>
        <w:t>INT</w:t>
      </w:r>
      <w:r w:rsidRPr="005D1BC4">
        <w:rPr>
          <w:rFonts w:ascii="Times New Roman" w:hAnsi="Times New Roman" w:cs="Times New Roman"/>
          <w:color w:val="808080"/>
          <w:sz w:val="18"/>
          <w:szCs w:val="20"/>
          <w:lang w:val="en-US"/>
        </w:rPr>
        <w:t>)</w:t>
      </w:r>
      <w:r w:rsidRPr="005D1BC4">
        <w:rPr>
          <w:rFonts w:ascii="Times New Roman" w:hAnsi="Times New Roman" w:cs="Times New Roman"/>
          <w:sz w:val="18"/>
          <w:szCs w:val="20"/>
          <w:lang w:val="en-US"/>
        </w:rPr>
        <w:t xml:space="preserve"> </w:t>
      </w:r>
      <w:r w:rsidRPr="005D1BC4">
        <w:rPr>
          <w:rFonts w:ascii="Times New Roman" w:hAnsi="Times New Roman" w:cs="Times New Roman"/>
          <w:color w:val="0000FF"/>
          <w:sz w:val="18"/>
          <w:szCs w:val="20"/>
          <w:lang w:val="en-US"/>
        </w:rPr>
        <w:t>AS</w:t>
      </w:r>
      <w:r w:rsidRPr="005D1BC4">
        <w:rPr>
          <w:rFonts w:ascii="Times New Roman" w:hAnsi="Times New Roman" w:cs="Times New Roman"/>
          <w:sz w:val="18"/>
          <w:szCs w:val="20"/>
          <w:lang w:val="en-US"/>
        </w:rPr>
        <w:t xml:space="preserve"> </w:t>
      </w:r>
      <w:r w:rsidRPr="005D1BC4">
        <w:rPr>
          <w:rFonts w:ascii="Times New Roman" w:hAnsi="Times New Roman" w:cs="Times New Roman"/>
          <w:color w:val="008080"/>
          <w:sz w:val="18"/>
          <w:szCs w:val="20"/>
          <w:lang w:val="en-US"/>
        </w:rPr>
        <w:t>NEW_RSSI_2,</w:t>
      </w:r>
    </w:p>
    <w:p w14:paraId="5C4F0A59" w14:textId="77777777" w:rsidR="00882398" w:rsidRPr="005D1BC4" w:rsidRDefault="00882398" w:rsidP="00882398">
      <w:pPr>
        <w:autoSpaceDE w:val="0"/>
        <w:autoSpaceDN w:val="0"/>
        <w:adjustRightInd w:val="0"/>
        <w:spacing w:after="0" w:line="360" w:lineRule="auto"/>
        <w:ind w:left="360"/>
        <w:rPr>
          <w:rFonts w:ascii="Times New Roman" w:hAnsi="Times New Roman" w:cs="Times New Roman"/>
          <w:color w:val="808080"/>
          <w:sz w:val="18"/>
          <w:szCs w:val="20"/>
          <w:lang w:val="en-US"/>
        </w:rPr>
      </w:pPr>
    </w:p>
    <w:p w14:paraId="5F4CE56D" w14:textId="77777777" w:rsidR="00882398" w:rsidRPr="00C749C0" w:rsidRDefault="00882398" w:rsidP="002E2184">
      <w:pPr>
        <w:pStyle w:val="ListParagraph"/>
        <w:numPr>
          <w:ilvl w:val="0"/>
          <w:numId w:val="8"/>
        </w:numPr>
        <w:autoSpaceDE w:val="0"/>
        <w:autoSpaceDN w:val="0"/>
        <w:adjustRightInd w:val="0"/>
        <w:spacing w:after="0" w:line="360" w:lineRule="auto"/>
        <w:rPr>
          <w:rFonts w:ascii="Times New Roman" w:hAnsi="Times New Roman" w:cs="Times New Roman"/>
          <w:color w:val="808080"/>
          <w:sz w:val="24"/>
          <w:szCs w:val="24"/>
          <w:lang w:val="en-US"/>
        </w:rPr>
      </w:pPr>
      <w:r w:rsidRPr="00C749C0">
        <w:rPr>
          <w:rFonts w:ascii="Times New Roman" w:hAnsi="Times New Roman" w:cs="Times New Roman"/>
          <w:sz w:val="24"/>
          <w:szCs w:val="24"/>
          <w:lang w:val="en-US"/>
        </w:rPr>
        <w:lastRenderedPageBreak/>
        <w:t>BSSID</w:t>
      </w:r>
    </w:p>
    <w:p w14:paraId="240A726C" w14:textId="77777777" w:rsidR="00882398" w:rsidRDefault="00882398" w:rsidP="00882398">
      <w:pPr>
        <w:rPr>
          <w:rFonts w:ascii="Times New Roman" w:hAnsi="Times New Roman" w:cs="Times New Roman"/>
          <w:color w:val="808080"/>
          <w:sz w:val="18"/>
          <w:szCs w:val="18"/>
          <w:lang w:val="en-US"/>
        </w:rPr>
      </w:pPr>
      <w:r w:rsidRPr="005D1BC4">
        <w:rPr>
          <w:rFonts w:ascii="Times New Roman" w:hAnsi="Times New Roman" w:cs="Times New Roman"/>
          <w:color w:val="FF00FF"/>
          <w:sz w:val="18"/>
          <w:szCs w:val="18"/>
          <w:lang w:val="en-US"/>
        </w:rPr>
        <w:t>SUBSTRING</w:t>
      </w:r>
      <w:r w:rsidRPr="005D1BC4">
        <w:rPr>
          <w:rFonts w:ascii="Times New Roman" w:hAnsi="Times New Roman" w:cs="Times New Roman"/>
          <w:color w:val="808080"/>
          <w:sz w:val="18"/>
          <w:szCs w:val="18"/>
          <w:lang w:val="en-US"/>
        </w:rPr>
        <w:t>(</w:t>
      </w:r>
      <w:r w:rsidRPr="005D1BC4">
        <w:rPr>
          <w:rFonts w:ascii="Times New Roman" w:hAnsi="Times New Roman" w:cs="Times New Roman"/>
          <w:color w:val="0000FF"/>
          <w:sz w:val="18"/>
          <w:szCs w:val="18"/>
          <w:lang w:val="en-US"/>
        </w:rPr>
        <w:t>ACTION</w:t>
      </w:r>
      <w:r w:rsidRPr="005D1BC4">
        <w:rPr>
          <w:rFonts w:ascii="Times New Roman" w:hAnsi="Times New Roman" w:cs="Times New Roman"/>
          <w:color w:val="808080"/>
          <w:sz w:val="18"/>
          <w:szCs w:val="18"/>
          <w:lang w:val="en-US"/>
        </w:rPr>
        <w:t>,</w:t>
      </w:r>
      <w:r w:rsidRPr="005D1BC4">
        <w:rPr>
          <w:rFonts w:ascii="Times New Roman" w:hAnsi="Times New Roman" w:cs="Times New Roman"/>
          <w:color w:val="FF00FF"/>
          <w:sz w:val="18"/>
          <w:szCs w:val="18"/>
          <w:lang w:val="en-US"/>
        </w:rPr>
        <w:t>CHARINDEX</w:t>
      </w:r>
      <w:r w:rsidRPr="005D1BC4">
        <w:rPr>
          <w:rFonts w:ascii="Times New Roman" w:hAnsi="Times New Roman" w:cs="Times New Roman"/>
          <w:color w:val="808080"/>
          <w:sz w:val="18"/>
          <w:szCs w:val="18"/>
          <w:lang w:val="en-US"/>
        </w:rPr>
        <w:t>(</w:t>
      </w:r>
      <w:r w:rsidRPr="005D1BC4">
        <w:rPr>
          <w:rFonts w:ascii="Times New Roman" w:hAnsi="Times New Roman" w:cs="Times New Roman"/>
          <w:color w:val="FF0000"/>
          <w:sz w:val="18"/>
          <w:szCs w:val="18"/>
          <w:lang w:val="en-US"/>
        </w:rPr>
        <w:t>'BSSID='</w:t>
      </w:r>
      <w:r w:rsidRPr="005D1BC4">
        <w:rPr>
          <w:rFonts w:ascii="Times New Roman" w:hAnsi="Times New Roman" w:cs="Times New Roman"/>
          <w:color w:val="808080"/>
          <w:sz w:val="18"/>
          <w:szCs w:val="18"/>
          <w:lang w:val="en-US"/>
        </w:rPr>
        <w:t>,</w:t>
      </w:r>
      <w:r w:rsidRPr="005D1BC4">
        <w:rPr>
          <w:rFonts w:ascii="Times New Roman" w:hAnsi="Times New Roman" w:cs="Times New Roman"/>
          <w:color w:val="0000FF"/>
          <w:sz w:val="18"/>
          <w:szCs w:val="18"/>
          <w:lang w:val="en-US"/>
        </w:rPr>
        <w:t>ACTION</w:t>
      </w:r>
      <w:r w:rsidRPr="005D1BC4">
        <w:rPr>
          <w:rFonts w:ascii="Times New Roman" w:hAnsi="Times New Roman" w:cs="Times New Roman"/>
          <w:color w:val="808080"/>
          <w:sz w:val="18"/>
          <w:szCs w:val="18"/>
          <w:lang w:val="en-US"/>
        </w:rPr>
        <w:t>,</w:t>
      </w:r>
      <w:r w:rsidRPr="005D1BC4">
        <w:rPr>
          <w:rFonts w:ascii="Times New Roman" w:hAnsi="Times New Roman" w:cs="Times New Roman"/>
          <w:sz w:val="18"/>
          <w:szCs w:val="18"/>
          <w:lang w:val="en-US"/>
        </w:rPr>
        <w:t>1</w:t>
      </w:r>
      <w:r w:rsidRPr="005D1BC4">
        <w:rPr>
          <w:rFonts w:ascii="Times New Roman" w:hAnsi="Times New Roman" w:cs="Times New Roman"/>
          <w:color w:val="808080"/>
          <w:sz w:val="18"/>
          <w:szCs w:val="18"/>
          <w:lang w:val="en-US"/>
        </w:rPr>
        <w:t>)+</w:t>
      </w:r>
      <w:r w:rsidRPr="005D1BC4">
        <w:rPr>
          <w:rFonts w:ascii="Times New Roman" w:hAnsi="Times New Roman" w:cs="Times New Roman"/>
          <w:color w:val="FF00FF"/>
          <w:sz w:val="18"/>
          <w:szCs w:val="18"/>
          <w:lang w:val="en-US"/>
        </w:rPr>
        <w:t>LEN</w:t>
      </w:r>
      <w:r w:rsidRPr="005D1BC4">
        <w:rPr>
          <w:rFonts w:ascii="Times New Roman" w:hAnsi="Times New Roman" w:cs="Times New Roman"/>
          <w:color w:val="808080"/>
          <w:sz w:val="18"/>
          <w:szCs w:val="18"/>
          <w:lang w:val="en-US"/>
        </w:rPr>
        <w:t>(</w:t>
      </w:r>
      <w:r w:rsidRPr="005D1BC4">
        <w:rPr>
          <w:rFonts w:ascii="Times New Roman" w:hAnsi="Times New Roman" w:cs="Times New Roman"/>
          <w:color w:val="FF0000"/>
          <w:sz w:val="18"/>
          <w:szCs w:val="18"/>
          <w:lang w:val="en-US"/>
        </w:rPr>
        <w:t>'BSSID='</w:t>
      </w:r>
      <w:r w:rsidRPr="005D1BC4">
        <w:rPr>
          <w:rFonts w:ascii="Times New Roman" w:hAnsi="Times New Roman" w:cs="Times New Roman"/>
          <w:color w:val="808080"/>
          <w:sz w:val="18"/>
          <w:szCs w:val="18"/>
          <w:lang w:val="en-US"/>
        </w:rPr>
        <w:t>),(</w:t>
      </w:r>
      <w:r w:rsidRPr="005D1BC4">
        <w:rPr>
          <w:rFonts w:ascii="Times New Roman" w:hAnsi="Times New Roman" w:cs="Times New Roman"/>
          <w:color w:val="FF00FF"/>
          <w:sz w:val="18"/>
          <w:szCs w:val="18"/>
          <w:lang w:val="en-US"/>
        </w:rPr>
        <w:t>CHARINDEX</w:t>
      </w:r>
      <w:r w:rsidRPr="005D1BC4">
        <w:rPr>
          <w:rFonts w:ascii="Times New Roman" w:hAnsi="Times New Roman" w:cs="Times New Roman"/>
          <w:color w:val="808080"/>
          <w:sz w:val="18"/>
          <w:szCs w:val="18"/>
          <w:lang w:val="en-US"/>
        </w:rPr>
        <w:t>(</w:t>
      </w:r>
      <w:r w:rsidRPr="005D1BC4">
        <w:rPr>
          <w:rFonts w:ascii="Times New Roman" w:hAnsi="Times New Roman" w:cs="Times New Roman"/>
          <w:color w:val="FF0000"/>
          <w:sz w:val="18"/>
          <w:szCs w:val="18"/>
          <w:lang w:val="en-US"/>
        </w:rPr>
        <w:t>'&gt;'</w:t>
      </w:r>
      <w:r w:rsidRPr="005D1BC4">
        <w:rPr>
          <w:rFonts w:ascii="Times New Roman" w:hAnsi="Times New Roman" w:cs="Times New Roman"/>
          <w:color w:val="808080"/>
          <w:sz w:val="18"/>
          <w:szCs w:val="18"/>
          <w:lang w:val="en-US"/>
        </w:rPr>
        <w:t>,</w:t>
      </w:r>
      <w:r w:rsidRPr="005D1BC4">
        <w:rPr>
          <w:rFonts w:ascii="Times New Roman" w:hAnsi="Times New Roman" w:cs="Times New Roman"/>
          <w:color w:val="0000FF"/>
          <w:sz w:val="18"/>
          <w:szCs w:val="18"/>
          <w:lang w:val="en-US"/>
        </w:rPr>
        <w:t>ACTION</w:t>
      </w:r>
      <w:r w:rsidRPr="005D1BC4">
        <w:rPr>
          <w:rFonts w:ascii="Times New Roman" w:hAnsi="Times New Roman" w:cs="Times New Roman"/>
          <w:color w:val="808080"/>
          <w:sz w:val="18"/>
          <w:szCs w:val="18"/>
          <w:lang w:val="en-US"/>
        </w:rPr>
        <w:t>,</w:t>
      </w:r>
      <w:r w:rsidRPr="005D1BC4">
        <w:rPr>
          <w:rFonts w:ascii="Times New Roman" w:hAnsi="Times New Roman" w:cs="Times New Roman"/>
          <w:color w:val="FF00FF"/>
          <w:sz w:val="18"/>
          <w:szCs w:val="18"/>
          <w:lang w:val="en-US"/>
        </w:rPr>
        <w:t>CHARINDEX</w:t>
      </w:r>
      <w:r w:rsidRPr="005D1BC4">
        <w:rPr>
          <w:rFonts w:ascii="Times New Roman" w:hAnsi="Times New Roman" w:cs="Times New Roman"/>
          <w:color w:val="808080"/>
          <w:sz w:val="18"/>
          <w:szCs w:val="18"/>
          <w:lang w:val="en-US"/>
        </w:rPr>
        <w:t>(</w:t>
      </w:r>
      <w:r w:rsidRPr="005D1BC4">
        <w:rPr>
          <w:rFonts w:ascii="Times New Roman" w:hAnsi="Times New Roman" w:cs="Times New Roman"/>
          <w:color w:val="FF0000"/>
          <w:sz w:val="18"/>
          <w:szCs w:val="18"/>
          <w:lang w:val="en-US"/>
        </w:rPr>
        <w:t>'BSSID='</w:t>
      </w:r>
      <w:r w:rsidRPr="005D1BC4">
        <w:rPr>
          <w:rFonts w:ascii="Times New Roman" w:hAnsi="Times New Roman" w:cs="Times New Roman"/>
          <w:color w:val="808080"/>
          <w:sz w:val="18"/>
          <w:szCs w:val="18"/>
          <w:lang w:val="en-US"/>
        </w:rPr>
        <w:t>,</w:t>
      </w:r>
      <w:r w:rsidRPr="005D1BC4">
        <w:rPr>
          <w:rFonts w:ascii="Times New Roman" w:hAnsi="Times New Roman" w:cs="Times New Roman"/>
          <w:color w:val="0000FF"/>
          <w:sz w:val="18"/>
          <w:szCs w:val="18"/>
          <w:lang w:val="en-US"/>
        </w:rPr>
        <w:t>ACTION</w:t>
      </w:r>
      <w:r w:rsidRPr="005D1BC4">
        <w:rPr>
          <w:rFonts w:ascii="Times New Roman" w:hAnsi="Times New Roman" w:cs="Times New Roman"/>
          <w:color w:val="808080"/>
          <w:sz w:val="18"/>
          <w:szCs w:val="18"/>
          <w:lang w:val="en-US"/>
        </w:rPr>
        <w:t>,</w:t>
      </w:r>
      <w:r w:rsidRPr="005D1BC4">
        <w:rPr>
          <w:rFonts w:ascii="Times New Roman" w:hAnsi="Times New Roman" w:cs="Times New Roman"/>
          <w:sz w:val="18"/>
          <w:szCs w:val="18"/>
          <w:lang w:val="en-US"/>
        </w:rPr>
        <w:t>1</w:t>
      </w:r>
      <w:r w:rsidRPr="005D1BC4">
        <w:rPr>
          <w:rFonts w:ascii="Times New Roman" w:hAnsi="Times New Roman" w:cs="Times New Roman"/>
          <w:color w:val="808080"/>
          <w:sz w:val="18"/>
          <w:szCs w:val="18"/>
          <w:lang w:val="en-US"/>
        </w:rPr>
        <w:t>)+</w:t>
      </w:r>
      <w:r w:rsidRPr="005D1BC4">
        <w:rPr>
          <w:rFonts w:ascii="Times New Roman" w:hAnsi="Times New Roman" w:cs="Times New Roman"/>
          <w:color w:val="FF00FF"/>
          <w:sz w:val="18"/>
          <w:szCs w:val="18"/>
          <w:lang w:val="en-US"/>
        </w:rPr>
        <w:t>LEN</w:t>
      </w:r>
      <w:r w:rsidRPr="005D1BC4">
        <w:rPr>
          <w:rFonts w:ascii="Times New Roman" w:hAnsi="Times New Roman" w:cs="Times New Roman"/>
          <w:color w:val="808080"/>
          <w:sz w:val="18"/>
          <w:szCs w:val="18"/>
          <w:lang w:val="en-US"/>
        </w:rPr>
        <w:t>(</w:t>
      </w:r>
      <w:r w:rsidRPr="005D1BC4">
        <w:rPr>
          <w:rFonts w:ascii="Times New Roman" w:hAnsi="Times New Roman" w:cs="Times New Roman"/>
          <w:color w:val="FF0000"/>
          <w:sz w:val="18"/>
          <w:szCs w:val="18"/>
          <w:lang w:val="en-US"/>
        </w:rPr>
        <w:t>'BSSID='</w:t>
      </w:r>
      <w:r w:rsidRPr="005D1BC4">
        <w:rPr>
          <w:rFonts w:ascii="Times New Roman" w:hAnsi="Times New Roman" w:cs="Times New Roman"/>
          <w:color w:val="808080"/>
          <w:sz w:val="18"/>
          <w:szCs w:val="18"/>
          <w:lang w:val="en-US"/>
        </w:rPr>
        <w:t>))</w:t>
      </w:r>
      <w:r w:rsidRPr="005D1BC4">
        <w:rPr>
          <w:rFonts w:ascii="Times New Roman" w:hAnsi="Times New Roman" w:cs="Times New Roman"/>
          <w:sz w:val="18"/>
          <w:szCs w:val="18"/>
          <w:lang w:val="en-US"/>
        </w:rPr>
        <w:t xml:space="preserve"> </w:t>
      </w:r>
      <w:r w:rsidRPr="005D1BC4">
        <w:rPr>
          <w:rFonts w:ascii="Times New Roman" w:hAnsi="Times New Roman" w:cs="Times New Roman"/>
          <w:color w:val="808080"/>
          <w:sz w:val="18"/>
          <w:szCs w:val="18"/>
          <w:lang w:val="en-US"/>
        </w:rPr>
        <w:t>)-(</w:t>
      </w:r>
      <w:r w:rsidRPr="005D1BC4">
        <w:rPr>
          <w:rFonts w:ascii="Times New Roman" w:hAnsi="Times New Roman" w:cs="Times New Roman"/>
          <w:color w:val="FF00FF"/>
          <w:sz w:val="18"/>
          <w:szCs w:val="18"/>
          <w:lang w:val="en-US"/>
        </w:rPr>
        <w:t>CHARINDEX</w:t>
      </w:r>
      <w:r w:rsidRPr="005D1BC4">
        <w:rPr>
          <w:rFonts w:ascii="Times New Roman" w:hAnsi="Times New Roman" w:cs="Times New Roman"/>
          <w:color w:val="808080"/>
          <w:sz w:val="18"/>
          <w:szCs w:val="18"/>
          <w:lang w:val="en-US"/>
        </w:rPr>
        <w:t>(</w:t>
      </w:r>
      <w:r w:rsidRPr="005D1BC4">
        <w:rPr>
          <w:rFonts w:ascii="Times New Roman" w:hAnsi="Times New Roman" w:cs="Times New Roman"/>
          <w:color w:val="FF0000"/>
          <w:sz w:val="18"/>
          <w:szCs w:val="18"/>
          <w:lang w:val="en-US"/>
        </w:rPr>
        <w:t>'BSSID='</w:t>
      </w:r>
      <w:r w:rsidRPr="005D1BC4">
        <w:rPr>
          <w:rFonts w:ascii="Times New Roman" w:hAnsi="Times New Roman" w:cs="Times New Roman"/>
          <w:color w:val="808080"/>
          <w:sz w:val="18"/>
          <w:szCs w:val="18"/>
          <w:lang w:val="en-US"/>
        </w:rPr>
        <w:t>,</w:t>
      </w:r>
      <w:r w:rsidRPr="005D1BC4">
        <w:rPr>
          <w:rFonts w:ascii="Times New Roman" w:hAnsi="Times New Roman" w:cs="Times New Roman"/>
          <w:color w:val="0000FF"/>
          <w:sz w:val="18"/>
          <w:szCs w:val="18"/>
          <w:lang w:val="en-US"/>
        </w:rPr>
        <w:t>ACTION</w:t>
      </w:r>
      <w:r w:rsidRPr="005D1BC4">
        <w:rPr>
          <w:rFonts w:ascii="Times New Roman" w:hAnsi="Times New Roman" w:cs="Times New Roman"/>
          <w:color w:val="808080"/>
          <w:sz w:val="18"/>
          <w:szCs w:val="18"/>
          <w:lang w:val="en-US"/>
        </w:rPr>
        <w:t>,</w:t>
      </w:r>
      <w:r w:rsidRPr="005D1BC4">
        <w:rPr>
          <w:rFonts w:ascii="Times New Roman" w:hAnsi="Times New Roman" w:cs="Times New Roman"/>
          <w:sz w:val="18"/>
          <w:szCs w:val="18"/>
          <w:lang w:val="en-US"/>
        </w:rPr>
        <w:t>1</w:t>
      </w:r>
      <w:r w:rsidRPr="005D1BC4">
        <w:rPr>
          <w:rFonts w:ascii="Times New Roman" w:hAnsi="Times New Roman" w:cs="Times New Roman"/>
          <w:color w:val="808080"/>
          <w:sz w:val="18"/>
          <w:szCs w:val="18"/>
          <w:lang w:val="en-US"/>
        </w:rPr>
        <w:t>)+</w:t>
      </w:r>
      <w:r w:rsidRPr="005D1BC4">
        <w:rPr>
          <w:rFonts w:ascii="Times New Roman" w:hAnsi="Times New Roman" w:cs="Times New Roman"/>
          <w:color w:val="FF00FF"/>
          <w:sz w:val="18"/>
          <w:szCs w:val="18"/>
          <w:lang w:val="en-US"/>
        </w:rPr>
        <w:t>LEN</w:t>
      </w:r>
      <w:r w:rsidRPr="005D1BC4">
        <w:rPr>
          <w:rFonts w:ascii="Times New Roman" w:hAnsi="Times New Roman" w:cs="Times New Roman"/>
          <w:color w:val="808080"/>
          <w:sz w:val="18"/>
          <w:szCs w:val="18"/>
          <w:lang w:val="en-US"/>
        </w:rPr>
        <w:t>(</w:t>
      </w:r>
      <w:r w:rsidRPr="005D1BC4">
        <w:rPr>
          <w:rFonts w:ascii="Times New Roman" w:hAnsi="Times New Roman" w:cs="Times New Roman"/>
          <w:color w:val="FF0000"/>
          <w:sz w:val="18"/>
          <w:szCs w:val="18"/>
          <w:lang w:val="en-US"/>
        </w:rPr>
        <w:t>'BSSID='</w:t>
      </w:r>
      <w:r w:rsidRPr="005D1BC4">
        <w:rPr>
          <w:rFonts w:ascii="Times New Roman" w:hAnsi="Times New Roman" w:cs="Times New Roman"/>
          <w:color w:val="808080"/>
          <w:sz w:val="18"/>
          <w:szCs w:val="18"/>
          <w:lang w:val="en-US"/>
        </w:rPr>
        <w:t>)</w:t>
      </w:r>
      <w:r w:rsidRPr="005D1BC4">
        <w:rPr>
          <w:rFonts w:ascii="Times New Roman" w:hAnsi="Times New Roman" w:cs="Times New Roman"/>
          <w:sz w:val="18"/>
          <w:szCs w:val="18"/>
          <w:lang w:val="en-US"/>
        </w:rPr>
        <w:t xml:space="preserve"> </w:t>
      </w:r>
      <w:r w:rsidRPr="005D1BC4">
        <w:rPr>
          <w:rFonts w:ascii="Times New Roman" w:hAnsi="Times New Roman" w:cs="Times New Roman"/>
          <w:color w:val="808080"/>
          <w:sz w:val="18"/>
          <w:szCs w:val="18"/>
          <w:lang w:val="en-US"/>
        </w:rPr>
        <w:t>))</w:t>
      </w:r>
      <w:r w:rsidRPr="005D1BC4">
        <w:rPr>
          <w:rFonts w:ascii="Times New Roman" w:hAnsi="Times New Roman" w:cs="Times New Roman"/>
          <w:sz w:val="18"/>
          <w:szCs w:val="18"/>
          <w:lang w:val="en-US"/>
        </w:rPr>
        <w:t xml:space="preserve"> </w:t>
      </w:r>
      <w:r w:rsidRPr="005D1BC4">
        <w:rPr>
          <w:rFonts w:ascii="Times New Roman" w:hAnsi="Times New Roman" w:cs="Times New Roman"/>
          <w:color w:val="0000FF"/>
          <w:sz w:val="18"/>
          <w:szCs w:val="18"/>
          <w:lang w:val="en-US"/>
        </w:rPr>
        <w:t>AS</w:t>
      </w:r>
      <w:r w:rsidRPr="005D1BC4">
        <w:rPr>
          <w:rFonts w:ascii="Times New Roman" w:hAnsi="Times New Roman" w:cs="Times New Roman"/>
          <w:sz w:val="18"/>
          <w:szCs w:val="18"/>
          <w:lang w:val="en-US"/>
        </w:rPr>
        <w:t xml:space="preserve"> </w:t>
      </w:r>
      <w:r w:rsidRPr="005D1BC4">
        <w:rPr>
          <w:rFonts w:ascii="Times New Roman" w:hAnsi="Times New Roman" w:cs="Times New Roman"/>
          <w:color w:val="008080"/>
          <w:sz w:val="18"/>
          <w:szCs w:val="18"/>
          <w:lang w:val="en-US"/>
        </w:rPr>
        <w:t>BSSID</w:t>
      </w:r>
      <w:r w:rsidRPr="005D1BC4">
        <w:rPr>
          <w:rFonts w:ascii="Times New Roman" w:hAnsi="Times New Roman" w:cs="Times New Roman"/>
          <w:color w:val="808080"/>
          <w:sz w:val="18"/>
          <w:szCs w:val="18"/>
          <w:lang w:val="en-US"/>
        </w:rPr>
        <w:t>,</w:t>
      </w:r>
    </w:p>
    <w:p w14:paraId="1F59A1B6" w14:textId="3DE68137" w:rsidR="005D1BC4" w:rsidRPr="00882398" w:rsidRDefault="005D1BC4">
      <w:pPr>
        <w:rPr>
          <w:rFonts w:ascii="Times New Roman" w:eastAsiaTheme="minorEastAsia" w:hAnsi="Times New Roman" w:cs="Times New Roman"/>
          <w:b/>
          <w:spacing w:val="15"/>
          <w:sz w:val="16"/>
          <w:szCs w:val="16"/>
          <w:lang w:val="en-US"/>
        </w:rPr>
      </w:pPr>
      <w:r w:rsidRPr="00882398">
        <w:rPr>
          <w:rFonts w:ascii="Times New Roman" w:eastAsiaTheme="minorEastAsia" w:hAnsi="Times New Roman" w:cs="Times New Roman"/>
          <w:b/>
          <w:spacing w:val="15"/>
          <w:sz w:val="16"/>
          <w:szCs w:val="16"/>
          <w:lang w:val="en-US"/>
        </w:rPr>
        <w:br w:type="page"/>
      </w:r>
    </w:p>
    <w:p w14:paraId="6839BDD2" w14:textId="6BA0DF69" w:rsidR="002B0DC4" w:rsidRPr="00405FE6" w:rsidRDefault="002B0DC4" w:rsidP="00597C2D">
      <w:pPr>
        <w:pStyle w:val="Estilo1"/>
        <w:numPr>
          <w:ilvl w:val="0"/>
          <w:numId w:val="0"/>
        </w:numPr>
        <w:rPr>
          <w:lang w:val="en-US"/>
        </w:rPr>
        <w:sectPr w:rsidR="002B0DC4" w:rsidRPr="00405FE6" w:rsidSect="004E00B9">
          <w:pgSz w:w="11906" w:h="16838"/>
          <w:pgMar w:top="1418" w:right="1418" w:bottom="1418" w:left="1418" w:header="709" w:footer="709" w:gutter="0"/>
          <w:cols w:space="708"/>
          <w:docGrid w:linePitch="360"/>
        </w:sectPr>
      </w:pPr>
    </w:p>
    <w:p w14:paraId="19B1775A" w14:textId="08E6F1CC" w:rsidR="00597C2D" w:rsidRDefault="00597C2D" w:rsidP="00597C2D">
      <w:pPr>
        <w:pStyle w:val="Estilo1"/>
      </w:pPr>
      <w:bookmarkStart w:id="197" w:name="_Toc434250599"/>
      <w:r>
        <w:lastRenderedPageBreak/>
        <w:t>Anexo F</w:t>
      </w:r>
      <w:bookmarkEnd w:id="197"/>
    </w:p>
    <w:p w14:paraId="0971F8EE" w14:textId="77777777" w:rsidR="002B0DC4" w:rsidRDefault="00882398" w:rsidP="0004663E">
      <w:pPr>
        <w:pStyle w:val="Anexos"/>
      </w:pPr>
      <w:r>
        <w:rPr>
          <w:noProof/>
          <w:lang w:val="pt-PT" w:eastAsia="pt-PT"/>
        </w:rPr>
        <w:drawing>
          <wp:inline distT="0" distB="0" distL="0" distR="0" wp14:anchorId="47009A3C" wp14:editId="5B831377">
            <wp:extent cx="7485666" cy="530352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501644" cy="5314840"/>
                    </a:xfrm>
                    <a:prstGeom prst="rect">
                      <a:avLst/>
                    </a:prstGeom>
                  </pic:spPr>
                </pic:pic>
              </a:graphicData>
            </a:graphic>
          </wp:inline>
        </w:drawing>
      </w:r>
    </w:p>
    <w:p w14:paraId="3AF98C6E" w14:textId="59AADC91" w:rsidR="002B0DC4" w:rsidRDefault="002B0DC4" w:rsidP="0004663E">
      <w:pPr>
        <w:pStyle w:val="Anexos"/>
      </w:pPr>
      <w:r>
        <w:rPr>
          <w:noProof/>
          <w:lang w:val="pt-PT" w:eastAsia="pt-PT"/>
        </w:rPr>
        <w:lastRenderedPageBreak/>
        <w:drawing>
          <wp:inline distT="0" distB="0" distL="0" distR="0" wp14:anchorId="0ADC8072" wp14:editId="63144137">
            <wp:extent cx="8206740" cy="5803779"/>
            <wp:effectExtent l="0" t="0" r="381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215277" cy="5809817"/>
                    </a:xfrm>
                    <a:prstGeom prst="rect">
                      <a:avLst/>
                    </a:prstGeom>
                  </pic:spPr>
                </pic:pic>
              </a:graphicData>
            </a:graphic>
          </wp:inline>
        </w:drawing>
      </w:r>
    </w:p>
    <w:p w14:paraId="1B16B8B8" w14:textId="78F42EEF" w:rsidR="002B0DC4" w:rsidRDefault="002B0DC4" w:rsidP="0004663E">
      <w:pPr>
        <w:pStyle w:val="Anexos"/>
      </w:pPr>
      <w:r>
        <w:rPr>
          <w:noProof/>
          <w:lang w:val="pt-PT" w:eastAsia="pt-PT"/>
        </w:rPr>
        <w:lastRenderedPageBreak/>
        <w:drawing>
          <wp:inline distT="0" distB="0" distL="0" distR="0" wp14:anchorId="4AB97B43" wp14:editId="31D8D5F9">
            <wp:extent cx="8168640" cy="576050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182051" cy="5769963"/>
                    </a:xfrm>
                    <a:prstGeom prst="rect">
                      <a:avLst/>
                    </a:prstGeom>
                  </pic:spPr>
                </pic:pic>
              </a:graphicData>
            </a:graphic>
          </wp:inline>
        </w:drawing>
      </w:r>
    </w:p>
    <w:p w14:paraId="12548545" w14:textId="3708E4FA" w:rsidR="002B0DC4" w:rsidRDefault="002B0DC4" w:rsidP="0004663E">
      <w:pPr>
        <w:pStyle w:val="Anexos"/>
      </w:pPr>
      <w:r>
        <w:rPr>
          <w:noProof/>
          <w:lang w:val="pt-PT" w:eastAsia="pt-PT"/>
        </w:rPr>
        <w:lastRenderedPageBreak/>
        <w:drawing>
          <wp:inline distT="0" distB="0" distL="0" distR="0" wp14:anchorId="6B451C91" wp14:editId="14E3D921">
            <wp:extent cx="8206740" cy="5821150"/>
            <wp:effectExtent l="0" t="0" r="381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216514" cy="5828083"/>
                    </a:xfrm>
                    <a:prstGeom prst="rect">
                      <a:avLst/>
                    </a:prstGeom>
                  </pic:spPr>
                </pic:pic>
              </a:graphicData>
            </a:graphic>
          </wp:inline>
        </w:drawing>
      </w:r>
    </w:p>
    <w:p w14:paraId="669584A0" w14:textId="6944FF9F" w:rsidR="002B0DC4" w:rsidRDefault="002B0DC4" w:rsidP="0004663E">
      <w:pPr>
        <w:pStyle w:val="Anexos"/>
      </w:pPr>
      <w:r>
        <w:rPr>
          <w:noProof/>
          <w:lang w:val="pt-PT" w:eastAsia="pt-PT"/>
        </w:rPr>
        <w:lastRenderedPageBreak/>
        <w:drawing>
          <wp:inline distT="0" distB="0" distL="0" distR="0" wp14:anchorId="170F6908" wp14:editId="469F2CA2">
            <wp:extent cx="8176260" cy="579183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184260" cy="5797505"/>
                    </a:xfrm>
                    <a:prstGeom prst="rect">
                      <a:avLst/>
                    </a:prstGeom>
                  </pic:spPr>
                </pic:pic>
              </a:graphicData>
            </a:graphic>
          </wp:inline>
        </w:drawing>
      </w:r>
    </w:p>
    <w:p w14:paraId="657ED292" w14:textId="78DF3548" w:rsidR="002B0DC4" w:rsidRDefault="002B0DC4" w:rsidP="0004663E">
      <w:pPr>
        <w:pStyle w:val="Anexos"/>
      </w:pPr>
      <w:r>
        <w:rPr>
          <w:noProof/>
          <w:lang w:val="pt-PT" w:eastAsia="pt-PT"/>
        </w:rPr>
        <w:lastRenderedPageBreak/>
        <w:drawing>
          <wp:inline distT="0" distB="0" distL="0" distR="0" wp14:anchorId="260C0D15" wp14:editId="180A2F65">
            <wp:extent cx="8237220" cy="583114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244289" cy="5836150"/>
                    </a:xfrm>
                    <a:prstGeom prst="rect">
                      <a:avLst/>
                    </a:prstGeom>
                  </pic:spPr>
                </pic:pic>
              </a:graphicData>
            </a:graphic>
          </wp:inline>
        </w:drawing>
      </w:r>
    </w:p>
    <w:p w14:paraId="4F89625C" w14:textId="4B9D520B" w:rsidR="002B0DC4" w:rsidRDefault="002B0DC4" w:rsidP="0004663E">
      <w:pPr>
        <w:pStyle w:val="Anexos"/>
      </w:pPr>
      <w:r>
        <w:rPr>
          <w:noProof/>
          <w:lang w:val="pt-PT" w:eastAsia="pt-PT"/>
        </w:rPr>
        <w:lastRenderedPageBreak/>
        <w:drawing>
          <wp:inline distT="0" distB="0" distL="0" distR="0" wp14:anchorId="6D6146E9" wp14:editId="0EE118E2">
            <wp:extent cx="8321040" cy="5874826"/>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333254" cy="5883450"/>
                    </a:xfrm>
                    <a:prstGeom prst="rect">
                      <a:avLst/>
                    </a:prstGeom>
                  </pic:spPr>
                </pic:pic>
              </a:graphicData>
            </a:graphic>
          </wp:inline>
        </w:drawing>
      </w:r>
    </w:p>
    <w:p w14:paraId="71A930C1" w14:textId="12E749CB" w:rsidR="002B0DC4" w:rsidRDefault="002B0DC4" w:rsidP="0004663E">
      <w:pPr>
        <w:pStyle w:val="Anexos"/>
      </w:pPr>
      <w:r>
        <w:rPr>
          <w:noProof/>
          <w:lang w:val="pt-PT" w:eastAsia="pt-PT"/>
        </w:rPr>
        <w:lastRenderedPageBreak/>
        <w:drawing>
          <wp:inline distT="0" distB="0" distL="0" distR="0" wp14:anchorId="4E069B28" wp14:editId="10123EDA">
            <wp:extent cx="8282940" cy="5855719"/>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287539" cy="5858970"/>
                    </a:xfrm>
                    <a:prstGeom prst="rect">
                      <a:avLst/>
                    </a:prstGeom>
                  </pic:spPr>
                </pic:pic>
              </a:graphicData>
            </a:graphic>
          </wp:inline>
        </w:drawing>
      </w:r>
    </w:p>
    <w:p w14:paraId="63802455" w14:textId="506D8348" w:rsidR="002B0DC4" w:rsidRDefault="002B0DC4" w:rsidP="0004663E">
      <w:pPr>
        <w:pStyle w:val="Anexos"/>
      </w:pPr>
      <w:r>
        <w:rPr>
          <w:noProof/>
          <w:lang w:val="pt-PT" w:eastAsia="pt-PT"/>
        </w:rPr>
        <w:lastRenderedPageBreak/>
        <w:drawing>
          <wp:inline distT="0" distB="0" distL="0" distR="0" wp14:anchorId="14524E03" wp14:editId="647E387E">
            <wp:extent cx="8314119" cy="58699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334604" cy="5884403"/>
                    </a:xfrm>
                    <a:prstGeom prst="rect">
                      <a:avLst/>
                    </a:prstGeom>
                  </pic:spPr>
                </pic:pic>
              </a:graphicData>
            </a:graphic>
          </wp:inline>
        </w:drawing>
      </w:r>
    </w:p>
    <w:p w14:paraId="74CFCF9D" w14:textId="46EE85E1" w:rsidR="002B0DC4" w:rsidRDefault="002B0DC4" w:rsidP="0004663E">
      <w:pPr>
        <w:pStyle w:val="Anexos"/>
      </w:pPr>
      <w:r>
        <w:rPr>
          <w:noProof/>
          <w:lang w:val="pt-PT" w:eastAsia="pt-PT"/>
        </w:rPr>
        <w:lastRenderedPageBreak/>
        <w:drawing>
          <wp:inline distT="0" distB="0" distL="0" distR="0" wp14:anchorId="4792EA4B" wp14:editId="09FE1A05">
            <wp:extent cx="8199120" cy="581670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213247" cy="5826731"/>
                    </a:xfrm>
                    <a:prstGeom prst="rect">
                      <a:avLst/>
                    </a:prstGeom>
                  </pic:spPr>
                </pic:pic>
              </a:graphicData>
            </a:graphic>
          </wp:inline>
        </w:drawing>
      </w:r>
    </w:p>
    <w:p w14:paraId="0C422EA3" w14:textId="4EBFF660" w:rsidR="002B0DC4" w:rsidRDefault="002B0DC4" w:rsidP="0004663E">
      <w:pPr>
        <w:pStyle w:val="Anexos"/>
      </w:pPr>
      <w:r>
        <w:rPr>
          <w:noProof/>
          <w:lang w:val="pt-PT" w:eastAsia="pt-PT"/>
        </w:rPr>
        <w:lastRenderedPageBreak/>
        <w:drawing>
          <wp:inline distT="0" distB="0" distL="0" distR="0" wp14:anchorId="355B9399" wp14:editId="72786AA0">
            <wp:extent cx="8183880" cy="5782800"/>
            <wp:effectExtent l="0" t="0" r="762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190706" cy="5787623"/>
                    </a:xfrm>
                    <a:prstGeom prst="rect">
                      <a:avLst/>
                    </a:prstGeom>
                  </pic:spPr>
                </pic:pic>
              </a:graphicData>
            </a:graphic>
          </wp:inline>
        </w:drawing>
      </w:r>
    </w:p>
    <w:p w14:paraId="7438EAAF" w14:textId="067AB25A" w:rsidR="002B0DC4" w:rsidRDefault="002B0DC4" w:rsidP="0004663E">
      <w:pPr>
        <w:pStyle w:val="Anexos"/>
      </w:pPr>
      <w:r>
        <w:rPr>
          <w:noProof/>
          <w:lang w:val="pt-PT" w:eastAsia="pt-PT"/>
        </w:rPr>
        <w:lastRenderedPageBreak/>
        <w:drawing>
          <wp:inline distT="0" distB="0" distL="0" distR="0" wp14:anchorId="2C18E975" wp14:editId="7B41A981">
            <wp:extent cx="8237220" cy="582824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246490" cy="5834799"/>
                    </a:xfrm>
                    <a:prstGeom prst="rect">
                      <a:avLst/>
                    </a:prstGeom>
                  </pic:spPr>
                </pic:pic>
              </a:graphicData>
            </a:graphic>
          </wp:inline>
        </w:drawing>
      </w:r>
    </w:p>
    <w:p w14:paraId="6203CD79" w14:textId="36607E05" w:rsidR="002B0DC4" w:rsidRDefault="002B0DC4" w:rsidP="0004663E">
      <w:pPr>
        <w:pStyle w:val="Anexos"/>
      </w:pPr>
      <w:r>
        <w:rPr>
          <w:noProof/>
          <w:lang w:val="pt-PT" w:eastAsia="pt-PT"/>
        </w:rPr>
        <w:lastRenderedPageBreak/>
        <w:drawing>
          <wp:inline distT="0" distB="0" distL="0" distR="0" wp14:anchorId="2ECF6161" wp14:editId="00F16396">
            <wp:extent cx="8284550" cy="5859780"/>
            <wp:effectExtent l="0" t="0" r="254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314515" cy="5880975"/>
                    </a:xfrm>
                    <a:prstGeom prst="rect">
                      <a:avLst/>
                    </a:prstGeom>
                  </pic:spPr>
                </pic:pic>
              </a:graphicData>
            </a:graphic>
          </wp:inline>
        </w:drawing>
      </w:r>
    </w:p>
    <w:p w14:paraId="3CBA2C9F" w14:textId="5B4687B7" w:rsidR="002B0DC4" w:rsidRDefault="002B0DC4" w:rsidP="0004663E">
      <w:pPr>
        <w:pStyle w:val="Anexos"/>
      </w:pPr>
      <w:r>
        <w:rPr>
          <w:noProof/>
          <w:lang w:val="pt-PT" w:eastAsia="pt-PT"/>
        </w:rPr>
        <w:lastRenderedPageBreak/>
        <w:drawing>
          <wp:inline distT="0" distB="0" distL="0" distR="0" wp14:anchorId="023C4FA1" wp14:editId="523F1448">
            <wp:extent cx="8290560" cy="5864031"/>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302342" cy="5872365"/>
                    </a:xfrm>
                    <a:prstGeom prst="rect">
                      <a:avLst/>
                    </a:prstGeom>
                  </pic:spPr>
                </pic:pic>
              </a:graphicData>
            </a:graphic>
          </wp:inline>
        </w:drawing>
      </w:r>
    </w:p>
    <w:p w14:paraId="2C587FFD" w14:textId="77777777" w:rsidR="002B0DC4" w:rsidRDefault="002B0DC4" w:rsidP="0004663E">
      <w:pPr>
        <w:pStyle w:val="Anexos"/>
        <w:sectPr w:rsidR="002B0DC4" w:rsidSect="002B0DC4">
          <w:pgSz w:w="16838" w:h="11906" w:orient="landscape"/>
          <w:pgMar w:top="1418" w:right="1418" w:bottom="1418" w:left="1418" w:header="709" w:footer="709" w:gutter="0"/>
          <w:cols w:space="708"/>
          <w:docGrid w:linePitch="360"/>
        </w:sectPr>
      </w:pPr>
    </w:p>
    <w:p w14:paraId="04D32BF7" w14:textId="344A46EC" w:rsidR="0075513C" w:rsidRDefault="0075513C" w:rsidP="0004663E">
      <w:pPr>
        <w:pStyle w:val="Estilo1"/>
      </w:pPr>
      <w:bookmarkStart w:id="198" w:name="_Toc434250600"/>
      <w:r>
        <w:lastRenderedPageBreak/>
        <w:t>Anexo G</w:t>
      </w:r>
      <w:bookmarkEnd w:id="198"/>
    </w:p>
    <w:p w14:paraId="225C85BE" w14:textId="77777777" w:rsidR="00364B7C" w:rsidRDefault="0075513C" w:rsidP="00364B7C">
      <w:pPr>
        <w:keepNext/>
      </w:pPr>
      <w:r>
        <w:rPr>
          <w:noProof/>
          <w:lang w:eastAsia="pt-PT"/>
        </w:rPr>
        <w:drawing>
          <wp:inline distT="0" distB="0" distL="0" distR="0" wp14:anchorId="11688342" wp14:editId="18EF7083">
            <wp:extent cx="7135091" cy="7135091"/>
            <wp:effectExtent l="0" t="0" r="889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ala.png"/>
                    <pic:cNvPicPr/>
                  </pic:nvPicPr>
                  <pic:blipFill>
                    <a:blip r:embed="rId61">
                      <a:extLst>
                        <a:ext uri="{28A0092B-C50C-407E-A947-70E740481C1C}">
                          <a14:useLocalDpi xmlns:a14="http://schemas.microsoft.com/office/drawing/2010/main" val="0"/>
                        </a:ext>
                      </a:extLst>
                    </a:blip>
                    <a:stretch>
                      <a:fillRect/>
                    </a:stretch>
                  </pic:blipFill>
                  <pic:spPr>
                    <a:xfrm>
                      <a:off x="0" y="0"/>
                      <a:ext cx="7149621" cy="7149621"/>
                    </a:xfrm>
                    <a:prstGeom prst="rect">
                      <a:avLst/>
                    </a:prstGeom>
                  </pic:spPr>
                </pic:pic>
              </a:graphicData>
            </a:graphic>
          </wp:inline>
        </w:drawing>
      </w:r>
    </w:p>
    <w:p w14:paraId="1D5FF1FD" w14:textId="4308F453" w:rsidR="0075513C" w:rsidRPr="00597C2D" w:rsidRDefault="00364B7C" w:rsidP="00F90F08">
      <w:pPr>
        <w:pStyle w:val="Caption"/>
        <w:sectPr w:rsidR="0075513C" w:rsidRPr="00597C2D" w:rsidSect="0075513C">
          <w:pgSz w:w="11906" w:h="16838"/>
          <w:pgMar w:top="1418" w:right="397" w:bottom="1418" w:left="397" w:header="709" w:footer="709" w:gutter="0"/>
          <w:cols w:space="708"/>
          <w:docGrid w:linePitch="360"/>
        </w:sectPr>
      </w:pPr>
      <w:bookmarkStart w:id="199" w:name="_Toc434250686"/>
      <w:r>
        <w:t xml:space="preserve">Figura </w:t>
      </w:r>
      <w:fldSimple w:instr=" SEQ Figura \* ARABIC ">
        <w:r w:rsidR="00E06BBB">
          <w:rPr>
            <w:noProof/>
          </w:rPr>
          <w:t>28</w:t>
        </w:r>
      </w:fldSimple>
      <w:r>
        <w:t xml:space="preserve">- </w:t>
      </w:r>
      <w:r w:rsidRPr="00D526D5">
        <w:t xml:space="preserve">Grafo gerado pela análise no </w:t>
      </w:r>
      <w:proofErr w:type="spellStart"/>
      <w:r w:rsidRPr="00D526D5">
        <w:t>Gephi</w:t>
      </w:r>
      <w:bookmarkEnd w:id="199"/>
      <w:proofErr w:type="spellEnd"/>
    </w:p>
    <w:p w14:paraId="42068BEE" w14:textId="179DF8C2" w:rsidR="0075513C" w:rsidRPr="00047B7F" w:rsidRDefault="0075513C" w:rsidP="00597C2D">
      <w:pPr>
        <w:rPr>
          <w:rFonts w:ascii="Times New Roman" w:eastAsiaTheme="minorEastAsia" w:hAnsi="Times New Roman" w:cs="Times New Roman"/>
          <w:b/>
          <w:spacing w:val="15"/>
          <w:sz w:val="18"/>
          <w:szCs w:val="18"/>
        </w:rPr>
      </w:pPr>
    </w:p>
    <w:sectPr w:rsidR="0075513C" w:rsidRPr="00047B7F" w:rsidSect="004E00B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5A2160" w14:textId="77777777" w:rsidR="002E2184" w:rsidRDefault="002E2184" w:rsidP="00A9267E">
      <w:pPr>
        <w:spacing w:after="0" w:line="240" w:lineRule="auto"/>
      </w:pPr>
      <w:r>
        <w:separator/>
      </w:r>
    </w:p>
  </w:endnote>
  <w:endnote w:type="continuationSeparator" w:id="0">
    <w:p w14:paraId="18DC1EB9" w14:textId="77777777" w:rsidR="002E2184" w:rsidRDefault="002E2184" w:rsidP="00A926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08A44" w14:textId="0639C469" w:rsidR="00D4430E" w:rsidRDefault="00D4430E">
    <w:pPr>
      <w:pStyle w:val="Footer"/>
      <w:jc w:val="center"/>
    </w:pPr>
  </w:p>
  <w:p w14:paraId="40CD5105" w14:textId="77777777" w:rsidR="00D4430E" w:rsidRDefault="00D4430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3499334"/>
      <w:docPartObj>
        <w:docPartGallery w:val="Page Numbers (Bottom of Page)"/>
        <w:docPartUnique/>
      </w:docPartObj>
    </w:sdtPr>
    <w:sdtEndPr/>
    <w:sdtContent>
      <w:p w14:paraId="02D64723" w14:textId="00A0CD4E" w:rsidR="00D4430E" w:rsidRDefault="00D4430E">
        <w:pPr>
          <w:pStyle w:val="Footer"/>
          <w:jc w:val="center"/>
        </w:pPr>
        <w:r>
          <w:fldChar w:fldCharType="begin"/>
        </w:r>
        <w:r w:rsidRPr="008344FA">
          <w:instrText>PAGE   \* MERGEFORMAT</w:instrText>
        </w:r>
        <w:r>
          <w:fldChar w:fldCharType="separate"/>
        </w:r>
        <w:proofErr w:type="gramStart"/>
        <w:r>
          <w:rPr>
            <w:noProof/>
          </w:rPr>
          <w:t>i</w:t>
        </w:r>
        <w:r>
          <w:fldChar w:fldCharType="end"/>
        </w:r>
        <w:proofErr w:type="gramEnd"/>
      </w:p>
    </w:sdtContent>
  </w:sdt>
  <w:p w14:paraId="1B7A3BB4" w14:textId="77777777" w:rsidR="00D4430E" w:rsidRDefault="00D4430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7639378"/>
      <w:docPartObj>
        <w:docPartGallery w:val="Page Numbers (Bottom of Page)"/>
        <w:docPartUnique/>
      </w:docPartObj>
    </w:sdtPr>
    <w:sdtEndPr/>
    <w:sdtContent>
      <w:p w14:paraId="2059A289" w14:textId="590F7F16" w:rsidR="00D4430E" w:rsidRDefault="00D4430E">
        <w:pPr>
          <w:pStyle w:val="Footer"/>
          <w:jc w:val="center"/>
        </w:pPr>
        <w:r>
          <w:fldChar w:fldCharType="begin"/>
        </w:r>
        <w:r w:rsidRPr="00D91B1D">
          <w:instrText>PAGE   \* MERGEFORMAT</w:instrText>
        </w:r>
        <w:r>
          <w:fldChar w:fldCharType="separate"/>
        </w:r>
        <w:r w:rsidR="002A0D1C">
          <w:rPr>
            <w:noProof/>
          </w:rPr>
          <w:t>vi</w:t>
        </w:r>
        <w:r>
          <w:fldChar w:fldCharType="end"/>
        </w:r>
      </w:p>
    </w:sdtContent>
  </w:sdt>
  <w:p w14:paraId="50B408A4" w14:textId="4485DE29" w:rsidR="00D4430E" w:rsidRDefault="00D4430E" w:rsidP="00D91B1D">
    <w:pPr>
      <w:pStyle w:val="Footer"/>
      <w:tabs>
        <w:tab w:val="clear" w:pos="4252"/>
        <w:tab w:val="clear" w:pos="8504"/>
        <w:tab w:val="left" w:pos="6960"/>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9608210"/>
      <w:docPartObj>
        <w:docPartGallery w:val="Page Numbers (Bottom of Page)"/>
        <w:docPartUnique/>
      </w:docPartObj>
    </w:sdtPr>
    <w:sdtEndPr/>
    <w:sdtContent>
      <w:p w14:paraId="0C9806D9" w14:textId="77777777" w:rsidR="00D4430E" w:rsidRDefault="00D4430E">
        <w:pPr>
          <w:pStyle w:val="Footer"/>
          <w:jc w:val="center"/>
        </w:pPr>
        <w:r>
          <w:fldChar w:fldCharType="begin"/>
        </w:r>
        <w:r w:rsidRPr="008344FA">
          <w:instrText>PAGE   \* MERGEFORMAT</w:instrText>
        </w:r>
        <w:r>
          <w:fldChar w:fldCharType="separate"/>
        </w:r>
        <w:r>
          <w:rPr>
            <w:noProof/>
          </w:rPr>
          <w:t>1</w:t>
        </w:r>
        <w:r>
          <w:fldChar w:fldCharType="end"/>
        </w:r>
      </w:p>
    </w:sdtContent>
  </w:sdt>
  <w:p w14:paraId="3F4B742B" w14:textId="77777777" w:rsidR="00D4430E" w:rsidRDefault="00D443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73B8C" w14:textId="77777777" w:rsidR="002E2184" w:rsidRDefault="002E2184" w:rsidP="00A9267E">
      <w:pPr>
        <w:spacing w:after="0" w:line="240" w:lineRule="auto"/>
      </w:pPr>
      <w:r>
        <w:separator/>
      </w:r>
    </w:p>
  </w:footnote>
  <w:footnote w:type="continuationSeparator" w:id="0">
    <w:p w14:paraId="4CC12610" w14:textId="77777777" w:rsidR="002E2184" w:rsidRDefault="002E2184" w:rsidP="00A9267E">
      <w:pPr>
        <w:spacing w:after="0" w:line="240" w:lineRule="auto"/>
      </w:pPr>
      <w:r>
        <w:continuationSeparator/>
      </w:r>
    </w:p>
  </w:footnote>
  <w:footnote w:id="1">
    <w:p w14:paraId="1BB3E4AC" w14:textId="6A53D034" w:rsidR="00D4430E" w:rsidRDefault="00D4430E">
      <w:pPr>
        <w:pStyle w:val="FootnoteText"/>
      </w:pPr>
      <w:r w:rsidRPr="00F370D9">
        <w:rPr>
          <w:rStyle w:val="FootnoteReference"/>
        </w:rPr>
        <w:footnoteRef/>
      </w:r>
      <w:r>
        <w:t xml:space="preserve"> </w:t>
      </w:r>
      <w:proofErr w:type="gramStart"/>
      <w:r w:rsidRPr="009E2892">
        <w:t>https:</w:t>
      </w:r>
      <w:proofErr w:type="gramEnd"/>
      <w:r w:rsidRPr="009E2892">
        <w:t>//www.microsoft.com/en-us/powerBI/power-map.aspx</w:t>
      </w:r>
    </w:p>
  </w:footnote>
  <w:footnote w:id="2">
    <w:p w14:paraId="3D5EE361" w14:textId="4433EE89" w:rsidR="00D4430E" w:rsidRDefault="00D4430E">
      <w:pPr>
        <w:pStyle w:val="FootnoteText"/>
      </w:pPr>
      <w:r w:rsidRPr="00F370D9">
        <w:rPr>
          <w:rStyle w:val="FootnoteReference"/>
        </w:rPr>
        <w:footnoteRef/>
      </w:r>
      <w:r>
        <w:t xml:space="preserve"> </w:t>
      </w:r>
      <w:proofErr w:type="gramStart"/>
      <w:r w:rsidRPr="009E2892">
        <w:t>http:</w:t>
      </w:r>
      <w:proofErr w:type="gramEnd"/>
      <w:r w:rsidRPr="009E2892">
        <w:t>//www.edwardtufte.com/tufte/posters</w:t>
      </w:r>
    </w:p>
  </w:footnote>
  <w:footnote w:id="3">
    <w:p w14:paraId="4A403058" w14:textId="63A93A8C" w:rsidR="00D4430E" w:rsidRDefault="00D4430E">
      <w:pPr>
        <w:pStyle w:val="FootnoteText"/>
      </w:pPr>
      <w:r w:rsidRPr="00F370D9">
        <w:rPr>
          <w:rStyle w:val="FootnoteReference"/>
        </w:rPr>
        <w:footnoteRef/>
      </w:r>
      <w:r>
        <w:t xml:space="preserve"> </w:t>
      </w:r>
      <w:proofErr w:type="gramStart"/>
      <w:r w:rsidRPr="00BE0F6E">
        <w:t>http:</w:t>
      </w:r>
      <w:proofErr w:type="gramEnd"/>
      <w:r w:rsidRPr="00BE0F6E">
        <w:t>//www.eia.gov/totalenergy/data/annual/#summary</w:t>
      </w:r>
    </w:p>
  </w:footnote>
  <w:footnote w:id="4">
    <w:p w14:paraId="46D9A5DE" w14:textId="10E6DB2F" w:rsidR="00D4430E" w:rsidRDefault="00D4430E">
      <w:pPr>
        <w:pStyle w:val="FootnoteText"/>
      </w:pPr>
      <w:r w:rsidRPr="00F370D9">
        <w:rPr>
          <w:rStyle w:val="FootnoteReference"/>
        </w:rPr>
        <w:footnoteRef/>
      </w:r>
      <w:r>
        <w:t xml:space="preserve"> </w:t>
      </w:r>
      <w:proofErr w:type="gramStart"/>
      <w:r w:rsidRPr="003749AC">
        <w:t>http:</w:t>
      </w:r>
      <w:proofErr w:type="gramEnd"/>
      <w:r w:rsidRPr="003749AC">
        <w:t>//www.mat.uc.pt/~alma/escolas/pontes/</w:t>
      </w:r>
    </w:p>
  </w:footnote>
  <w:footnote w:id="5">
    <w:p w14:paraId="0CE940AE" w14:textId="4C373FD4" w:rsidR="00D4430E" w:rsidRDefault="00D4430E">
      <w:pPr>
        <w:pStyle w:val="FootnoteText"/>
      </w:pPr>
      <w:r>
        <w:rPr>
          <w:rStyle w:val="FootnoteReference"/>
        </w:rPr>
        <w:footnoteRef/>
      </w:r>
      <w:r>
        <w:t xml:space="preserve"> </w:t>
      </w:r>
      <w:proofErr w:type="gramStart"/>
      <w:r w:rsidRPr="00472466">
        <w:t>http:</w:t>
      </w:r>
      <w:proofErr w:type="gramEnd"/>
      <w:r w:rsidRPr="00472466">
        <w:t>//www.kimballgroup.com/</w:t>
      </w:r>
    </w:p>
  </w:footnote>
  <w:footnote w:id="6">
    <w:p w14:paraId="69BC7FB8" w14:textId="77777777" w:rsidR="00D4430E" w:rsidRDefault="00D4430E" w:rsidP="0045269D">
      <w:pPr>
        <w:pStyle w:val="FootnoteText"/>
      </w:pPr>
      <w:r w:rsidRPr="00F370D9">
        <w:rPr>
          <w:rStyle w:val="FootnoteReference"/>
        </w:rPr>
        <w:footnoteRef/>
      </w:r>
      <w:r>
        <w:t xml:space="preserve"> </w:t>
      </w:r>
      <w:proofErr w:type="gramStart"/>
      <w:r w:rsidRPr="009260E2">
        <w:t>http:</w:t>
      </w:r>
      <w:proofErr w:type="gramEnd"/>
      <w:r w:rsidRPr="009260E2">
        <w:t>//www.bizagi.com/</w:t>
      </w:r>
    </w:p>
  </w:footnote>
  <w:footnote w:id="7">
    <w:p w14:paraId="4F40C1B9" w14:textId="609734B5" w:rsidR="00D4430E" w:rsidRDefault="00D4430E">
      <w:pPr>
        <w:pStyle w:val="FootnoteText"/>
      </w:pPr>
      <w:r w:rsidRPr="00F370D9">
        <w:rPr>
          <w:rStyle w:val="FootnoteReference"/>
        </w:rPr>
        <w:footnoteRef/>
      </w:r>
      <w:r>
        <w:t xml:space="preserve"> </w:t>
      </w:r>
      <w:proofErr w:type="gramStart"/>
      <w:r w:rsidRPr="007C0BF0">
        <w:t>http:</w:t>
      </w:r>
      <w:proofErr w:type="gramEnd"/>
      <w:r w:rsidRPr="007C0BF0">
        <w:t>//gephi.github.io/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B06AB" w14:textId="0E311A4F" w:rsidR="00D4430E" w:rsidRDefault="00D4430E">
    <w:pPr>
      <w:pStyle w:val="Header"/>
      <w:jc w:val="center"/>
    </w:pPr>
  </w:p>
  <w:p w14:paraId="60E22FEE" w14:textId="7884A356" w:rsidR="00D4430E" w:rsidRDefault="00D443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A1C69"/>
    <w:multiLevelType w:val="hybridMultilevel"/>
    <w:tmpl w:val="5E626C42"/>
    <w:lvl w:ilvl="0" w:tplc="0816000B">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 w15:restartNumberingAfterBreak="0">
    <w:nsid w:val="058F6D9D"/>
    <w:multiLevelType w:val="hybridMultilevel"/>
    <w:tmpl w:val="D4729DBC"/>
    <w:lvl w:ilvl="0" w:tplc="0FF46874">
      <w:numFmt w:val="bullet"/>
      <w:lvlText w:val=""/>
      <w:lvlJc w:val="left"/>
      <w:pPr>
        <w:ind w:left="1068" w:hanging="360"/>
      </w:pPr>
      <w:rPr>
        <w:rFonts w:ascii="Symbol" w:eastAsiaTheme="minorHAnsi" w:hAnsi="Symbol" w:cstheme="minorBidi" w:hint="default"/>
      </w:rPr>
    </w:lvl>
    <w:lvl w:ilvl="1" w:tplc="08160009">
      <w:start w:val="1"/>
      <w:numFmt w:val="bullet"/>
      <w:lvlText w:val=""/>
      <w:lvlJc w:val="left"/>
      <w:pPr>
        <w:ind w:left="1788" w:hanging="360"/>
      </w:pPr>
      <w:rPr>
        <w:rFonts w:ascii="Wingdings" w:hAnsi="Wingdings" w:hint="default"/>
      </w:rPr>
    </w:lvl>
    <w:lvl w:ilvl="2" w:tplc="08160005" w:tentative="1">
      <w:start w:val="1"/>
      <w:numFmt w:val="bullet"/>
      <w:lvlText w:val=""/>
      <w:lvlJc w:val="left"/>
      <w:pPr>
        <w:ind w:left="2508" w:hanging="360"/>
      </w:pPr>
      <w:rPr>
        <w:rFonts w:ascii="Wingdings" w:hAnsi="Wingdings" w:hint="default"/>
      </w:rPr>
    </w:lvl>
    <w:lvl w:ilvl="3" w:tplc="08160001" w:tentative="1">
      <w:start w:val="1"/>
      <w:numFmt w:val="bullet"/>
      <w:lvlText w:val=""/>
      <w:lvlJc w:val="left"/>
      <w:pPr>
        <w:ind w:left="3228" w:hanging="360"/>
      </w:pPr>
      <w:rPr>
        <w:rFonts w:ascii="Symbol" w:hAnsi="Symbol" w:hint="default"/>
      </w:rPr>
    </w:lvl>
    <w:lvl w:ilvl="4" w:tplc="08160003" w:tentative="1">
      <w:start w:val="1"/>
      <w:numFmt w:val="bullet"/>
      <w:lvlText w:val="o"/>
      <w:lvlJc w:val="left"/>
      <w:pPr>
        <w:ind w:left="3948" w:hanging="360"/>
      </w:pPr>
      <w:rPr>
        <w:rFonts w:ascii="Courier New" w:hAnsi="Courier New" w:cs="Courier New" w:hint="default"/>
      </w:rPr>
    </w:lvl>
    <w:lvl w:ilvl="5" w:tplc="08160005" w:tentative="1">
      <w:start w:val="1"/>
      <w:numFmt w:val="bullet"/>
      <w:lvlText w:val=""/>
      <w:lvlJc w:val="left"/>
      <w:pPr>
        <w:ind w:left="4668" w:hanging="360"/>
      </w:pPr>
      <w:rPr>
        <w:rFonts w:ascii="Wingdings" w:hAnsi="Wingdings" w:hint="default"/>
      </w:rPr>
    </w:lvl>
    <w:lvl w:ilvl="6" w:tplc="08160001" w:tentative="1">
      <w:start w:val="1"/>
      <w:numFmt w:val="bullet"/>
      <w:lvlText w:val=""/>
      <w:lvlJc w:val="left"/>
      <w:pPr>
        <w:ind w:left="5388" w:hanging="360"/>
      </w:pPr>
      <w:rPr>
        <w:rFonts w:ascii="Symbol" w:hAnsi="Symbol" w:hint="default"/>
      </w:rPr>
    </w:lvl>
    <w:lvl w:ilvl="7" w:tplc="08160003" w:tentative="1">
      <w:start w:val="1"/>
      <w:numFmt w:val="bullet"/>
      <w:lvlText w:val="o"/>
      <w:lvlJc w:val="left"/>
      <w:pPr>
        <w:ind w:left="6108" w:hanging="360"/>
      </w:pPr>
      <w:rPr>
        <w:rFonts w:ascii="Courier New" w:hAnsi="Courier New" w:cs="Courier New" w:hint="default"/>
      </w:rPr>
    </w:lvl>
    <w:lvl w:ilvl="8" w:tplc="08160005" w:tentative="1">
      <w:start w:val="1"/>
      <w:numFmt w:val="bullet"/>
      <w:lvlText w:val=""/>
      <w:lvlJc w:val="left"/>
      <w:pPr>
        <w:ind w:left="6828" w:hanging="360"/>
      </w:pPr>
      <w:rPr>
        <w:rFonts w:ascii="Wingdings" w:hAnsi="Wingdings" w:hint="default"/>
      </w:rPr>
    </w:lvl>
  </w:abstractNum>
  <w:abstractNum w:abstractNumId="2" w15:restartNumberingAfterBreak="0">
    <w:nsid w:val="09F94F9D"/>
    <w:multiLevelType w:val="hybridMultilevel"/>
    <w:tmpl w:val="FEDE4F32"/>
    <w:lvl w:ilvl="0" w:tplc="0816000B">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3" w15:restartNumberingAfterBreak="0">
    <w:nsid w:val="0B7F4075"/>
    <w:multiLevelType w:val="hybridMultilevel"/>
    <w:tmpl w:val="06B2294C"/>
    <w:lvl w:ilvl="0" w:tplc="08160009">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0D3730DA"/>
    <w:multiLevelType w:val="hybridMultilevel"/>
    <w:tmpl w:val="AAEA4ABE"/>
    <w:lvl w:ilvl="0" w:tplc="08160009">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12FC7DA5"/>
    <w:multiLevelType w:val="hybridMultilevel"/>
    <w:tmpl w:val="070E0FA0"/>
    <w:lvl w:ilvl="0" w:tplc="0816000B">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6" w15:restartNumberingAfterBreak="0">
    <w:nsid w:val="159F3214"/>
    <w:multiLevelType w:val="hybridMultilevel"/>
    <w:tmpl w:val="552294EE"/>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1F763536"/>
    <w:multiLevelType w:val="hybridMultilevel"/>
    <w:tmpl w:val="4254FA56"/>
    <w:lvl w:ilvl="0" w:tplc="0816000B">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8" w15:restartNumberingAfterBreak="0">
    <w:nsid w:val="20BA3D94"/>
    <w:multiLevelType w:val="hybridMultilevel"/>
    <w:tmpl w:val="4D729518"/>
    <w:lvl w:ilvl="0" w:tplc="08160009">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229864E4"/>
    <w:multiLevelType w:val="hybridMultilevel"/>
    <w:tmpl w:val="B18CC39A"/>
    <w:lvl w:ilvl="0" w:tplc="0816000B">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0" w15:restartNumberingAfterBreak="0">
    <w:nsid w:val="2AF81A35"/>
    <w:multiLevelType w:val="hybridMultilevel"/>
    <w:tmpl w:val="45BE1552"/>
    <w:lvl w:ilvl="0" w:tplc="0816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23518D"/>
    <w:multiLevelType w:val="hybridMultilevel"/>
    <w:tmpl w:val="C5363248"/>
    <w:lvl w:ilvl="0" w:tplc="0816000B">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2" w15:restartNumberingAfterBreak="0">
    <w:nsid w:val="30B41CEC"/>
    <w:multiLevelType w:val="hybridMultilevel"/>
    <w:tmpl w:val="AEC8A892"/>
    <w:lvl w:ilvl="0" w:tplc="0816000B">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3" w15:restartNumberingAfterBreak="0">
    <w:nsid w:val="34270733"/>
    <w:multiLevelType w:val="hybridMultilevel"/>
    <w:tmpl w:val="7C261B50"/>
    <w:lvl w:ilvl="0" w:tplc="0816000B">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4" w15:restartNumberingAfterBreak="0">
    <w:nsid w:val="35F77BDE"/>
    <w:multiLevelType w:val="hybridMultilevel"/>
    <w:tmpl w:val="A04CFDBE"/>
    <w:lvl w:ilvl="0" w:tplc="0FF46874">
      <w:numFmt w:val="bullet"/>
      <w:lvlText w:val=""/>
      <w:lvlJc w:val="left"/>
      <w:pPr>
        <w:ind w:left="1068" w:hanging="360"/>
      </w:pPr>
      <w:rPr>
        <w:rFonts w:ascii="Symbol" w:eastAsiaTheme="minorHAnsi" w:hAnsi="Symbol" w:cstheme="minorBidi" w:hint="default"/>
      </w:rPr>
    </w:lvl>
    <w:lvl w:ilvl="1" w:tplc="08160009">
      <w:start w:val="1"/>
      <w:numFmt w:val="bullet"/>
      <w:lvlText w:val=""/>
      <w:lvlJc w:val="left"/>
      <w:pPr>
        <w:ind w:left="1788" w:hanging="360"/>
      </w:pPr>
      <w:rPr>
        <w:rFonts w:ascii="Wingdings" w:hAnsi="Wingdings" w:hint="default"/>
      </w:rPr>
    </w:lvl>
    <w:lvl w:ilvl="2" w:tplc="08160005" w:tentative="1">
      <w:start w:val="1"/>
      <w:numFmt w:val="bullet"/>
      <w:lvlText w:val=""/>
      <w:lvlJc w:val="left"/>
      <w:pPr>
        <w:ind w:left="2508" w:hanging="360"/>
      </w:pPr>
      <w:rPr>
        <w:rFonts w:ascii="Wingdings" w:hAnsi="Wingdings" w:hint="default"/>
      </w:rPr>
    </w:lvl>
    <w:lvl w:ilvl="3" w:tplc="08160001" w:tentative="1">
      <w:start w:val="1"/>
      <w:numFmt w:val="bullet"/>
      <w:lvlText w:val=""/>
      <w:lvlJc w:val="left"/>
      <w:pPr>
        <w:ind w:left="3228" w:hanging="360"/>
      </w:pPr>
      <w:rPr>
        <w:rFonts w:ascii="Symbol" w:hAnsi="Symbol" w:hint="default"/>
      </w:rPr>
    </w:lvl>
    <w:lvl w:ilvl="4" w:tplc="08160003" w:tentative="1">
      <w:start w:val="1"/>
      <w:numFmt w:val="bullet"/>
      <w:lvlText w:val="o"/>
      <w:lvlJc w:val="left"/>
      <w:pPr>
        <w:ind w:left="3948" w:hanging="360"/>
      </w:pPr>
      <w:rPr>
        <w:rFonts w:ascii="Courier New" w:hAnsi="Courier New" w:cs="Courier New" w:hint="default"/>
      </w:rPr>
    </w:lvl>
    <w:lvl w:ilvl="5" w:tplc="08160005" w:tentative="1">
      <w:start w:val="1"/>
      <w:numFmt w:val="bullet"/>
      <w:lvlText w:val=""/>
      <w:lvlJc w:val="left"/>
      <w:pPr>
        <w:ind w:left="4668" w:hanging="360"/>
      </w:pPr>
      <w:rPr>
        <w:rFonts w:ascii="Wingdings" w:hAnsi="Wingdings" w:hint="default"/>
      </w:rPr>
    </w:lvl>
    <w:lvl w:ilvl="6" w:tplc="08160001" w:tentative="1">
      <w:start w:val="1"/>
      <w:numFmt w:val="bullet"/>
      <w:lvlText w:val=""/>
      <w:lvlJc w:val="left"/>
      <w:pPr>
        <w:ind w:left="5388" w:hanging="360"/>
      </w:pPr>
      <w:rPr>
        <w:rFonts w:ascii="Symbol" w:hAnsi="Symbol" w:hint="default"/>
      </w:rPr>
    </w:lvl>
    <w:lvl w:ilvl="7" w:tplc="08160003" w:tentative="1">
      <w:start w:val="1"/>
      <w:numFmt w:val="bullet"/>
      <w:lvlText w:val="o"/>
      <w:lvlJc w:val="left"/>
      <w:pPr>
        <w:ind w:left="6108" w:hanging="360"/>
      </w:pPr>
      <w:rPr>
        <w:rFonts w:ascii="Courier New" w:hAnsi="Courier New" w:cs="Courier New" w:hint="default"/>
      </w:rPr>
    </w:lvl>
    <w:lvl w:ilvl="8" w:tplc="08160005" w:tentative="1">
      <w:start w:val="1"/>
      <w:numFmt w:val="bullet"/>
      <w:lvlText w:val=""/>
      <w:lvlJc w:val="left"/>
      <w:pPr>
        <w:ind w:left="6828" w:hanging="360"/>
      </w:pPr>
      <w:rPr>
        <w:rFonts w:ascii="Wingdings" w:hAnsi="Wingdings" w:hint="default"/>
      </w:rPr>
    </w:lvl>
  </w:abstractNum>
  <w:abstractNum w:abstractNumId="15" w15:restartNumberingAfterBreak="0">
    <w:nsid w:val="3DFC35D0"/>
    <w:multiLevelType w:val="hybridMultilevel"/>
    <w:tmpl w:val="6CD22472"/>
    <w:lvl w:ilvl="0" w:tplc="0816000B">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6" w15:restartNumberingAfterBreak="0">
    <w:nsid w:val="430E31C1"/>
    <w:multiLevelType w:val="hybridMultilevel"/>
    <w:tmpl w:val="DB108D3E"/>
    <w:lvl w:ilvl="0" w:tplc="0816000B">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7" w15:restartNumberingAfterBreak="0">
    <w:nsid w:val="48D253A4"/>
    <w:multiLevelType w:val="hybridMultilevel"/>
    <w:tmpl w:val="E728AD70"/>
    <w:lvl w:ilvl="0" w:tplc="0816000B">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8" w15:restartNumberingAfterBreak="0">
    <w:nsid w:val="4DE47988"/>
    <w:multiLevelType w:val="multilevel"/>
    <w:tmpl w:val="A83EC76C"/>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E5A2117"/>
    <w:multiLevelType w:val="hybridMultilevel"/>
    <w:tmpl w:val="4850B8E4"/>
    <w:lvl w:ilvl="0" w:tplc="0FF46874">
      <w:numFmt w:val="bullet"/>
      <w:lvlText w:val=""/>
      <w:lvlJc w:val="left"/>
      <w:pPr>
        <w:ind w:left="1068" w:hanging="360"/>
      </w:pPr>
      <w:rPr>
        <w:rFonts w:ascii="Symbol" w:eastAsiaTheme="minorHAnsi" w:hAnsi="Symbol" w:cstheme="minorBidi" w:hint="default"/>
      </w:rPr>
    </w:lvl>
    <w:lvl w:ilvl="1" w:tplc="08160009">
      <w:start w:val="1"/>
      <w:numFmt w:val="bullet"/>
      <w:lvlText w:val=""/>
      <w:lvlJc w:val="left"/>
      <w:pPr>
        <w:ind w:left="1788" w:hanging="360"/>
      </w:pPr>
      <w:rPr>
        <w:rFonts w:ascii="Wingdings" w:hAnsi="Wingdings" w:hint="default"/>
      </w:rPr>
    </w:lvl>
    <w:lvl w:ilvl="2" w:tplc="08160005" w:tentative="1">
      <w:start w:val="1"/>
      <w:numFmt w:val="bullet"/>
      <w:lvlText w:val=""/>
      <w:lvlJc w:val="left"/>
      <w:pPr>
        <w:ind w:left="2508" w:hanging="360"/>
      </w:pPr>
      <w:rPr>
        <w:rFonts w:ascii="Wingdings" w:hAnsi="Wingdings" w:hint="default"/>
      </w:rPr>
    </w:lvl>
    <w:lvl w:ilvl="3" w:tplc="08160001" w:tentative="1">
      <w:start w:val="1"/>
      <w:numFmt w:val="bullet"/>
      <w:lvlText w:val=""/>
      <w:lvlJc w:val="left"/>
      <w:pPr>
        <w:ind w:left="3228" w:hanging="360"/>
      </w:pPr>
      <w:rPr>
        <w:rFonts w:ascii="Symbol" w:hAnsi="Symbol" w:hint="default"/>
      </w:rPr>
    </w:lvl>
    <w:lvl w:ilvl="4" w:tplc="08160003" w:tentative="1">
      <w:start w:val="1"/>
      <w:numFmt w:val="bullet"/>
      <w:lvlText w:val="o"/>
      <w:lvlJc w:val="left"/>
      <w:pPr>
        <w:ind w:left="3948" w:hanging="360"/>
      </w:pPr>
      <w:rPr>
        <w:rFonts w:ascii="Courier New" w:hAnsi="Courier New" w:cs="Courier New" w:hint="default"/>
      </w:rPr>
    </w:lvl>
    <w:lvl w:ilvl="5" w:tplc="08160005" w:tentative="1">
      <w:start w:val="1"/>
      <w:numFmt w:val="bullet"/>
      <w:lvlText w:val=""/>
      <w:lvlJc w:val="left"/>
      <w:pPr>
        <w:ind w:left="4668" w:hanging="360"/>
      </w:pPr>
      <w:rPr>
        <w:rFonts w:ascii="Wingdings" w:hAnsi="Wingdings" w:hint="default"/>
      </w:rPr>
    </w:lvl>
    <w:lvl w:ilvl="6" w:tplc="08160001" w:tentative="1">
      <w:start w:val="1"/>
      <w:numFmt w:val="bullet"/>
      <w:lvlText w:val=""/>
      <w:lvlJc w:val="left"/>
      <w:pPr>
        <w:ind w:left="5388" w:hanging="360"/>
      </w:pPr>
      <w:rPr>
        <w:rFonts w:ascii="Symbol" w:hAnsi="Symbol" w:hint="default"/>
      </w:rPr>
    </w:lvl>
    <w:lvl w:ilvl="7" w:tplc="08160003" w:tentative="1">
      <w:start w:val="1"/>
      <w:numFmt w:val="bullet"/>
      <w:lvlText w:val="o"/>
      <w:lvlJc w:val="left"/>
      <w:pPr>
        <w:ind w:left="6108" w:hanging="360"/>
      </w:pPr>
      <w:rPr>
        <w:rFonts w:ascii="Courier New" w:hAnsi="Courier New" w:cs="Courier New" w:hint="default"/>
      </w:rPr>
    </w:lvl>
    <w:lvl w:ilvl="8" w:tplc="08160005" w:tentative="1">
      <w:start w:val="1"/>
      <w:numFmt w:val="bullet"/>
      <w:lvlText w:val=""/>
      <w:lvlJc w:val="left"/>
      <w:pPr>
        <w:ind w:left="6828" w:hanging="360"/>
      </w:pPr>
      <w:rPr>
        <w:rFonts w:ascii="Wingdings" w:hAnsi="Wingdings" w:hint="default"/>
      </w:rPr>
    </w:lvl>
  </w:abstractNum>
  <w:abstractNum w:abstractNumId="20" w15:restartNumberingAfterBreak="0">
    <w:nsid w:val="511B3168"/>
    <w:multiLevelType w:val="multilevel"/>
    <w:tmpl w:val="74A8C9A8"/>
    <w:lvl w:ilvl="0">
      <w:start w:val="1"/>
      <w:numFmt w:val="decimal"/>
      <w:pStyle w:val="Capitulo"/>
      <w:lvlText w:val="%1."/>
      <w:lvlJc w:val="left"/>
      <w:pPr>
        <w:ind w:left="360" w:hanging="360"/>
      </w:pPr>
    </w:lvl>
    <w:lvl w:ilvl="1">
      <w:start w:val="1"/>
      <w:numFmt w:val="decimal"/>
      <w:pStyle w:val="Estilo1"/>
      <w:lvlText w:val="%1.%2."/>
      <w:lvlJc w:val="left"/>
      <w:pPr>
        <w:ind w:left="792" w:hanging="432"/>
      </w:pPr>
    </w:lvl>
    <w:lvl w:ilvl="2">
      <w:start w:val="1"/>
      <w:numFmt w:val="decimal"/>
      <w:pStyle w:val="Estilo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6832C4F"/>
    <w:multiLevelType w:val="hybridMultilevel"/>
    <w:tmpl w:val="1DBACC20"/>
    <w:lvl w:ilvl="0" w:tplc="0816000B">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2" w15:restartNumberingAfterBreak="0">
    <w:nsid w:val="59E31BF3"/>
    <w:multiLevelType w:val="hybridMultilevel"/>
    <w:tmpl w:val="E258CE1E"/>
    <w:lvl w:ilvl="0" w:tplc="08160009">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15:restartNumberingAfterBreak="0">
    <w:nsid w:val="5C4514EF"/>
    <w:multiLevelType w:val="hybridMultilevel"/>
    <w:tmpl w:val="A014C0A4"/>
    <w:lvl w:ilvl="0" w:tplc="0816000B">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4" w15:restartNumberingAfterBreak="0">
    <w:nsid w:val="5CD81C18"/>
    <w:multiLevelType w:val="hybridMultilevel"/>
    <w:tmpl w:val="EF4032CC"/>
    <w:lvl w:ilvl="0" w:tplc="0816000B">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5" w15:restartNumberingAfterBreak="0">
    <w:nsid w:val="5D2519D2"/>
    <w:multiLevelType w:val="hybridMultilevel"/>
    <w:tmpl w:val="9668A2CC"/>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15:restartNumberingAfterBreak="0">
    <w:nsid w:val="5DCB0A90"/>
    <w:multiLevelType w:val="hybridMultilevel"/>
    <w:tmpl w:val="36408594"/>
    <w:lvl w:ilvl="0" w:tplc="0816000B">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7" w15:restartNumberingAfterBreak="0">
    <w:nsid w:val="63871084"/>
    <w:multiLevelType w:val="multilevel"/>
    <w:tmpl w:val="A83EC76C"/>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5345225"/>
    <w:multiLevelType w:val="hybridMultilevel"/>
    <w:tmpl w:val="54D4C7C0"/>
    <w:lvl w:ilvl="0" w:tplc="0816000B">
      <w:start w:val="1"/>
      <w:numFmt w:val="bullet"/>
      <w:lvlText w:val=""/>
      <w:lvlJc w:val="left"/>
      <w:pPr>
        <w:ind w:left="1068" w:hanging="360"/>
      </w:pPr>
      <w:rPr>
        <w:rFonts w:ascii="Wingdings" w:hAnsi="Wingdings" w:hint="default"/>
      </w:rPr>
    </w:lvl>
    <w:lvl w:ilvl="1" w:tplc="08160003">
      <w:start w:val="1"/>
      <w:numFmt w:val="bullet"/>
      <w:lvlText w:val="o"/>
      <w:lvlJc w:val="left"/>
      <w:pPr>
        <w:ind w:left="1788" w:hanging="360"/>
      </w:pPr>
      <w:rPr>
        <w:rFonts w:ascii="Courier New" w:hAnsi="Courier New" w:cs="Courier New" w:hint="default"/>
      </w:rPr>
    </w:lvl>
    <w:lvl w:ilvl="2" w:tplc="08160005" w:tentative="1">
      <w:start w:val="1"/>
      <w:numFmt w:val="bullet"/>
      <w:lvlText w:val=""/>
      <w:lvlJc w:val="left"/>
      <w:pPr>
        <w:ind w:left="2508" w:hanging="360"/>
      </w:pPr>
      <w:rPr>
        <w:rFonts w:ascii="Wingdings" w:hAnsi="Wingdings" w:hint="default"/>
      </w:rPr>
    </w:lvl>
    <w:lvl w:ilvl="3" w:tplc="08160001" w:tentative="1">
      <w:start w:val="1"/>
      <w:numFmt w:val="bullet"/>
      <w:lvlText w:val=""/>
      <w:lvlJc w:val="left"/>
      <w:pPr>
        <w:ind w:left="3228" w:hanging="360"/>
      </w:pPr>
      <w:rPr>
        <w:rFonts w:ascii="Symbol" w:hAnsi="Symbol" w:hint="default"/>
      </w:rPr>
    </w:lvl>
    <w:lvl w:ilvl="4" w:tplc="08160003" w:tentative="1">
      <w:start w:val="1"/>
      <w:numFmt w:val="bullet"/>
      <w:lvlText w:val="o"/>
      <w:lvlJc w:val="left"/>
      <w:pPr>
        <w:ind w:left="3948" w:hanging="360"/>
      </w:pPr>
      <w:rPr>
        <w:rFonts w:ascii="Courier New" w:hAnsi="Courier New" w:cs="Courier New" w:hint="default"/>
      </w:rPr>
    </w:lvl>
    <w:lvl w:ilvl="5" w:tplc="08160005" w:tentative="1">
      <w:start w:val="1"/>
      <w:numFmt w:val="bullet"/>
      <w:lvlText w:val=""/>
      <w:lvlJc w:val="left"/>
      <w:pPr>
        <w:ind w:left="4668" w:hanging="360"/>
      </w:pPr>
      <w:rPr>
        <w:rFonts w:ascii="Wingdings" w:hAnsi="Wingdings" w:hint="default"/>
      </w:rPr>
    </w:lvl>
    <w:lvl w:ilvl="6" w:tplc="08160001" w:tentative="1">
      <w:start w:val="1"/>
      <w:numFmt w:val="bullet"/>
      <w:lvlText w:val=""/>
      <w:lvlJc w:val="left"/>
      <w:pPr>
        <w:ind w:left="5388" w:hanging="360"/>
      </w:pPr>
      <w:rPr>
        <w:rFonts w:ascii="Symbol" w:hAnsi="Symbol" w:hint="default"/>
      </w:rPr>
    </w:lvl>
    <w:lvl w:ilvl="7" w:tplc="08160003" w:tentative="1">
      <w:start w:val="1"/>
      <w:numFmt w:val="bullet"/>
      <w:lvlText w:val="o"/>
      <w:lvlJc w:val="left"/>
      <w:pPr>
        <w:ind w:left="6108" w:hanging="360"/>
      </w:pPr>
      <w:rPr>
        <w:rFonts w:ascii="Courier New" w:hAnsi="Courier New" w:cs="Courier New" w:hint="default"/>
      </w:rPr>
    </w:lvl>
    <w:lvl w:ilvl="8" w:tplc="08160005" w:tentative="1">
      <w:start w:val="1"/>
      <w:numFmt w:val="bullet"/>
      <w:lvlText w:val=""/>
      <w:lvlJc w:val="left"/>
      <w:pPr>
        <w:ind w:left="6828" w:hanging="360"/>
      </w:pPr>
      <w:rPr>
        <w:rFonts w:ascii="Wingdings" w:hAnsi="Wingdings" w:hint="default"/>
      </w:rPr>
    </w:lvl>
  </w:abstractNum>
  <w:abstractNum w:abstractNumId="29" w15:restartNumberingAfterBreak="0">
    <w:nsid w:val="65CF7F51"/>
    <w:multiLevelType w:val="hybridMultilevel"/>
    <w:tmpl w:val="3EBE552C"/>
    <w:lvl w:ilvl="0" w:tplc="0816000B">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30" w15:restartNumberingAfterBreak="0">
    <w:nsid w:val="666D23B2"/>
    <w:multiLevelType w:val="hybridMultilevel"/>
    <w:tmpl w:val="48E04B9E"/>
    <w:lvl w:ilvl="0" w:tplc="0816000B">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31" w15:restartNumberingAfterBreak="0">
    <w:nsid w:val="6CE2652F"/>
    <w:multiLevelType w:val="hybridMultilevel"/>
    <w:tmpl w:val="36F6CA5E"/>
    <w:lvl w:ilvl="0" w:tplc="0816000B">
      <w:start w:val="1"/>
      <w:numFmt w:val="bullet"/>
      <w:lvlText w:val=""/>
      <w:lvlJc w:val="left"/>
      <w:pPr>
        <w:ind w:left="1068" w:hanging="360"/>
      </w:pPr>
      <w:rPr>
        <w:rFonts w:ascii="Wingdings" w:hAnsi="Wingdings" w:hint="default"/>
      </w:rPr>
    </w:lvl>
    <w:lvl w:ilvl="1" w:tplc="08160003">
      <w:start w:val="1"/>
      <w:numFmt w:val="bullet"/>
      <w:lvlText w:val="o"/>
      <w:lvlJc w:val="left"/>
      <w:pPr>
        <w:ind w:left="1788" w:hanging="360"/>
      </w:pPr>
      <w:rPr>
        <w:rFonts w:ascii="Courier New" w:hAnsi="Courier New" w:cs="Courier New" w:hint="default"/>
      </w:rPr>
    </w:lvl>
    <w:lvl w:ilvl="2" w:tplc="08160005" w:tentative="1">
      <w:start w:val="1"/>
      <w:numFmt w:val="bullet"/>
      <w:lvlText w:val=""/>
      <w:lvlJc w:val="left"/>
      <w:pPr>
        <w:ind w:left="2508" w:hanging="360"/>
      </w:pPr>
      <w:rPr>
        <w:rFonts w:ascii="Wingdings" w:hAnsi="Wingdings" w:hint="default"/>
      </w:rPr>
    </w:lvl>
    <w:lvl w:ilvl="3" w:tplc="08160001" w:tentative="1">
      <w:start w:val="1"/>
      <w:numFmt w:val="bullet"/>
      <w:lvlText w:val=""/>
      <w:lvlJc w:val="left"/>
      <w:pPr>
        <w:ind w:left="3228" w:hanging="360"/>
      </w:pPr>
      <w:rPr>
        <w:rFonts w:ascii="Symbol" w:hAnsi="Symbol" w:hint="default"/>
      </w:rPr>
    </w:lvl>
    <w:lvl w:ilvl="4" w:tplc="08160003" w:tentative="1">
      <w:start w:val="1"/>
      <w:numFmt w:val="bullet"/>
      <w:lvlText w:val="o"/>
      <w:lvlJc w:val="left"/>
      <w:pPr>
        <w:ind w:left="3948" w:hanging="360"/>
      </w:pPr>
      <w:rPr>
        <w:rFonts w:ascii="Courier New" w:hAnsi="Courier New" w:cs="Courier New" w:hint="default"/>
      </w:rPr>
    </w:lvl>
    <w:lvl w:ilvl="5" w:tplc="08160005" w:tentative="1">
      <w:start w:val="1"/>
      <w:numFmt w:val="bullet"/>
      <w:lvlText w:val=""/>
      <w:lvlJc w:val="left"/>
      <w:pPr>
        <w:ind w:left="4668" w:hanging="360"/>
      </w:pPr>
      <w:rPr>
        <w:rFonts w:ascii="Wingdings" w:hAnsi="Wingdings" w:hint="default"/>
      </w:rPr>
    </w:lvl>
    <w:lvl w:ilvl="6" w:tplc="08160001" w:tentative="1">
      <w:start w:val="1"/>
      <w:numFmt w:val="bullet"/>
      <w:lvlText w:val=""/>
      <w:lvlJc w:val="left"/>
      <w:pPr>
        <w:ind w:left="5388" w:hanging="360"/>
      </w:pPr>
      <w:rPr>
        <w:rFonts w:ascii="Symbol" w:hAnsi="Symbol" w:hint="default"/>
      </w:rPr>
    </w:lvl>
    <w:lvl w:ilvl="7" w:tplc="08160003" w:tentative="1">
      <w:start w:val="1"/>
      <w:numFmt w:val="bullet"/>
      <w:lvlText w:val="o"/>
      <w:lvlJc w:val="left"/>
      <w:pPr>
        <w:ind w:left="6108" w:hanging="360"/>
      </w:pPr>
      <w:rPr>
        <w:rFonts w:ascii="Courier New" w:hAnsi="Courier New" w:cs="Courier New" w:hint="default"/>
      </w:rPr>
    </w:lvl>
    <w:lvl w:ilvl="8" w:tplc="08160005" w:tentative="1">
      <w:start w:val="1"/>
      <w:numFmt w:val="bullet"/>
      <w:lvlText w:val=""/>
      <w:lvlJc w:val="left"/>
      <w:pPr>
        <w:ind w:left="6828" w:hanging="360"/>
      </w:pPr>
      <w:rPr>
        <w:rFonts w:ascii="Wingdings" w:hAnsi="Wingdings" w:hint="default"/>
      </w:rPr>
    </w:lvl>
  </w:abstractNum>
  <w:abstractNum w:abstractNumId="32" w15:restartNumberingAfterBreak="0">
    <w:nsid w:val="6ECE24AE"/>
    <w:multiLevelType w:val="hybridMultilevel"/>
    <w:tmpl w:val="36F479F8"/>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3" w15:restartNumberingAfterBreak="0">
    <w:nsid w:val="742449E9"/>
    <w:multiLevelType w:val="hybridMultilevel"/>
    <w:tmpl w:val="591867FE"/>
    <w:lvl w:ilvl="0" w:tplc="0816000B">
      <w:start w:val="1"/>
      <w:numFmt w:val="bullet"/>
      <w:lvlText w:val=""/>
      <w:lvlJc w:val="left"/>
      <w:pPr>
        <w:ind w:left="1068" w:hanging="360"/>
      </w:pPr>
      <w:rPr>
        <w:rFonts w:ascii="Wingdings" w:hAnsi="Wingdings" w:hint="default"/>
      </w:rPr>
    </w:lvl>
    <w:lvl w:ilvl="1" w:tplc="08160003">
      <w:start w:val="1"/>
      <w:numFmt w:val="bullet"/>
      <w:lvlText w:val="o"/>
      <w:lvlJc w:val="left"/>
      <w:pPr>
        <w:ind w:left="1788" w:hanging="360"/>
      </w:pPr>
      <w:rPr>
        <w:rFonts w:ascii="Courier New" w:hAnsi="Courier New" w:cs="Courier New" w:hint="default"/>
      </w:rPr>
    </w:lvl>
    <w:lvl w:ilvl="2" w:tplc="08160005" w:tentative="1">
      <w:start w:val="1"/>
      <w:numFmt w:val="bullet"/>
      <w:lvlText w:val=""/>
      <w:lvlJc w:val="left"/>
      <w:pPr>
        <w:ind w:left="2508" w:hanging="360"/>
      </w:pPr>
      <w:rPr>
        <w:rFonts w:ascii="Wingdings" w:hAnsi="Wingdings" w:hint="default"/>
      </w:rPr>
    </w:lvl>
    <w:lvl w:ilvl="3" w:tplc="08160001" w:tentative="1">
      <w:start w:val="1"/>
      <w:numFmt w:val="bullet"/>
      <w:lvlText w:val=""/>
      <w:lvlJc w:val="left"/>
      <w:pPr>
        <w:ind w:left="3228" w:hanging="360"/>
      </w:pPr>
      <w:rPr>
        <w:rFonts w:ascii="Symbol" w:hAnsi="Symbol" w:hint="default"/>
      </w:rPr>
    </w:lvl>
    <w:lvl w:ilvl="4" w:tplc="08160003" w:tentative="1">
      <w:start w:val="1"/>
      <w:numFmt w:val="bullet"/>
      <w:lvlText w:val="o"/>
      <w:lvlJc w:val="left"/>
      <w:pPr>
        <w:ind w:left="3948" w:hanging="360"/>
      </w:pPr>
      <w:rPr>
        <w:rFonts w:ascii="Courier New" w:hAnsi="Courier New" w:cs="Courier New" w:hint="default"/>
      </w:rPr>
    </w:lvl>
    <w:lvl w:ilvl="5" w:tplc="08160005" w:tentative="1">
      <w:start w:val="1"/>
      <w:numFmt w:val="bullet"/>
      <w:lvlText w:val=""/>
      <w:lvlJc w:val="left"/>
      <w:pPr>
        <w:ind w:left="4668" w:hanging="360"/>
      </w:pPr>
      <w:rPr>
        <w:rFonts w:ascii="Wingdings" w:hAnsi="Wingdings" w:hint="default"/>
      </w:rPr>
    </w:lvl>
    <w:lvl w:ilvl="6" w:tplc="08160001" w:tentative="1">
      <w:start w:val="1"/>
      <w:numFmt w:val="bullet"/>
      <w:lvlText w:val=""/>
      <w:lvlJc w:val="left"/>
      <w:pPr>
        <w:ind w:left="5388" w:hanging="360"/>
      </w:pPr>
      <w:rPr>
        <w:rFonts w:ascii="Symbol" w:hAnsi="Symbol" w:hint="default"/>
      </w:rPr>
    </w:lvl>
    <w:lvl w:ilvl="7" w:tplc="08160003" w:tentative="1">
      <w:start w:val="1"/>
      <w:numFmt w:val="bullet"/>
      <w:lvlText w:val="o"/>
      <w:lvlJc w:val="left"/>
      <w:pPr>
        <w:ind w:left="6108" w:hanging="360"/>
      </w:pPr>
      <w:rPr>
        <w:rFonts w:ascii="Courier New" w:hAnsi="Courier New" w:cs="Courier New" w:hint="default"/>
      </w:rPr>
    </w:lvl>
    <w:lvl w:ilvl="8" w:tplc="08160005" w:tentative="1">
      <w:start w:val="1"/>
      <w:numFmt w:val="bullet"/>
      <w:lvlText w:val=""/>
      <w:lvlJc w:val="left"/>
      <w:pPr>
        <w:ind w:left="6828" w:hanging="360"/>
      </w:pPr>
      <w:rPr>
        <w:rFonts w:ascii="Wingdings" w:hAnsi="Wingdings" w:hint="default"/>
      </w:rPr>
    </w:lvl>
  </w:abstractNum>
  <w:abstractNum w:abstractNumId="34" w15:restartNumberingAfterBreak="0">
    <w:nsid w:val="76C123D5"/>
    <w:multiLevelType w:val="hybridMultilevel"/>
    <w:tmpl w:val="D3727708"/>
    <w:lvl w:ilvl="0" w:tplc="0816000B">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35" w15:restartNumberingAfterBreak="0">
    <w:nsid w:val="7C656F23"/>
    <w:multiLevelType w:val="hybridMultilevel"/>
    <w:tmpl w:val="E35A8E42"/>
    <w:lvl w:ilvl="0" w:tplc="0816000B">
      <w:start w:val="1"/>
      <w:numFmt w:val="bullet"/>
      <w:lvlText w:val=""/>
      <w:lvlJc w:val="left"/>
      <w:pPr>
        <w:ind w:left="1068" w:hanging="360"/>
      </w:pPr>
      <w:rPr>
        <w:rFonts w:ascii="Wingdings" w:hAnsi="Wingdings" w:hint="default"/>
      </w:rPr>
    </w:lvl>
    <w:lvl w:ilvl="1" w:tplc="08160003">
      <w:start w:val="1"/>
      <w:numFmt w:val="bullet"/>
      <w:lvlText w:val="o"/>
      <w:lvlJc w:val="left"/>
      <w:pPr>
        <w:ind w:left="1788" w:hanging="360"/>
      </w:pPr>
      <w:rPr>
        <w:rFonts w:ascii="Courier New" w:hAnsi="Courier New" w:cs="Courier New" w:hint="default"/>
      </w:rPr>
    </w:lvl>
    <w:lvl w:ilvl="2" w:tplc="08160005" w:tentative="1">
      <w:start w:val="1"/>
      <w:numFmt w:val="bullet"/>
      <w:lvlText w:val=""/>
      <w:lvlJc w:val="left"/>
      <w:pPr>
        <w:ind w:left="2508" w:hanging="360"/>
      </w:pPr>
      <w:rPr>
        <w:rFonts w:ascii="Wingdings" w:hAnsi="Wingdings" w:hint="default"/>
      </w:rPr>
    </w:lvl>
    <w:lvl w:ilvl="3" w:tplc="08160001" w:tentative="1">
      <w:start w:val="1"/>
      <w:numFmt w:val="bullet"/>
      <w:lvlText w:val=""/>
      <w:lvlJc w:val="left"/>
      <w:pPr>
        <w:ind w:left="3228" w:hanging="360"/>
      </w:pPr>
      <w:rPr>
        <w:rFonts w:ascii="Symbol" w:hAnsi="Symbol" w:hint="default"/>
      </w:rPr>
    </w:lvl>
    <w:lvl w:ilvl="4" w:tplc="08160003" w:tentative="1">
      <w:start w:val="1"/>
      <w:numFmt w:val="bullet"/>
      <w:lvlText w:val="o"/>
      <w:lvlJc w:val="left"/>
      <w:pPr>
        <w:ind w:left="3948" w:hanging="360"/>
      </w:pPr>
      <w:rPr>
        <w:rFonts w:ascii="Courier New" w:hAnsi="Courier New" w:cs="Courier New" w:hint="default"/>
      </w:rPr>
    </w:lvl>
    <w:lvl w:ilvl="5" w:tplc="08160005" w:tentative="1">
      <w:start w:val="1"/>
      <w:numFmt w:val="bullet"/>
      <w:lvlText w:val=""/>
      <w:lvlJc w:val="left"/>
      <w:pPr>
        <w:ind w:left="4668" w:hanging="360"/>
      </w:pPr>
      <w:rPr>
        <w:rFonts w:ascii="Wingdings" w:hAnsi="Wingdings" w:hint="default"/>
      </w:rPr>
    </w:lvl>
    <w:lvl w:ilvl="6" w:tplc="08160001" w:tentative="1">
      <w:start w:val="1"/>
      <w:numFmt w:val="bullet"/>
      <w:lvlText w:val=""/>
      <w:lvlJc w:val="left"/>
      <w:pPr>
        <w:ind w:left="5388" w:hanging="360"/>
      </w:pPr>
      <w:rPr>
        <w:rFonts w:ascii="Symbol" w:hAnsi="Symbol" w:hint="default"/>
      </w:rPr>
    </w:lvl>
    <w:lvl w:ilvl="7" w:tplc="08160003" w:tentative="1">
      <w:start w:val="1"/>
      <w:numFmt w:val="bullet"/>
      <w:lvlText w:val="o"/>
      <w:lvlJc w:val="left"/>
      <w:pPr>
        <w:ind w:left="6108" w:hanging="360"/>
      </w:pPr>
      <w:rPr>
        <w:rFonts w:ascii="Courier New" w:hAnsi="Courier New" w:cs="Courier New" w:hint="default"/>
      </w:rPr>
    </w:lvl>
    <w:lvl w:ilvl="8" w:tplc="08160005" w:tentative="1">
      <w:start w:val="1"/>
      <w:numFmt w:val="bullet"/>
      <w:lvlText w:val=""/>
      <w:lvlJc w:val="left"/>
      <w:pPr>
        <w:ind w:left="6828" w:hanging="360"/>
      </w:pPr>
      <w:rPr>
        <w:rFonts w:ascii="Wingdings" w:hAnsi="Wingdings" w:hint="default"/>
      </w:rPr>
    </w:lvl>
  </w:abstractNum>
  <w:abstractNum w:abstractNumId="36" w15:restartNumberingAfterBreak="0">
    <w:nsid w:val="7ED87791"/>
    <w:multiLevelType w:val="hybridMultilevel"/>
    <w:tmpl w:val="9DDA5290"/>
    <w:lvl w:ilvl="0" w:tplc="0FF46874">
      <w:numFmt w:val="bullet"/>
      <w:lvlText w:val=""/>
      <w:lvlJc w:val="left"/>
      <w:pPr>
        <w:ind w:left="1068" w:hanging="360"/>
      </w:pPr>
      <w:rPr>
        <w:rFonts w:ascii="Symbol" w:eastAsiaTheme="minorHAnsi" w:hAnsi="Symbol" w:cstheme="minorBidi" w:hint="default"/>
      </w:rPr>
    </w:lvl>
    <w:lvl w:ilvl="1" w:tplc="08160009">
      <w:start w:val="1"/>
      <w:numFmt w:val="bullet"/>
      <w:lvlText w:val=""/>
      <w:lvlJc w:val="left"/>
      <w:pPr>
        <w:ind w:left="1788" w:hanging="360"/>
      </w:pPr>
      <w:rPr>
        <w:rFonts w:ascii="Wingdings" w:hAnsi="Wingdings" w:hint="default"/>
      </w:rPr>
    </w:lvl>
    <w:lvl w:ilvl="2" w:tplc="08160005" w:tentative="1">
      <w:start w:val="1"/>
      <w:numFmt w:val="bullet"/>
      <w:lvlText w:val=""/>
      <w:lvlJc w:val="left"/>
      <w:pPr>
        <w:ind w:left="2508" w:hanging="360"/>
      </w:pPr>
      <w:rPr>
        <w:rFonts w:ascii="Wingdings" w:hAnsi="Wingdings" w:hint="default"/>
      </w:rPr>
    </w:lvl>
    <w:lvl w:ilvl="3" w:tplc="08160001" w:tentative="1">
      <w:start w:val="1"/>
      <w:numFmt w:val="bullet"/>
      <w:lvlText w:val=""/>
      <w:lvlJc w:val="left"/>
      <w:pPr>
        <w:ind w:left="3228" w:hanging="360"/>
      </w:pPr>
      <w:rPr>
        <w:rFonts w:ascii="Symbol" w:hAnsi="Symbol" w:hint="default"/>
      </w:rPr>
    </w:lvl>
    <w:lvl w:ilvl="4" w:tplc="08160003" w:tentative="1">
      <w:start w:val="1"/>
      <w:numFmt w:val="bullet"/>
      <w:lvlText w:val="o"/>
      <w:lvlJc w:val="left"/>
      <w:pPr>
        <w:ind w:left="3948" w:hanging="360"/>
      </w:pPr>
      <w:rPr>
        <w:rFonts w:ascii="Courier New" w:hAnsi="Courier New" w:cs="Courier New" w:hint="default"/>
      </w:rPr>
    </w:lvl>
    <w:lvl w:ilvl="5" w:tplc="08160005" w:tentative="1">
      <w:start w:val="1"/>
      <w:numFmt w:val="bullet"/>
      <w:lvlText w:val=""/>
      <w:lvlJc w:val="left"/>
      <w:pPr>
        <w:ind w:left="4668" w:hanging="360"/>
      </w:pPr>
      <w:rPr>
        <w:rFonts w:ascii="Wingdings" w:hAnsi="Wingdings" w:hint="default"/>
      </w:rPr>
    </w:lvl>
    <w:lvl w:ilvl="6" w:tplc="08160001" w:tentative="1">
      <w:start w:val="1"/>
      <w:numFmt w:val="bullet"/>
      <w:lvlText w:val=""/>
      <w:lvlJc w:val="left"/>
      <w:pPr>
        <w:ind w:left="5388" w:hanging="360"/>
      </w:pPr>
      <w:rPr>
        <w:rFonts w:ascii="Symbol" w:hAnsi="Symbol" w:hint="default"/>
      </w:rPr>
    </w:lvl>
    <w:lvl w:ilvl="7" w:tplc="08160003" w:tentative="1">
      <w:start w:val="1"/>
      <w:numFmt w:val="bullet"/>
      <w:lvlText w:val="o"/>
      <w:lvlJc w:val="left"/>
      <w:pPr>
        <w:ind w:left="6108" w:hanging="360"/>
      </w:pPr>
      <w:rPr>
        <w:rFonts w:ascii="Courier New" w:hAnsi="Courier New" w:cs="Courier New" w:hint="default"/>
      </w:rPr>
    </w:lvl>
    <w:lvl w:ilvl="8" w:tplc="08160005" w:tentative="1">
      <w:start w:val="1"/>
      <w:numFmt w:val="bullet"/>
      <w:lvlText w:val=""/>
      <w:lvlJc w:val="left"/>
      <w:pPr>
        <w:ind w:left="6828" w:hanging="360"/>
      </w:pPr>
      <w:rPr>
        <w:rFonts w:ascii="Wingdings" w:hAnsi="Wingdings" w:hint="default"/>
      </w:rPr>
    </w:lvl>
  </w:abstractNum>
  <w:num w:numId="1">
    <w:abstractNumId w:val="20"/>
  </w:num>
  <w:num w:numId="2">
    <w:abstractNumId w:val="2"/>
  </w:num>
  <w:num w:numId="3">
    <w:abstractNumId w:val="13"/>
  </w:num>
  <w:num w:numId="4">
    <w:abstractNumId w:val="12"/>
  </w:num>
  <w:num w:numId="5">
    <w:abstractNumId w:val="16"/>
  </w:num>
  <w:num w:numId="6">
    <w:abstractNumId w:val="5"/>
  </w:num>
  <w:num w:numId="7">
    <w:abstractNumId w:val="34"/>
  </w:num>
  <w:num w:numId="8">
    <w:abstractNumId w:val="6"/>
  </w:num>
  <w:num w:numId="9">
    <w:abstractNumId w:val="32"/>
  </w:num>
  <w:num w:numId="10">
    <w:abstractNumId w:val="27"/>
  </w:num>
  <w:num w:numId="11">
    <w:abstractNumId w:val="18"/>
  </w:num>
  <w:num w:numId="12">
    <w:abstractNumId w:val="26"/>
  </w:num>
  <w:num w:numId="13">
    <w:abstractNumId w:val="25"/>
  </w:num>
  <w:num w:numId="14">
    <w:abstractNumId w:val="9"/>
  </w:num>
  <w:num w:numId="15">
    <w:abstractNumId w:val="23"/>
  </w:num>
  <w:num w:numId="16">
    <w:abstractNumId w:val="29"/>
  </w:num>
  <w:num w:numId="17">
    <w:abstractNumId w:val="4"/>
  </w:num>
  <w:num w:numId="18">
    <w:abstractNumId w:val="8"/>
  </w:num>
  <w:num w:numId="19">
    <w:abstractNumId w:val="3"/>
  </w:num>
  <w:num w:numId="20">
    <w:abstractNumId w:val="22"/>
  </w:num>
  <w:num w:numId="21">
    <w:abstractNumId w:val="17"/>
  </w:num>
  <w:num w:numId="22">
    <w:abstractNumId w:val="7"/>
  </w:num>
  <w:num w:numId="23">
    <w:abstractNumId w:val="21"/>
  </w:num>
  <w:num w:numId="24">
    <w:abstractNumId w:val="30"/>
  </w:num>
  <w:num w:numId="25">
    <w:abstractNumId w:val="31"/>
  </w:num>
  <w:num w:numId="26">
    <w:abstractNumId w:val="35"/>
  </w:num>
  <w:num w:numId="27">
    <w:abstractNumId w:val="33"/>
  </w:num>
  <w:num w:numId="28">
    <w:abstractNumId w:val="28"/>
  </w:num>
  <w:num w:numId="29">
    <w:abstractNumId w:val="14"/>
  </w:num>
  <w:num w:numId="30">
    <w:abstractNumId w:val="36"/>
  </w:num>
  <w:num w:numId="31">
    <w:abstractNumId w:val="1"/>
  </w:num>
  <w:num w:numId="32">
    <w:abstractNumId w:val="19"/>
  </w:num>
  <w:num w:numId="33">
    <w:abstractNumId w:val="11"/>
  </w:num>
  <w:num w:numId="34">
    <w:abstractNumId w:val="0"/>
  </w:num>
  <w:num w:numId="35">
    <w:abstractNumId w:val="24"/>
  </w:num>
  <w:num w:numId="36">
    <w:abstractNumId w:val="10"/>
  </w:num>
  <w:num w:numId="37">
    <w:abstractNumId w:val="1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67E"/>
    <w:rsid w:val="00011766"/>
    <w:rsid w:val="000124AC"/>
    <w:rsid w:val="000131BC"/>
    <w:rsid w:val="00013F34"/>
    <w:rsid w:val="0001513C"/>
    <w:rsid w:val="00016654"/>
    <w:rsid w:val="00016D50"/>
    <w:rsid w:val="00026556"/>
    <w:rsid w:val="00026D23"/>
    <w:rsid w:val="00027699"/>
    <w:rsid w:val="000310C0"/>
    <w:rsid w:val="00031773"/>
    <w:rsid w:val="00033479"/>
    <w:rsid w:val="000341AD"/>
    <w:rsid w:val="00035C24"/>
    <w:rsid w:val="00035C80"/>
    <w:rsid w:val="00036014"/>
    <w:rsid w:val="0004265D"/>
    <w:rsid w:val="00042BF1"/>
    <w:rsid w:val="00044515"/>
    <w:rsid w:val="0004663E"/>
    <w:rsid w:val="00047717"/>
    <w:rsid w:val="00047B7F"/>
    <w:rsid w:val="00050586"/>
    <w:rsid w:val="0005487A"/>
    <w:rsid w:val="00054A6F"/>
    <w:rsid w:val="000563F1"/>
    <w:rsid w:val="00056E81"/>
    <w:rsid w:val="000618EF"/>
    <w:rsid w:val="0006323D"/>
    <w:rsid w:val="0006508B"/>
    <w:rsid w:val="00070399"/>
    <w:rsid w:val="000704B6"/>
    <w:rsid w:val="00071D01"/>
    <w:rsid w:val="00072AD0"/>
    <w:rsid w:val="00072B33"/>
    <w:rsid w:val="0007327E"/>
    <w:rsid w:val="00073E84"/>
    <w:rsid w:val="00074D3E"/>
    <w:rsid w:val="00074EAE"/>
    <w:rsid w:val="0007571D"/>
    <w:rsid w:val="00090FAB"/>
    <w:rsid w:val="0009670B"/>
    <w:rsid w:val="000A0D26"/>
    <w:rsid w:val="000A2435"/>
    <w:rsid w:val="000A2B8D"/>
    <w:rsid w:val="000A6656"/>
    <w:rsid w:val="000B175D"/>
    <w:rsid w:val="000B2392"/>
    <w:rsid w:val="000C4E26"/>
    <w:rsid w:val="000C6C2F"/>
    <w:rsid w:val="000D179E"/>
    <w:rsid w:val="000D2914"/>
    <w:rsid w:val="000D3876"/>
    <w:rsid w:val="000D387F"/>
    <w:rsid w:val="000D3D79"/>
    <w:rsid w:val="000E007E"/>
    <w:rsid w:val="000E1C1C"/>
    <w:rsid w:val="000F3AD3"/>
    <w:rsid w:val="000F4388"/>
    <w:rsid w:val="000F77F6"/>
    <w:rsid w:val="000F7D0F"/>
    <w:rsid w:val="001002CF"/>
    <w:rsid w:val="00104324"/>
    <w:rsid w:val="00104CCE"/>
    <w:rsid w:val="001051A7"/>
    <w:rsid w:val="00106AEB"/>
    <w:rsid w:val="0011038F"/>
    <w:rsid w:val="001106AD"/>
    <w:rsid w:val="00121079"/>
    <w:rsid w:val="001233C0"/>
    <w:rsid w:val="0012582C"/>
    <w:rsid w:val="00125E42"/>
    <w:rsid w:val="00126AFF"/>
    <w:rsid w:val="00127BE3"/>
    <w:rsid w:val="001341E6"/>
    <w:rsid w:val="00135390"/>
    <w:rsid w:val="0013549C"/>
    <w:rsid w:val="001376DB"/>
    <w:rsid w:val="00137E20"/>
    <w:rsid w:val="001410F5"/>
    <w:rsid w:val="00144846"/>
    <w:rsid w:val="00145E7D"/>
    <w:rsid w:val="001514EC"/>
    <w:rsid w:val="001519B2"/>
    <w:rsid w:val="001532DB"/>
    <w:rsid w:val="00154AFF"/>
    <w:rsid w:val="00155370"/>
    <w:rsid w:val="00155974"/>
    <w:rsid w:val="00157E97"/>
    <w:rsid w:val="001825D2"/>
    <w:rsid w:val="00184542"/>
    <w:rsid w:val="001846D3"/>
    <w:rsid w:val="00191AE3"/>
    <w:rsid w:val="00192923"/>
    <w:rsid w:val="00193C00"/>
    <w:rsid w:val="001946D6"/>
    <w:rsid w:val="001952FE"/>
    <w:rsid w:val="00196564"/>
    <w:rsid w:val="00197830"/>
    <w:rsid w:val="001A1FA5"/>
    <w:rsid w:val="001A65E4"/>
    <w:rsid w:val="001B0334"/>
    <w:rsid w:val="001B2375"/>
    <w:rsid w:val="001B359F"/>
    <w:rsid w:val="001B4DB8"/>
    <w:rsid w:val="001B5D4F"/>
    <w:rsid w:val="001C130C"/>
    <w:rsid w:val="001D1801"/>
    <w:rsid w:val="001D1BEE"/>
    <w:rsid w:val="001D2A8F"/>
    <w:rsid w:val="001E1265"/>
    <w:rsid w:val="001E1DBD"/>
    <w:rsid w:val="001E6325"/>
    <w:rsid w:val="001E78B4"/>
    <w:rsid w:val="001F1322"/>
    <w:rsid w:val="001F3EF8"/>
    <w:rsid w:val="001F4926"/>
    <w:rsid w:val="001F51A2"/>
    <w:rsid w:val="001F54A1"/>
    <w:rsid w:val="00202BB7"/>
    <w:rsid w:val="0020406B"/>
    <w:rsid w:val="00216EBD"/>
    <w:rsid w:val="002213B9"/>
    <w:rsid w:val="00221B53"/>
    <w:rsid w:val="002246E6"/>
    <w:rsid w:val="00233047"/>
    <w:rsid w:val="00233067"/>
    <w:rsid w:val="00237162"/>
    <w:rsid w:val="00242914"/>
    <w:rsid w:val="00243699"/>
    <w:rsid w:val="002450D9"/>
    <w:rsid w:val="002469A6"/>
    <w:rsid w:val="0025107C"/>
    <w:rsid w:val="002525E5"/>
    <w:rsid w:val="002602A1"/>
    <w:rsid w:val="00260DF8"/>
    <w:rsid w:val="002610A2"/>
    <w:rsid w:val="00263290"/>
    <w:rsid w:val="002636AE"/>
    <w:rsid w:val="00265099"/>
    <w:rsid w:val="0026514F"/>
    <w:rsid w:val="002751B0"/>
    <w:rsid w:val="00275996"/>
    <w:rsid w:val="002A0D1C"/>
    <w:rsid w:val="002A24EC"/>
    <w:rsid w:val="002B0DC4"/>
    <w:rsid w:val="002B4F2A"/>
    <w:rsid w:val="002C3909"/>
    <w:rsid w:val="002C3D11"/>
    <w:rsid w:val="002D4B1C"/>
    <w:rsid w:val="002E144D"/>
    <w:rsid w:val="002E2184"/>
    <w:rsid w:val="002E3443"/>
    <w:rsid w:val="002E428A"/>
    <w:rsid w:val="002E4AC0"/>
    <w:rsid w:val="002E7D8B"/>
    <w:rsid w:val="002F0639"/>
    <w:rsid w:val="0030051B"/>
    <w:rsid w:val="00300A58"/>
    <w:rsid w:val="00300E73"/>
    <w:rsid w:val="00301DB0"/>
    <w:rsid w:val="00303C7D"/>
    <w:rsid w:val="003070EF"/>
    <w:rsid w:val="003170F1"/>
    <w:rsid w:val="003171C5"/>
    <w:rsid w:val="00323C66"/>
    <w:rsid w:val="003251A0"/>
    <w:rsid w:val="003256E9"/>
    <w:rsid w:val="00326875"/>
    <w:rsid w:val="00327881"/>
    <w:rsid w:val="0033210E"/>
    <w:rsid w:val="003355F6"/>
    <w:rsid w:val="00340977"/>
    <w:rsid w:val="00352796"/>
    <w:rsid w:val="00360EDB"/>
    <w:rsid w:val="00363602"/>
    <w:rsid w:val="00364B7C"/>
    <w:rsid w:val="00364C86"/>
    <w:rsid w:val="00367254"/>
    <w:rsid w:val="003749AC"/>
    <w:rsid w:val="003802EC"/>
    <w:rsid w:val="0038352C"/>
    <w:rsid w:val="00385087"/>
    <w:rsid w:val="00385881"/>
    <w:rsid w:val="00386DDB"/>
    <w:rsid w:val="00392E4E"/>
    <w:rsid w:val="0039397E"/>
    <w:rsid w:val="00393EDB"/>
    <w:rsid w:val="003A5344"/>
    <w:rsid w:val="003A588B"/>
    <w:rsid w:val="003A5BE4"/>
    <w:rsid w:val="003A74A7"/>
    <w:rsid w:val="003B08CB"/>
    <w:rsid w:val="003B3C4A"/>
    <w:rsid w:val="003B3E06"/>
    <w:rsid w:val="003B477A"/>
    <w:rsid w:val="003C1772"/>
    <w:rsid w:val="003C30A5"/>
    <w:rsid w:val="003C3616"/>
    <w:rsid w:val="003C522E"/>
    <w:rsid w:val="003D1835"/>
    <w:rsid w:val="003D199B"/>
    <w:rsid w:val="003D1C1C"/>
    <w:rsid w:val="003D257E"/>
    <w:rsid w:val="003E0889"/>
    <w:rsid w:val="003E0F72"/>
    <w:rsid w:val="003E2AA2"/>
    <w:rsid w:val="003E4013"/>
    <w:rsid w:val="003E4CAA"/>
    <w:rsid w:val="003E6E45"/>
    <w:rsid w:val="003E72EA"/>
    <w:rsid w:val="003F3928"/>
    <w:rsid w:val="003F7C45"/>
    <w:rsid w:val="00401C4F"/>
    <w:rsid w:val="00403B73"/>
    <w:rsid w:val="00405FE6"/>
    <w:rsid w:val="004065D6"/>
    <w:rsid w:val="0040790E"/>
    <w:rsid w:val="004154AE"/>
    <w:rsid w:val="004156E5"/>
    <w:rsid w:val="00420C74"/>
    <w:rsid w:val="00423834"/>
    <w:rsid w:val="004255DA"/>
    <w:rsid w:val="00425F77"/>
    <w:rsid w:val="004300B6"/>
    <w:rsid w:val="0043094D"/>
    <w:rsid w:val="00432260"/>
    <w:rsid w:val="00436156"/>
    <w:rsid w:val="00437486"/>
    <w:rsid w:val="00437DB8"/>
    <w:rsid w:val="00442F9E"/>
    <w:rsid w:val="004503A6"/>
    <w:rsid w:val="004503EB"/>
    <w:rsid w:val="00450C8B"/>
    <w:rsid w:val="0045269D"/>
    <w:rsid w:val="00453F45"/>
    <w:rsid w:val="00454602"/>
    <w:rsid w:val="004553B4"/>
    <w:rsid w:val="00455539"/>
    <w:rsid w:val="00460667"/>
    <w:rsid w:val="00465C4A"/>
    <w:rsid w:val="00466A95"/>
    <w:rsid w:val="0046744E"/>
    <w:rsid w:val="00470D77"/>
    <w:rsid w:val="00472466"/>
    <w:rsid w:val="0047642A"/>
    <w:rsid w:val="00476A33"/>
    <w:rsid w:val="00477368"/>
    <w:rsid w:val="00477D6C"/>
    <w:rsid w:val="004831A3"/>
    <w:rsid w:val="00485111"/>
    <w:rsid w:val="00485AD2"/>
    <w:rsid w:val="00487D32"/>
    <w:rsid w:val="00492205"/>
    <w:rsid w:val="004932CB"/>
    <w:rsid w:val="00494823"/>
    <w:rsid w:val="00495946"/>
    <w:rsid w:val="004A271E"/>
    <w:rsid w:val="004A488E"/>
    <w:rsid w:val="004A60C9"/>
    <w:rsid w:val="004B06E8"/>
    <w:rsid w:val="004B4FAC"/>
    <w:rsid w:val="004C32C7"/>
    <w:rsid w:val="004C4C43"/>
    <w:rsid w:val="004C4E02"/>
    <w:rsid w:val="004D042D"/>
    <w:rsid w:val="004D4901"/>
    <w:rsid w:val="004D57CF"/>
    <w:rsid w:val="004E00B9"/>
    <w:rsid w:val="004E3516"/>
    <w:rsid w:val="004E5F58"/>
    <w:rsid w:val="004E7B04"/>
    <w:rsid w:val="004F5B45"/>
    <w:rsid w:val="00500D65"/>
    <w:rsid w:val="00503D7F"/>
    <w:rsid w:val="00507BFE"/>
    <w:rsid w:val="005111A1"/>
    <w:rsid w:val="00513BCB"/>
    <w:rsid w:val="00515534"/>
    <w:rsid w:val="00515B0A"/>
    <w:rsid w:val="005202A4"/>
    <w:rsid w:val="005202C3"/>
    <w:rsid w:val="00520D47"/>
    <w:rsid w:val="00523A1E"/>
    <w:rsid w:val="00524453"/>
    <w:rsid w:val="00526DD9"/>
    <w:rsid w:val="005300F7"/>
    <w:rsid w:val="00533ABA"/>
    <w:rsid w:val="005365A0"/>
    <w:rsid w:val="00545F08"/>
    <w:rsid w:val="00552627"/>
    <w:rsid w:val="0055262E"/>
    <w:rsid w:val="005532E5"/>
    <w:rsid w:val="00556087"/>
    <w:rsid w:val="005565E9"/>
    <w:rsid w:val="00560DF4"/>
    <w:rsid w:val="00563D08"/>
    <w:rsid w:val="0056542C"/>
    <w:rsid w:val="0057035F"/>
    <w:rsid w:val="00580C32"/>
    <w:rsid w:val="0058283E"/>
    <w:rsid w:val="0058628C"/>
    <w:rsid w:val="00586390"/>
    <w:rsid w:val="00586821"/>
    <w:rsid w:val="00586F7A"/>
    <w:rsid w:val="005945D1"/>
    <w:rsid w:val="00597C2D"/>
    <w:rsid w:val="005A0FDC"/>
    <w:rsid w:val="005A246E"/>
    <w:rsid w:val="005A3526"/>
    <w:rsid w:val="005A43E6"/>
    <w:rsid w:val="005A4E8B"/>
    <w:rsid w:val="005A787D"/>
    <w:rsid w:val="005B05ED"/>
    <w:rsid w:val="005B0825"/>
    <w:rsid w:val="005B1D99"/>
    <w:rsid w:val="005B5489"/>
    <w:rsid w:val="005B70C6"/>
    <w:rsid w:val="005B7D17"/>
    <w:rsid w:val="005C58D8"/>
    <w:rsid w:val="005D0E3D"/>
    <w:rsid w:val="005D1102"/>
    <w:rsid w:val="005D1BC4"/>
    <w:rsid w:val="005D4592"/>
    <w:rsid w:val="005D5246"/>
    <w:rsid w:val="005D6836"/>
    <w:rsid w:val="005E537D"/>
    <w:rsid w:val="005E56C5"/>
    <w:rsid w:val="005F2D4D"/>
    <w:rsid w:val="006024B1"/>
    <w:rsid w:val="00606D0F"/>
    <w:rsid w:val="00612D7D"/>
    <w:rsid w:val="006130AA"/>
    <w:rsid w:val="0061324C"/>
    <w:rsid w:val="00616DFF"/>
    <w:rsid w:val="00617261"/>
    <w:rsid w:val="00622197"/>
    <w:rsid w:val="00632743"/>
    <w:rsid w:val="0063449B"/>
    <w:rsid w:val="0063639C"/>
    <w:rsid w:val="00655636"/>
    <w:rsid w:val="006568EC"/>
    <w:rsid w:val="006608E0"/>
    <w:rsid w:val="00660D2A"/>
    <w:rsid w:val="00671A41"/>
    <w:rsid w:val="00672420"/>
    <w:rsid w:val="00676DBC"/>
    <w:rsid w:val="00677E9D"/>
    <w:rsid w:val="0068009D"/>
    <w:rsid w:val="00680F6E"/>
    <w:rsid w:val="0068697C"/>
    <w:rsid w:val="00686DB2"/>
    <w:rsid w:val="00692339"/>
    <w:rsid w:val="006971EB"/>
    <w:rsid w:val="006A1DAB"/>
    <w:rsid w:val="006A310E"/>
    <w:rsid w:val="006A324B"/>
    <w:rsid w:val="006B3595"/>
    <w:rsid w:val="006C329F"/>
    <w:rsid w:val="006C5AA4"/>
    <w:rsid w:val="006D0CA3"/>
    <w:rsid w:val="006D70D6"/>
    <w:rsid w:val="006E0EBD"/>
    <w:rsid w:val="006E3B6A"/>
    <w:rsid w:val="006F3F05"/>
    <w:rsid w:val="006F560A"/>
    <w:rsid w:val="006F68C4"/>
    <w:rsid w:val="007035C7"/>
    <w:rsid w:val="007062DE"/>
    <w:rsid w:val="00706BBE"/>
    <w:rsid w:val="0070700E"/>
    <w:rsid w:val="00707F0E"/>
    <w:rsid w:val="00714D62"/>
    <w:rsid w:val="0071561F"/>
    <w:rsid w:val="00717228"/>
    <w:rsid w:val="007223F5"/>
    <w:rsid w:val="007320F6"/>
    <w:rsid w:val="00733A59"/>
    <w:rsid w:val="00733BC2"/>
    <w:rsid w:val="00734C91"/>
    <w:rsid w:val="007371A1"/>
    <w:rsid w:val="00740106"/>
    <w:rsid w:val="00741717"/>
    <w:rsid w:val="00743A85"/>
    <w:rsid w:val="007476D3"/>
    <w:rsid w:val="00752F50"/>
    <w:rsid w:val="007545E2"/>
    <w:rsid w:val="00754F69"/>
    <w:rsid w:val="0075513C"/>
    <w:rsid w:val="0075697D"/>
    <w:rsid w:val="00756CB9"/>
    <w:rsid w:val="0076068A"/>
    <w:rsid w:val="00760C47"/>
    <w:rsid w:val="00766EF9"/>
    <w:rsid w:val="00770C11"/>
    <w:rsid w:val="0077393D"/>
    <w:rsid w:val="0078260C"/>
    <w:rsid w:val="00784C46"/>
    <w:rsid w:val="007851FB"/>
    <w:rsid w:val="0079121E"/>
    <w:rsid w:val="007919F6"/>
    <w:rsid w:val="00793083"/>
    <w:rsid w:val="007951AD"/>
    <w:rsid w:val="007959AD"/>
    <w:rsid w:val="00797278"/>
    <w:rsid w:val="007A1F7C"/>
    <w:rsid w:val="007A24B5"/>
    <w:rsid w:val="007B7884"/>
    <w:rsid w:val="007C0BF0"/>
    <w:rsid w:val="007C1491"/>
    <w:rsid w:val="007C2F2B"/>
    <w:rsid w:val="007C7CC5"/>
    <w:rsid w:val="007D1A97"/>
    <w:rsid w:val="007D3125"/>
    <w:rsid w:val="007D4F95"/>
    <w:rsid w:val="007D6536"/>
    <w:rsid w:val="007E5358"/>
    <w:rsid w:val="007E69C1"/>
    <w:rsid w:val="007F5094"/>
    <w:rsid w:val="007F50FA"/>
    <w:rsid w:val="008021AE"/>
    <w:rsid w:val="00802387"/>
    <w:rsid w:val="00805F5A"/>
    <w:rsid w:val="008134AE"/>
    <w:rsid w:val="00816032"/>
    <w:rsid w:val="008258CD"/>
    <w:rsid w:val="00825C62"/>
    <w:rsid w:val="00827FA1"/>
    <w:rsid w:val="00832130"/>
    <w:rsid w:val="008344FA"/>
    <w:rsid w:val="008355DD"/>
    <w:rsid w:val="00835760"/>
    <w:rsid w:val="00836E73"/>
    <w:rsid w:val="00843DB3"/>
    <w:rsid w:val="008569EF"/>
    <w:rsid w:val="008610A5"/>
    <w:rsid w:val="008644EA"/>
    <w:rsid w:val="00870667"/>
    <w:rsid w:val="00872586"/>
    <w:rsid w:val="00882398"/>
    <w:rsid w:val="008927C3"/>
    <w:rsid w:val="00894D58"/>
    <w:rsid w:val="00896A09"/>
    <w:rsid w:val="008A2277"/>
    <w:rsid w:val="008A734E"/>
    <w:rsid w:val="008A76E1"/>
    <w:rsid w:val="008B0560"/>
    <w:rsid w:val="008B367E"/>
    <w:rsid w:val="008B3A6D"/>
    <w:rsid w:val="008B7085"/>
    <w:rsid w:val="008B7CEC"/>
    <w:rsid w:val="008C2AC7"/>
    <w:rsid w:val="008C30F6"/>
    <w:rsid w:val="008C7C8A"/>
    <w:rsid w:val="008D170B"/>
    <w:rsid w:val="008D246C"/>
    <w:rsid w:val="008D3B04"/>
    <w:rsid w:val="008D482F"/>
    <w:rsid w:val="008E27FF"/>
    <w:rsid w:val="008E640E"/>
    <w:rsid w:val="008E730E"/>
    <w:rsid w:val="008F3D32"/>
    <w:rsid w:val="008F4852"/>
    <w:rsid w:val="008F6BAD"/>
    <w:rsid w:val="00907AFB"/>
    <w:rsid w:val="009125B4"/>
    <w:rsid w:val="00913EBA"/>
    <w:rsid w:val="009260E2"/>
    <w:rsid w:val="0093170F"/>
    <w:rsid w:val="009406EF"/>
    <w:rsid w:val="00941C5F"/>
    <w:rsid w:val="009443E9"/>
    <w:rsid w:val="00947B64"/>
    <w:rsid w:val="00950523"/>
    <w:rsid w:val="00953480"/>
    <w:rsid w:val="00954994"/>
    <w:rsid w:val="0096292F"/>
    <w:rsid w:val="00964E04"/>
    <w:rsid w:val="009650BF"/>
    <w:rsid w:val="00965B6A"/>
    <w:rsid w:val="00973596"/>
    <w:rsid w:val="0097768C"/>
    <w:rsid w:val="00977EA4"/>
    <w:rsid w:val="00981067"/>
    <w:rsid w:val="009839D5"/>
    <w:rsid w:val="00983DEC"/>
    <w:rsid w:val="00984CD7"/>
    <w:rsid w:val="0098731E"/>
    <w:rsid w:val="009900D6"/>
    <w:rsid w:val="009903EE"/>
    <w:rsid w:val="009950B6"/>
    <w:rsid w:val="009A2A1E"/>
    <w:rsid w:val="009A5941"/>
    <w:rsid w:val="009A6343"/>
    <w:rsid w:val="009B2139"/>
    <w:rsid w:val="009B2BF0"/>
    <w:rsid w:val="009D0D3E"/>
    <w:rsid w:val="009D33AE"/>
    <w:rsid w:val="009D37CB"/>
    <w:rsid w:val="009D5928"/>
    <w:rsid w:val="009D5EE4"/>
    <w:rsid w:val="009D71B5"/>
    <w:rsid w:val="009E1222"/>
    <w:rsid w:val="009E2892"/>
    <w:rsid w:val="009E37D9"/>
    <w:rsid w:val="009E4822"/>
    <w:rsid w:val="009E6213"/>
    <w:rsid w:val="009E6AC8"/>
    <w:rsid w:val="009E7375"/>
    <w:rsid w:val="009F01E4"/>
    <w:rsid w:val="00A00DFA"/>
    <w:rsid w:val="00A01B78"/>
    <w:rsid w:val="00A04DEE"/>
    <w:rsid w:val="00A10937"/>
    <w:rsid w:val="00A16B2B"/>
    <w:rsid w:val="00A20C5D"/>
    <w:rsid w:val="00A26AF1"/>
    <w:rsid w:val="00A3239C"/>
    <w:rsid w:val="00A360C5"/>
    <w:rsid w:val="00A3717E"/>
    <w:rsid w:val="00A377DA"/>
    <w:rsid w:val="00A40A37"/>
    <w:rsid w:val="00A456EB"/>
    <w:rsid w:val="00A6038B"/>
    <w:rsid w:val="00A652A0"/>
    <w:rsid w:val="00A666DA"/>
    <w:rsid w:val="00A67613"/>
    <w:rsid w:val="00A76001"/>
    <w:rsid w:val="00A77C15"/>
    <w:rsid w:val="00A83B6E"/>
    <w:rsid w:val="00A8547C"/>
    <w:rsid w:val="00A9267E"/>
    <w:rsid w:val="00AA4CE5"/>
    <w:rsid w:val="00AA5BBB"/>
    <w:rsid w:val="00AA6D31"/>
    <w:rsid w:val="00AB1472"/>
    <w:rsid w:val="00AB343A"/>
    <w:rsid w:val="00AC1C50"/>
    <w:rsid w:val="00AC2E52"/>
    <w:rsid w:val="00AC3F52"/>
    <w:rsid w:val="00AC4547"/>
    <w:rsid w:val="00AD52EE"/>
    <w:rsid w:val="00AD66D7"/>
    <w:rsid w:val="00AD7966"/>
    <w:rsid w:val="00AE0DED"/>
    <w:rsid w:val="00AE10E8"/>
    <w:rsid w:val="00AE42D4"/>
    <w:rsid w:val="00AE54D7"/>
    <w:rsid w:val="00AE7901"/>
    <w:rsid w:val="00AF6B59"/>
    <w:rsid w:val="00AF727D"/>
    <w:rsid w:val="00AF7A12"/>
    <w:rsid w:val="00B06AB6"/>
    <w:rsid w:val="00B07604"/>
    <w:rsid w:val="00B1272A"/>
    <w:rsid w:val="00B12B63"/>
    <w:rsid w:val="00B13496"/>
    <w:rsid w:val="00B21E21"/>
    <w:rsid w:val="00B21F75"/>
    <w:rsid w:val="00B2319E"/>
    <w:rsid w:val="00B23C99"/>
    <w:rsid w:val="00B24DA0"/>
    <w:rsid w:val="00B26D29"/>
    <w:rsid w:val="00B31CE9"/>
    <w:rsid w:val="00B323A6"/>
    <w:rsid w:val="00B32BF3"/>
    <w:rsid w:val="00B337D0"/>
    <w:rsid w:val="00B33BE4"/>
    <w:rsid w:val="00B400ED"/>
    <w:rsid w:val="00B40238"/>
    <w:rsid w:val="00B44C28"/>
    <w:rsid w:val="00B47258"/>
    <w:rsid w:val="00B5116C"/>
    <w:rsid w:val="00B54261"/>
    <w:rsid w:val="00B552F8"/>
    <w:rsid w:val="00B55AFC"/>
    <w:rsid w:val="00B5752C"/>
    <w:rsid w:val="00B64901"/>
    <w:rsid w:val="00B67D41"/>
    <w:rsid w:val="00B71D75"/>
    <w:rsid w:val="00B72C1D"/>
    <w:rsid w:val="00B758D9"/>
    <w:rsid w:val="00B77D1A"/>
    <w:rsid w:val="00B839DA"/>
    <w:rsid w:val="00B8502D"/>
    <w:rsid w:val="00B93AC8"/>
    <w:rsid w:val="00B97D3B"/>
    <w:rsid w:val="00BA261A"/>
    <w:rsid w:val="00BA52BE"/>
    <w:rsid w:val="00BA5854"/>
    <w:rsid w:val="00BA5CBD"/>
    <w:rsid w:val="00BB702D"/>
    <w:rsid w:val="00BC229F"/>
    <w:rsid w:val="00BC4015"/>
    <w:rsid w:val="00BC46AC"/>
    <w:rsid w:val="00BC6A02"/>
    <w:rsid w:val="00BC72F4"/>
    <w:rsid w:val="00BD097C"/>
    <w:rsid w:val="00BD13FB"/>
    <w:rsid w:val="00BD1DD4"/>
    <w:rsid w:val="00BD27F3"/>
    <w:rsid w:val="00BD4577"/>
    <w:rsid w:val="00BD6935"/>
    <w:rsid w:val="00BD6CC5"/>
    <w:rsid w:val="00BD7D83"/>
    <w:rsid w:val="00BD7E2E"/>
    <w:rsid w:val="00BE0F6E"/>
    <w:rsid w:val="00BF0F4B"/>
    <w:rsid w:val="00BF1789"/>
    <w:rsid w:val="00BF1881"/>
    <w:rsid w:val="00BF2AED"/>
    <w:rsid w:val="00BF53A9"/>
    <w:rsid w:val="00BF5C87"/>
    <w:rsid w:val="00BF690F"/>
    <w:rsid w:val="00BF6C3D"/>
    <w:rsid w:val="00C01057"/>
    <w:rsid w:val="00C019DC"/>
    <w:rsid w:val="00C01B48"/>
    <w:rsid w:val="00C06699"/>
    <w:rsid w:val="00C07987"/>
    <w:rsid w:val="00C10073"/>
    <w:rsid w:val="00C128F6"/>
    <w:rsid w:val="00C129E1"/>
    <w:rsid w:val="00C14B7B"/>
    <w:rsid w:val="00C14E4A"/>
    <w:rsid w:val="00C14EFE"/>
    <w:rsid w:val="00C155F5"/>
    <w:rsid w:val="00C15A9C"/>
    <w:rsid w:val="00C165D3"/>
    <w:rsid w:val="00C30622"/>
    <w:rsid w:val="00C34A06"/>
    <w:rsid w:val="00C35D9C"/>
    <w:rsid w:val="00C42009"/>
    <w:rsid w:val="00C524EF"/>
    <w:rsid w:val="00C53D58"/>
    <w:rsid w:val="00C566D7"/>
    <w:rsid w:val="00C609A8"/>
    <w:rsid w:val="00C61E82"/>
    <w:rsid w:val="00C6271F"/>
    <w:rsid w:val="00C64351"/>
    <w:rsid w:val="00C728C3"/>
    <w:rsid w:val="00C749C0"/>
    <w:rsid w:val="00C77843"/>
    <w:rsid w:val="00C82384"/>
    <w:rsid w:val="00C84D84"/>
    <w:rsid w:val="00C871EB"/>
    <w:rsid w:val="00C96913"/>
    <w:rsid w:val="00C96DB7"/>
    <w:rsid w:val="00CA3FC8"/>
    <w:rsid w:val="00CA6C78"/>
    <w:rsid w:val="00CA6FC0"/>
    <w:rsid w:val="00CB332E"/>
    <w:rsid w:val="00CB5429"/>
    <w:rsid w:val="00CB6B0E"/>
    <w:rsid w:val="00CC1036"/>
    <w:rsid w:val="00CC2E0A"/>
    <w:rsid w:val="00CC4232"/>
    <w:rsid w:val="00CC590C"/>
    <w:rsid w:val="00CC7F39"/>
    <w:rsid w:val="00CE07A4"/>
    <w:rsid w:val="00CE1C1A"/>
    <w:rsid w:val="00CE2C79"/>
    <w:rsid w:val="00CE3C1A"/>
    <w:rsid w:val="00CE55F2"/>
    <w:rsid w:val="00CE6C3D"/>
    <w:rsid w:val="00CE7437"/>
    <w:rsid w:val="00CF0763"/>
    <w:rsid w:val="00D001EE"/>
    <w:rsid w:val="00D01B59"/>
    <w:rsid w:val="00D025FA"/>
    <w:rsid w:val="00D02B39"/>
    <w:rsid w:val="00D032AB"/>
    <w:rsid w:val="00D043C6"/>
    <w:rsid w:val="00D0463E"/>
    <w:rsid w:val="00D147B7"/>
    <w:rsid w:val="00D16665"/>
    <w:rsid w:val="00D240FF"/>
    <w:rsid w:val="00D24A8E"/>
    <w:rsid w:val="00D27207"/>
    <w:rsid w:val="00D27A9A"/>
    <w:rsid w:val="00D321F5"/>
    <w:rsid w:val="00D34185"/>
    <w:rsid w:val="00D37C68"/>
    <w:rsid w:val="00D4228E"/>
    <w:rsid w:val="00D4430E"/>
    <w:rsid w:val="00D54E35"/>
    <w:rsid w:val="00D5556C"/>
    <w:rsid w:val="00D62505"/>
    <w:rsid w:val="00D654ED"/>
    <w:rsid w:val="00D7440D"/>
    <w:rsid w:val="00D74DA8"/>
    <w:rsid w:val="00D76EF7"/>
    <w:rsid w:val="00D778A1"/>
    <w:rsid w:val="00D83F2D"/>
    <w:rsid w:val="00D8475E"/>
    <w:rsid w:val="00D858D5"/>
    <w:rsid w:val="00D859BC"/>
    <w:rsid w:val="00D91B1D"/>
    <w:rsid w:val="00D936E8"/>
    <w:rsid w:val="00D973F6"/>
    <w:rsid w:val="00DA0496"/>
    <w:rsid w:val="00DA1875"/>
    <w:rsid w:val="00DA2052"/>
    <w:rsid w:val="00DA38A5"/>
    <w:rsid w:val="00DB07CE"/>
    <w:rsid w:val="00DB1552"/>
    <w:rsid w:val="00DB370B"/>
    <w:rsid w:val="00DB3D92"/>
    <w:rsid w:val="00DB5E23"/>
    <w:rsid w:val="00DB680B"/>
    <w:rsid w:val="00DC0966"/>
    <w:rsid w:val="00DC3BFD"/>
    <w:rsid w:val="00DC6F03"/>
    <w:rsid w:val="00DD06E8"/>
    <w:rsid w:val="00DD075D"/>
    <w:rsid w:val="00DD196F"/>
    <w:rsid w:val="00DD29EF"/>
    <w:rsid w:val="00DD698D"/>
    <w:rsid w:val="00DD7CAA"/>
    <w:rsid w:val="00DE05EF"/>
    <w:rsid w:val="00DE0F1A"/>
    <w:rsid w:val="00DE16FB"/>
    <w:rsid w:val="00DE2800"/>
    <w:rsid w:val="00DE2F5C"/>
    <w:rsid w:val="00DF165F"/>
    <w:rsid w:val="00E00503"/>
    <w:rsid w:val="00E01A6E"/>
    <w:rsid w:val="00E02429"/>
    <w:rsid w:val="00E02A98"/>
    <w:rsid w:val="00E04725"/>
    <w:rsid w:val="00E06511"/>
    <w:rsid w:val="00E06BBB"/>
    <w:rsid w:val="00E1047F"/>
    <w:rsid w:val="00E126A5"/>
    <w:rsid w:val="00E12A15"/>
    <w:rsid w:val="00E16A87"/>
    <w:rsid w:val="00E17166"/>
    <w:rsid w:val="00E22D25"/>
    <w:rsid w:val="00E26AC4"/>
    <w:rsid w:val="00E36099"/>
    <w:rsid w:val="00E40063"/>
    <w:rsid w:val="00E4314B"/>
    <w:rsid w:val="00E45913"/>
    <w:rsid w:val="00E502BC"/>
    <w:rsid w:val="00E52802"/>
    <w:rsid w:val="00E52F58"/>
    <w:rsid w:val="00E54662"/>
    <w:rsid w:val="00E60632"/>
    <w:rsid w:val="00E61253"/>
    <w:rsid w:val="00E64164"/>
    <w:rsid w:val="00E67784"/>
    <w:rsid w:val="00E678AC"/>
    <w:rsid w:val="00E71A9A"/>
    <w:rsid w:val="00E71D8E"/>
    <w:rsid w:val="00E72EDC"/>
    <w:rsid w:val="00E81FDC"/>
    <w:rsid w:val="00E86C34"/>
    <w:rsid w:val="00E86E58"/>
    <w:rsid w:val="00E921B3"/>
    <w:rsid w:val="00EA2F95"/>
    <w:rsid w:val="00EA5EAF"/>
    <w:rsid w:val="00EA70C5"/>
    <w:rsid w:val="00EB338C"/>
    <w:rsid w:val="00EB613A"/>
    <w:rsid w:val="00EC139A"/>
    <w:rsid w:val="00EC7D9B"/>
    <w:rsid w:val="00EE20FF"/>
    <w:rsid w:val="00EE247D"/>
    <w:rsid w:val="00EF0278"/>
    <w:rsid w:val="00F00E84"/>
    <w:rsid w:val="00F01D26"/>
    <w:rsid w:val="00F043ED"/>
    <w:rsid w:val="00F0568A"/>
    <w:rsid w:val="00F10D7A"/>
    <w:rsid w:val="00F12089"/>
    <w:rsid w:val="00F15AAD"/>
    <w:rsid w:val="00F230E1"/>
    <w:rsid w:val="00F24ABD"/>
    <w:rsid w:val="00F3266A"/>
    <w:rsid w:val="00F36902"/>
    <w:rsid w:val="00F370D9"/>
    <w:rsid w:val="00F37A29"/>
    <w:rsid w:val="00F42E5C"/>
    <w:rsid w:val="00F45698"/>
    <w:rsid w:val="00F50660"/>
    <w:rsid w:val="00F5591D"/>
    <w:rsid w:val="00F60FE8"/>
    <w:rsid w:val="00F619CF"/>
    <w:rsid w:val="00F670AA"/>
    <w:rsid w:val="00F6723A"/>
    <w:rsid w:val="00F75B08"/>
    <w:rsid w:val="00F75C7A"/>
    <w:rsid w:val="00F85487"/>
    <w:rsid w:val="00F90F08"/>
    <w:rsid w:val="00F93F9A"/>
    <w:rsid w:val="00F96EB8"/>
    <w:rsid w:val="00F97DF1"/>
    <w:rsid w:val="00FA0C9A"/>
    <w:rsid w:val="00FA1958"/>
    <w:rsid w:val="00FA5345"/>
    <w:rsid w:val="00FB1364"/>
    <w:rsid w:val="00FB1781"/>
    <w:rsid w:val="00FB18D6"/>
    <w:rsid w:val="00FB3BF0"/>
    <w:rsid w:val="00FB3D1F"/>
    <w:rsid w:val="00FB4058"/>
    <w:rsid w:val="00FC3250"/>
    <w:rsid w:val="00FC3AE0"/>
    <w:rsid w:val="00FC54AD"/>
    <w:rsid w:val="00FC7A8A"/>
    <w:rsid w:val="00FD0F77"/>
    <w:rsid w:val="00FD1A56"/>
    <w:rsid w:val="00FD5217"/>
    <w:rsid w:val="00FD54AE"/>
    <w:rsid w:val="00FD62FD"/>
    <w:rsid w:val="00FE4B7A"/>
    <w:rsid w:val="00FE7676"/>
    <w:rsid w:val="00FE7C75"/>
    <w:rsid w:val="00FF34DD"/>
    <w:rsid w:val="00FF4910"/>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8E44789"/>
  <w15:docId w15:val="{45867E6A-F90A-4C01-BC20-864C977C6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267E"/>
  </w:style>
  <w:style w:type="paragraph" w:styleId="Heading1">
    <w:name w:val="heading 1"/>
    <w:basedOn w:val="Normal"/>
    <w:next w:val="Normal"/>
    <w:link w:val="Heading1Char"/>
    <w:uiPriority w:val="9"/>
    <w:qFormat/>
    <w:rsid w:val="00A9267E"/>
    <w:pPr>
      <w:keepNext/>
      <w:keepLines/>
      <w:spacing w:before="240" w:after="0"/>
      <w:outlineLvl w:val="0"/>
    </w:pPr>
    <w:rPr>
      <w:rFonts w:asciiTheme="majorHAnsi" w:eastAsiaTheme="majorEastAsia" w:hAnsiTheme="majorHAnsi" w:cstheme="majorBidi"/>
      <w:color w:val="2E74B5" w:themeColor="accent1" w:themeShade="BF"/>
      <w:sz w:val="32"/>
      <w:szCs w:val="32"/>
      <w:lang w:eastAsia="pt-PT"/>
    </w:rPr>
  </w:style>
  <w:style w:type="paragraph" w:styleId="Heading2">
    <w:name w:val="heading 2"/>
    <w:basedOn w:val="Normal"/>
    <w:next w:val="Normal"/>
    <w:link w:val="Heading2Char"/>
    <w:uiPriority w:val="9"/>
    <w:unhideWhenUsed/>
    <w:qFormat/>
    <w:rsid w:val="007476D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476D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476D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7476D3"/>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7476D3"/>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7476D3"/>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267E"/>
    <w:rPr>
      <w:rFonts w:asciiTheme="majorHAnsi" w:eastAsiaTheme="majorEastAsia" w:hAnsiTheme="majorHAnsi" w:cstheme="majorBidi"/>
      <w:color w:val="2E74B5" w:themeColor="accent1" w:themeShade="BF"/>
      <w:sz w:val="32"/>
      <w:szCs w:val="32"/>
      <w:lang w:eastAsia="pt-PT"/>
    </w:rPr>
  </w:style>
  <w:style w:type="paragraph" w:styleId="Title">
    <w:name w:val="Title"/>
    <w:basedOn w:val="Normal"/>
    <w:next w:val="Normal"/>
    <w:link w:val="TitleChar"/>
    <w:uiPriority w:val="10"/>
    <w:qFormat/>
    <w:rsid w:val="00A9267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267E"/>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A9267E"/>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A9267E"/>
    <w:rPr>
      <w:sz w:val="16"/>
      <w:szCs w:val="16"/>
    </w:rPr>
  </w:style>
  <w:style w:type="paragraph" w:styleId="CommentText">
    <w:name w:val="annotation text"/>
    <w:basedOn w:val="Normal"/>
    <w:link w:val="CommentTextChar"/>
    <w:uiPriority w:val="99"/>
    <w:semiHidden/>
    <w:unhideWhenUsed/>
    <w:rsid w:val="00A9267E"/>
    <w:pPr>
      <w:spacing w:line="240" w:lineRule="auto"/>
    </w:pPr>
    <w:rPr>
      <w:sz w:val="20"/>
      <w:szCs w:val="20"/>
    </w:rPr>
  </w:style>
  <w:style w:type="character" w:customStyle="1" w:styleId="CommentTextChar">
    <w:name w:val="Comment Text Char"/>
    <w:basedOn w:val="DefaultParagraphFont"/>
    <w:link w:val="CommentText"/>
    <w:uiPriority w:val="99"/>
    <w:semiHidden/>
    <w:rsid w:val="00A9267E"/>
    <w:rPr>
      <w:sz w:val="20"/>
      <w:szCs w:val="20"/>
    </w:rPr>
  </w:style>
  <w:style w:type="paragraph" w:styleId="CommentSubject">
    <w:name w:val="annotation subject"/>
    <w:basedOn w:val="CommentText"/>
    <w:next w:val="CommentText"/>
    <w:link w:val="CommentSubjectChar"/>
    <w:uiPriority w:val="99"/>
    <w:semiHidden/>
    <w:unhideWhenUsed/>
    <w:rsid w:val="00A9267E"/>
    <w:rPr>
      <w:b/>
      <w:bCs/>
    </w:rPr>
  </w:style>
  <w:style w:type="character" w:customStyle="1" w:styleId="CommentSubjectChar">
    <w:name w:val="Comment Subject Char"/>
    <w:basedOn w:val="CommentTextChar"/>
    <w:link w:val="CommentSubject"/>
    <w:uiPriority w:val="99"/>
    <w:semiHidden/>
    <w:rsid w:val="00A9267E"/>
    <w:rPr>
      <w:b/>
      <w:bCs/>
      <w:sz w:val="20"/>
      <w:szCs w:val="20"/>
    </w:rPr>
  </w:style>
  <w:style w:type="paragraph" w:styleId="BalloonText">
    <w:name w:val="Balloon Text"/>
    <w:basedOn w:val="Normal"/>
    <w:link w:val="BalloonTextChar"/>
    <w:uiPriority w:val="99"/>
    <w:semiHidden/>
    <w:unhideWhenUsed/>
    <w:rsid w:val="00A926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267E"/>
    <w:rPr>
      <w:rFonts w:ascii="Segoe UI" w:hAnsi="Segoe UI" w:cs="Segoe UI"/>
      <w:sz w:val="18"/>
      <w:szCs w:val="18"/>
    </w:rPr>
  </w:style>
  <w:style w:type="paragraph" w:styleId="NormalWeb">
    <w:name w:val="Normal (Web)"/>
    <w:basedOn w:val="Normal"/>
    <w:uiPriority w:val="99"/>
    <w:unhideWhenUsed/>
    <w:rsid w:val="00A9267E"/>
    <w:pPr>
      <w:spacing w:before="100" w:beforeAutospacing="1" w:after="100" w:afterAutospacing="1" w:line="240" w:lineRule="auto"/>
    </w:pPr>
    <w:rPr>
      <w:rFonts w:ascii="Times New Roman" w:eastAsiaTheme="minorEastAsia" w:hAnsi="Times New Roman" w:cs="Times New Roman"/>
      <w:sz w:val="24"/>
      <w:szCs w:val="24"/>
      <w:lang w:eastAsia="pt-PT"/>
    </w:rPr>
  </w:style>
  <w:style w:type="character" w:customStyle="1" w:styleId="apple-converted-space">
    <w:name w:val="apple-converted-space"/>
    <w:basedOn w:val="DefaultParagraphFont"/>
    <w:rsid w:val="00A9267E"/>
  </w:style>
  <w:style w:type="character" w:styleId="Emphasis">
    <w:name w:val="Emphasis"/>
    <w:basedOn w:val="DefaultParagraphFont"/>
    <w:uiPriority w:val="20"/>
    <w:qFormat/>
    <w:rsid w:val="00A9267E"/>
    <w:rPr>
      <w:i/>
      <w:iCs/>
    </w:rPr>
  </w:style>
  <w:style w:type="paragraph" w:styleId="ListParagraph">
    <w:name w:val="List Paragraph"/>
    <w:basedOn w:val="Normal"/>
    <w:uiPriority w:val="34"/>
    <w:qFormat/>
    <w:rsid w:val="00A9267E"/>
    <w:pPr>
      <w:ind w:left="720"/>
      <w:contextualSpacing/>
    </w:pPr>
  </w:style>
  <w:style w:type="paragraph" w:styleId="FootnoteText">
    <w:name w:val="footnote text"/>
    <w:basedOn w:val="Normal"/>
    <w:link w:val="FootnoteTextChar"/>
    <w:uiPriority w:val="99"/>
    <w:semiHidden/>
    <w:unhideWhenUsed/>
    <w:rsid w:val="00A926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9267E"/>
    <w:rPr>
      <w:sz w:val="20"/>
      <w:szCs w:val="20"/>
    </w:rPr>
  </w:style>
  <w:style w:type="character" w:styleId="FootnoteReference">
    <w:name w:val="footnote reference"/>
    <w:basedOn w:val="DefaultParagraphFont"/>
    <w:uiPriority w:val="99"/>
    <w:semiHidden/>
    <w:unhideWhenUsed/>
    <w:rsid w:val="00A9267E"/>
    <w:rPr>
      <w:vertAlign w:val="superscript"/>
    </w:rPr>
  </w:style>
  <w:style w:type="paragraph" w:styleId="EndnoteText">
    <w:name w:val="endnote text"/>
    <w:basedOn w:val="Normal"/>
    <w:link w:val="EndnoteTextChar"/>
    <w:uiPriority w:val="99"/>
    <w:semiHidden/>
    <w:unhideWhenUsed/>
    <w:rsid w:val="00A9267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9267E"/>
    <w:rPr>
      <w:sz w:val="20"/>
      <w:szCs w:val="20"/>
    </w:rPr>
  </w:style>
  <w:style w:type="character" w:styleId="EndnoteReference">
    <w:name w:val="endnote reference"/>
    <w:basedOn w:val="DefaultParagraphFont"/>
    <w:uiPriority w:val="99"/>
    <w:semiHidden/>
    <w:unhideWhenUsed/>
    <w:rsid w:val="00A9267E"/>
    <w:rPr>
      <w:vertAlign w:val="superscript"/>
    </w:rPr>
  </w:style>
  <w:style w:type="character" w:styleId="Hyperlink">
    <w:name w:val="Hyperlink"/>
    <w:basedOn w:val="DefaultParagraphFont"/>
    <w:uiPriority w:val="99"/>
    <w:unhideWhenUsed/>
    <w:rsid w:val="00A9267E"/>
    <w:rPr>
      <w:color w:val="0000FF"/>
      <w:u w:val="single"/>
    </w:rPr>
  </w:style>
  <w:style w:type="table" w:styleId="TableGrid">
    <w:name w:val="Table Grid"/>
    <w:basedOn w:val="TableNormal"/>
    <w:uiPriority w:val="39"/>
    <w:rsid w:val="00A92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A9267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9267E"/>
    <w:rPr>
      <w:rFonts w:eastAsiaTheme="minorEastAsia"/>
      <w:color w:val="5A5A5A" w:themeColor="text1" w:themeTint="A5"/>
      <w:spacing w:val="15"/>
    </w:rPr>
  </w:style>
  <w:style w:type="character" w:styleId="Strong">
    <w:name w:val="Strong"/>
    <w:basedOn w:val="DefaultParagraphFont"/>
    <w:uiPriority w:val="22"/>
    <w:qFormat/>
    <w:rsid w:val="00EB613A"/>
    <w:rPr>
      <w:b/>
      <w:bCs/>
    </w:rPr>
  </w:style>
  <w:style w:type="paragraph" w:styleId="Revision">
    <w:name w:val="Revision"/>
    <w:hidden/>
    <w:uiPriority w:val="99"/>
    <w:semiHidden/>
    <w:rsid w:val="00DE2800"/>
    <w:pPr>
      <w:spacing w:after="0" w:line="240" w:lineRule="auto"/>
    </w:pPr>
  </w:style>
  <w:style w:type="paragraph" w:customStyle="1" w:styleId="Subtitulo">
    <w:name w:val="Subtitulo"/>
    <w:basedOn w:val="BodyText"/>
    <w:link w:val="SubtituloChar"/>
    <w:uiPriority w:val="1"/>
    <w:qFormat/>
    <w:rsid w:val="009443E9"/>
    <w:pPr>
      <w:spacing w:after="0" w:line="240" w:lineRule="auto"/>
      <w:jc w:val="both"/>
    </w:pPr>
    <w:rPr>
      <w:rFonts w:ascii="Times New Roman" w:eastAsiaTheme="minorEastAsia" w:hAnsi="Times New Roman" w:cs="Times New Roman"/>
      <w:b/>
      <w:sz w:val="24"/>
      <w:szCs w:val="24"/>
    </w:rPr>
  </w:style>
  <w:style w:type="character" w:customStyle="1" w:styleId="SubtituloChar">
    <w:name w:val="Subtitulo Char"/>
    <w:basedOn w:val="BodyTextChar"/>
    <w:link w:val="Subtitulo"/>
    <w:uiPriority w:val="1"/>
    <w:rsid w:val="009443E9"/>
    <w:rPr>
      <w:rFonts w:ascii="Times New Roman" w:eastAsiaTheme="minorEastAsia" w:hAnsi="Times New Roman" w:cs="Times New Roman"/>
      <w:b/>
      <w:sz w:val="24"/>
      <w:szCs w:val="24"/>
    </w:rPr>
  </w:style>
  <w:style w:type="paragraph" w:styleId="BodyText2">
    <w:name w:val="Body Text 2"/>
    <w:basedOn w:val="Normal"/>
    <w:link w:val="BodyText2Char"/>
    <w:rsid w:val="009443E9"/>
    <w:pPr>
      <w:spacing w:after="120" w:line="480" w:lineRule="auto"/>
      <w:jc w:val="both"/>
    </w:pPr>
    <w:rPr>
      <w:rFonts w:ascii="Times New Roman" w:eastAsia="Times New Roman" w:hAnsi="Times New Roman" w:cs="Times New Roman"/>
      <w:b/>
      <w:sz w:val="28"/>
      <w:szCs w:val="24"/>
      <w:lang w:val="en-US"/>
    </w:rPr>
  </w:style>
  <w:style w:type="character" w:customStyle="1" w:styleId="BodyText2Char">
    <w:name w:val="Body Text 2 Char"/>
    <w:basedOn w:val="DefaultParagraphFont"/>
    <w:link w:val="BodyText2"/>
    <w:rsid w:val="009443E9"/>
    <w:rPr>
      <w:rFonts w:ascii="Times New Roman" w:eastAsia="Times New Roman" w:hAnsi="Times New Roman" w:cs="Times New Roman"/>
      <w:b/>
      <w:sz w:val="28"/>
      <w:szCs w:val="24"/>
      <w:lang w:val="en-US"/>
    </w:rPr>
  </w:style>
  <w:style w:type="paragraph" w:styleId="BodyText">
    <w:name w:val="Body Text"/>
    <w:basedOn w:val="Normal"/>
    <w:link w:val="BodyTextChar"/>
    <w:uiPriority w:val="99"/>
    <w:semiHidden/>
    <w:unhideWhenUsed/>
    <w:rsid w:val="009443E9"/>
    <w:pPr>
      <w:spacing w:after="120"/>
    </w:pPr>
  </w:style>
  <w:style w:type="character" w:customStyle="1" w:styleId="BodyTextChar">
    <w:name w:val="Body Text Char"/>
    <w:basedOn w:val="DefaultParagraphFont"/>
    <w:link w:val="BodyText"/>
    <w:uiPriority w:val="99"/>
    <w:semiHidden/>
    <w:rsid w:val="009443E9"/>
  </w:style>
  <w:style w:type="paragraph" w:styleId="TOCHeading">
    <w:name w:val="TOC Heading"/>
    <w:basedOn w:val="Heading1"/>
    <w:next w:val="Normal"/>
    <w:uiPriority w:val="39"/>
    <w:unhideWhenUsed/>
    <w:qFormat/>
    <w:rsid w:val="009E1222"/>
    <w:pPr>
      <w:outlineLvl w:val="9"/>
    </w:pPr>
  </w:style>
  <w:style w:type="paragraph" w:styleId="TOC1">
    <w:name w:val="toc 1"/>
    <w:basedOn w:val="Normal"/>
    <w:next w:val="Normal"/>
    <w:autoRedefine/>
    <w:uiPriority w:val="39"/>
    <w:unhideWhenUsed/>
    <w:rsid w:val="009E1222"/>
    <w:pPr>
      <w:spacing w:after="100"/>
    </w:pPr>
  </w:style>
  <w:style w:type="paragraph" w:styleId="TableofFigures">
    <w:name w:val="table of figures"/>
    <w:aliases w:val="Índice de Figuras"/>
    <w:basedOn w:val="Normal"/>
    <w:next w:val="Normal"/>
    <w:autoRedefine/>
    <w:uiPriority w:val="99"/>
    <w:unhideWhenUsed/>
    <w:rsid w:val="00073E84"/>
    <w:pPr>
      <w:tabs>
        <w:tab w:val="right" w:leader="dot" w:pos="8494"/>
      </w:tabs>
      <w:spacing w:after="0" w:line="360" w:lineRule="auto"/>
    </w:pPr>
    <w:rPr>
      <w:rFonts w:ascii="Times New Roman" w:hAnsi="Times New Roman"/>
    </w:rPr>
  </w:style>
  <w:style w:type="paragraph" w:customStyle="1" w:styleId="Estilo1">
    <w:name w:val="Estilo1"/>
    <w:basedOn w:val="Subtitle"/>
    <w:link w:val="Estilo1Carter"/>
    <w:autoRedefine/>
    <w:qFormat/>
    <w:rsid w:val="0004663E"/>
    <w:pPr>
      <w:numPr>
        <w:numId w:val="1"/>
      </w:numPr>
      <w:spacing w:line="360" w:lineRule="auto"/>
    </w:pPr>
    <w:rPr>
      <w:rFonts w:ascii="Times New Roman" w:hAnsi="Times New Roman" w:cs="Times New Roman"/>
      <w:b/>
      <w:color w:val="auto"/>
      <w:sz w:val="32"/>
    </w:rPr>
  </w:style>
  <w:style w:type="paragraph" w:customStyle="1" w:styleId="Capitulo">
    <w:name w:val="Capitulo"/>
    <w:basedOn w:val="Estilo1"/>
    <w:link w:val="CapituloCarter"/>
    <w:autoRedefine/>
    <w:qFormat/>
    <w:rsid w:val="0004663E"/>
    <w:pPr>
      <w:numPr>
        <w:ilvl w:val="0"/>
      </w:numPr>
    </w:pPr>
    <w:rPr>
      <w:sz w:val="40"/>
    </w:rPr>
  </w:style>
  <w:style w:type="character" w:customStyle="1" w:styleId="Estilo1Carter">
    <w:name w:val="Estilo1 Caráter"/>
    <w:basedOn w:val="SubtitleChar"/>
    <w:link w:val="Estilo1"/>
    <w:rsid w:val="0004663E"/>
    <w:rPr>
      <w:rFonts w:ascii="Times New Roman" w:eastAsiaTheme="minorEastAsia" w:hAnsi="Times New Roman" w:cs="Times New Roman"/>
      <w:b/>
      <w:color w:val="5A5A5A" w:themeColor="text1" w:themeTint="A5"/>
      <w:spacing w:val="15"/>
      <w:sz w:val="32"/>
    </w:rPr>
  </w:style>
  <w:style w:type="paragraph" w:styleId="TOC2">
    <w:name w:val="toc 2"/>
    <w:basedOn w:val="Normal"/>
    <w:next w:val="Normal"/>
    <w:autoRedefine/>
    <w:uiPriority w:val="39"/>
    <w:unhideWhenUsed/>
    <w:rsid w:val="00C53D58"/>
    <w:pPr>
      <w:spacing w:after="100"/>
      <w:ind w:left="220"/>
    </w:pPr>
  </w:style>
  <w:style w:type="character" w:customStyle="1" w:styleId="CapituloCarter">
    <w:name w:val="Capitulo Caráter"/>
    <w:basedOn w:val="Estilo1Carter"/>
    <w:link w:val="Capitulo"/>
    <w:rsid w:val="0004663E"/>
    <w:rPr>
      <w:rFonts w:ascii="Times New Roman" w:eastAsiaTheme="minorEastAsia" w:hAnsi="Times New Roman" w:cs="Times New Roman"/>
      <w:b/>
      <w:color w:val="5A5A5A" w:themeColor="text1" w:themeTint="A5"/>
      <w:spacing w:val="15"/>
      <w:sz w:val="40"/>
    </w:rPr>
  </w:style>
  <w:style w:type="paragraph" w:customStyle="1" w:styleId="Estilo2">
    <w:name w:val="Estilo2"/>
    <w:basedOn w:val="Normal"/>
    <w:link w:val="Estilo2Carter"/>
    <w:autoRedefine/>
    <w:qFormat/>
    <w:rsid w:val="00B323A6"/>
    <w:pPr>
      <w:numPr>
        <w:ilvl w:val="2"/>
        <w:numId w:val="1"/>
      </w:numPr>
      <w:spacing w:line="360" w:lineRule="auto"/>
      <w:jc w:val="both"/>
    </w:pPr>
    <w:rPr>
      <w:rFonts w:ascii="Times New Roman" w:hAnsi="Times New Roman" w:cs="Times New Roman"/>
      <w:sz w:val="28"/>
    </w:rPr>
  </w:style>
  <w:style w:type="paragraph" w:styleId="TOC3">
    <w:name w:val="toc 3"/>
    <w:basedOn w:val="Normal"/>
    <w:next w:val="Normal"/>
    <w:autoRedefine/>
    <w:uiPriority w:val="39"/>
    <w:unhideWhenUsed/>
    <w:rsid w:val="008344FA"/>
    <w:pPr>
      <w:spacing w:after="100"/>
      <w:ind w:left="440"/>
    </w:pPr>
  </w:style>
  <w:style w:type="character" w:customStyle="1" w:styleId="Estilo2Carter">
    <w:name w:val="Estilo2 Caráter"/>
    <w:basedOn w:val="DefaultParagraphFont"/>
    <w:link w:val="Estilo2"/>
    <w:rsid w:val="00B323A6"/>
    <w:rPr>
      <w:rFonts w:ascii="Times New Roman" w:hAnsi="Times New Roman" w:cs="Times New Roman"/>
      <w:sz w:val="28"/>
    </w:rPr>
  </w:style>
  <w:style w:type="paragraph" w:styleId="Header">
    <w:name w:val="header"/>
    <w:basedOn w:val="Normal"/>
    <w:link w:val="HeaderChar"/>
    <w:uiPriority w:val="99"/>
    <w:unhideWhenUsed/>
    <w:rsid w:val="008344FA"/>
    <w:pPr>
      <w:tabs>
        <w:tab w:val="center" w:pos="4252"/>
        <w:tab w:val="right" w:pos="8504"/>
      </w:tabs>
      <w:spacing w:after="0" w:line="240" w:lineRule="auto"/>
    </w:pPr>
  </w:style>
  <w:style w:type="character" w:customStyle="1" w:styleId="HeaderChar">
    <w:name w:val="Header Char"/>
    <w:basedOn w:val="DefaultParagraphFont"/>
    <w:link w:val="Header"/>
    <w:uiPriority w:val="99"/>
    <w:rsid w:val="008344FA"/>
  </w:style>
  <w:style w:type="paragraph" w:styleId="Footer">
    <w:name w:val="footer"/>
    <w:basedOn w:val="Normal"/>
    <w:link w:val="FooterChar"/>
    <w:uiPriority w:val="99"/>
    <w:unhideWhenUsed/>
    <w:rsid w:val="008344FA"/>
    <w:pPr>
      <w:tabs>
        <w:tab w:val="center" w:pos="4252"/>
        <w:tab w:val="right" w:pos="8504"/>
      </w:tabs>
      <w:spacing w:after="0" w:line="240" w:lineRule="auto"/>
    </w:pPr>
  </w:style>
  <w:style w:type="character" w:customStyle="1" w:styleId="FooterChar">
    <w:name w:val="Footer Char"/>
    <w:basedOn w:val="DefaultParagraphFont"/>
    <w:link w:val="Footer"/>
    <w:uiPriority w:val="99"/>
    <w:rsid w:val="008344FA"/>
  </w:style>
  <w:style w:type="character" w:styleId="FollowedHyperlink">
    <w:name w:val="FollowedHyperlink"/>
    <w:basedOn w:val="DefaultParagraphFont"/>
    <w:uiPriority w:val="99"/>
    <w:semiHidden/>
    <w:unhideWhenUsed/>
    <w:rsid w:val="008344FA"/>
    <w:rPr>
      <w:color w:val="954F72" w:themeColor="followedHyperlink"/>
      <w:u w:val="single"/>
    </w:rPr>
  </w:style>
  <w:style w:type="character" w:customStyle="1" w:styleId="Heading2Char">
    <w:name w:val="Heading 2 Char"/>
    <w:basedOn w:val="DefaultParagraphFont"/>
    <w:link w:val="Heading2"/>
    <w:uiPriority w:val="9"/>
    <w:rsid w:val="007476D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476D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7476D3"/>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7476D3"/>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7476D3"/>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7476D3"/>
    <w:rPr>
      <w:rFonts w:asciiTheme="majorHAnsi" w:eastAsiaTheme="majorEastAsia" w:hAnsiTheme="majorHAnsi" w:cstheme="majorBidi"/>
      <w:i/>
      <w:iCs/>
      <w:color w:val="1F4D78" w:themeColor="accent1" w:themeShade="7F"/>
    </w:rPr>
  </w:style>
  <w:style w:type="character" w:customStyle="1" w:styleId="watch-title">
    <w:name w:val="watch-title"/>
    <w:basedOn w:val="DefaultParagraphFont"/>
    <w:rsid w:val="007476D3"/>
  </w:style>
  <w:style w:type="paragraph" w:styleId="HTMLPreformatted">
    <w:name w:val="HTML Preformatted"/>
    <w:basedOn w:val="Normal"/>
    <w:link w:val="HTMLPreformattedChar"/>
    <w:uiPriority w:val="99"/>
    <w:semiHidden/>
    <w:unhideWhenUsed/>
    <w:rsid w:val="00747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PT"/>
    </w:rPr>
  </w:style>
  <w:style w:type="character" w:customStyle="1" w:styleId="HTMLPreformattedChar">
    <w:name w:val="HTML Preformatted Char"/>
    <w:basedOn w:val="DefaultParagraphFont"/>
    <w:link w:val="HTMLPreformatted"/>
    <w:uiPriority w:val="99"/>
    <w:semiHidden/>
    <w:rsid w:val="007476D3"/>
    <w:rPr>
      <w:rFonts w:ascii="Courier New" w:eastAsia="Times New Roman" w:hAnsi="Courier New" w:cs="Courier New"/>
      <w:sz w:val="20"/>
      <w:szCs w:val="20"/>
      <w:lang w:eastAsia="pt-PT"/>
    </w:rPr>
  </w:style>
  <w:style w:type="paragraph" w:customStyle="1" w:styleId="Texto">
    <w:name w:val="Texto"/>
    <w:basedOn w:val="Normal"/>
    <w:link w:val="TextoChar"/>
    <w:qFormat/>
    <w:rsid w:val="00B13496"/>
    <w:pPr>
      <w:spacing w:line="360" w:lineRule="auto"/>
      <w:jc w:val="both"/>
    </w:pPr>
    <w:rPr>
      <w:rFonts w:ascii="Times New Roman" w:hAnsi="Times New Roman" w:cs="Times New Roman"/>
      <w:sz w:val="24"/>
      <w:szCs w:val="24"/>
    </w:rPr>
  </w:style>
  <w:style w:type="character" w:customStyle="1" w:styleId="TextoChar">
    <w:name w:val="Texto Char"/>
    <w:basedOn w:val="DefaultParagraphFont"/>
    <w:link w:val="Texto"/>
    <w:rsid w:val="00B13496"/>
    <w:rPr>
      <w:rFonts w:ascii="Times New Roman" w:hAnsi="Times New Roman" w:cs="Times New Roman"/>
      <w:sz w:val="24"/>
      <w:szCs w:val="24"/>
    </w:rPr>
  </w:style>
  <w:style w:type="paragraph" w:styleId="TOC5">
    <w:name w:val="toc 5"/>
    <w:basedOn w:val="Normal"/>
    <w:next w:val="Normal"/>
    <w:autoRedefine/>
    <w:uiPriority w:val="39"/>
    <w:semiHidden/>
    <w:unhideWhenUsed/>
    <w:rsid w:val="00FE4B7A"/>
    <w:pPr>
      <w:spacing w:after="100"/>
      <w:ind w:left="880"/>
    </w:pPr>
  </w:style>
  <w:style w:type="paragraph" w:styleId="Index1">
    <w:name w:val="index 1"/>
    <w:basedOn w:val="Normal"/>
    <w:next w:val="Normal"/>
    <w:autoRedefine/>
    <w:uiPriority w:val="99"/>
    <w:semiHidden/>
    <w:unhideWhenUsed/>
    <w:rsid w:val="000C4E26"/>
    <w:pPr>
      <w:spacing w:after="0" w:line="240" w:lineRule="auto"/>
      <w:ind w:left="220" w:hanging="220"/>
    </w:pPr>
  </w:style>
  <w:style w:type="paragraph" w:customStyle="1" w:styleId="Anexos">
    <w:name w:val="Anexos"/>
    <w:basedOn w:val="Capitulo"/>
    <w:link w:val="AnexosChar"/>
    <w:qFormat/>
    <w:rsid w:val="00AC3F52"/>
    <w:pPr>
      <w:numPr>
        <w:numId w:val="0"/>
      </w:numPr>
    </w:pPr>
    <w:rPr>
      <w:sz w:val="32"/>
      <w:lang w:val="en-US"/>
    </w:rPr>
  </w:style>
  <w:style w:type="character" w:customStyle="1" w:styleId="AnexosChar">
    <w:name w:val="Anexos Char"/>
    <w:basedOn w:val="CapituloCarter"/>
    <w:link w:val="Anexos"/>
    <w:rsid w:val="00AC3F52"/>
    <w:rPr>
      <w:rFonts w:ascii="Times New Roman" w:eastAsiaTheme="minorEastAsia" w:hAnsi="Times New Roman" w:cs="Times New Roman"/>
      <w:b/>
      <w:color w:val="5A5A5A" w:themeColor="text1" w:themeTint="A5"/>
      <w:spacing w:val="15"/>
      <w:sz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72007">
      <w:bodyDiv w:val="1"/>
      <w:marLeft w:val="0"/>
      <w:marRight w:val="0"/>
      <w:marTop w:val="0"/>
      <w:marBottom w:val="0"/>
      <w:divBdr>
        <w:top w:val="none" w:sz="0" w:space="0" w:color="auto"/>
        <w:left w:val="none" w:sz="0" w:space="0" w:color="auto"/>
        <w:bottom w:val="none" w:sz="0" w:space="0" w:color="auto"/>
        <w:right w:val="none" w:sz="0" w:space="0" w:color="auto"/>
      </w:divBdr>
    </w:div>
    <w:div w:id="57022210">
      <w:bodyDiv w:val="1"/>
      <w:marLeft w:val="0"/>
      <w:marRight w:val="0"/>
      <w:marTop w:val="0"/>
      <w:marBottom w:val="0"/>
      <w:divBdr>
        <w:top w:val="none" w:sz="0" w:space="0" w:color="auto"/>
        <w:left w:val="none" w:sz="0" w:space="0" w:color="auto"/>
        <w:bottom w:val="none" w:sz="0" w:space="0" w:color="auto"/>
        <w:right w:val="none" w:sz="0" w:space="0" w:color="auto"/>
      </w:divBdr>
    </w:div>
    <w:div w:id="246312363">
      <w:bodyDiv w:val="1"/>
      <w:marLeft w:val="0"/>
      <w:marRight w:val="0"/>
      <w:marTop w:val="0"/>
      <w:marBottom w:val="0"/>
      <w:divBdr>
        <w:top w:val="none" w:sz="0" w:space="0" w:color="auto"/>
        <w:left w:val="none" w:sz="0" w:space="0" w:color="auto"/>
        <w:bottom w:val="none" w:sz="0" w:space="0" w:color="auto"/>
        <w:right w:val="none" w:sz="0" w:space="0" w:color="auto"/>
      </w:divBdr>
    </w:div>
    <w:div w:id="314073218">
      <w:bodyDiv w:val="1"/>
      <w:marLeft w:val="0"/>
      <w:marRight w:val="0"/>
      <w:marTop w:val="0"/>
      <w:marBottom w:val="0"/>
      <w:divBdr>
        <w:top w:val="none" w:sz="0" w:space="0" w:color="auto"/>
        <w:left w:val="none" w:sz="0" w:space="0" w:color="auto"/>
        <w:bottom w:val="none" w:sz="0" w:space="0" w:color="auto"/>
        <w:right w:val="none" w:sz="0" w:space="0" w:color="auto"/>
      </w:divBdr>
    </w:div>
    <w:div w:id="320079972">
      <w:bodyDiv w:val="1"/>
      <w:marLeft w:val="0"/>
      <w:marRight w:val="0"/>
      <w:marTop w:val="0"/>
      <w:marBottom w:val="0"/>
      <w:divBdr>
        <w:top w:val="none" w:sz="0" w:space="0" w:color="auto"/>
        <w:left w:val="none" w:sz="0" w:space="0" w:color="auto"/>
        <w:bottom w:val="none" w:sz="0" w:space="0" w:color="auto"/>
        <w:right w:val="none" w:sz="0" w:space="0" w:color="auto"/>
      </w:divBdr>
    </w:div>
    <w:div w:id="503322828">
      <w:bodyDiv w:val="1"/>
      <w:marLeft w:val="0"/>
      <w:marRight w:val="0"/>
      <w:marTop w:val="0"/>
      <w:marBottom w:val="0"/>
      <w:divBdr>
        <w:top w:val="none" w:sz="0" w:space="0" w:color="auto"/>
        <w:left w:val="none" w:sz="0" w:space="0" w:color="auto"/>
        <w:bottom w:val="none" w:sz="0" w:space="0" w:color="auto"/>
        <w:right w:val="none" w:sz="0" w:space="0" w:color="auto"/>
      </w:divBdr>
    </w:div>
    <w:div w:id="578558756">
      <w:bodyDiv w:val="1"/>
      <w:marLeft w:val="0"/>
      <w:marRight w:val="0"/>
      <w:marTop w:val="0"/>
      <w:marBottom w:val="0"/>
      <w:divBdr>
        <w:top w:val="none" w:sz="0" w:space="0" w:color="auto"/>
        <w:left w:val="none" w:sz="0" w:space="0" w:color="auto"/>
        <w:bottom w:val="none" w:sz="0" w:space="0" w:color="auto"/>
        <w:right w:val="none" w:sz="0" w:space="0" w:color="auto"/>
      </w:divBdr>
    </w:div>
    <w:div w:id="605960830">
      <w:bodyDiv w:val="1"/>
      <w:marLeft w:val="0"/>
      <w:marRight w:val="0"/>
      <w:marTop w:val="0"/>
      <w:marBottom w:val="0"/>
      <w:divBdr>
        <w:top w:val="none" w:sz="0" w:space="0" w:color="auto"/>
        <w:left w:val="none" w:sz="0" w:space="0" w:color="auto"/>
        <w:bottom w:val="none" w:sz="0" w:space="0" w:color="auto"/>
        <w:right w:val="none" w:sz="0" w:space="0" w:color="auto"/>
      </w:divBdr>
    </w:div>
    <w:div w:id="635917426">
      <w:bodyDiv w:val="1"/>
      <w:marLeft w:val="0"/>
      <w:marRight w:val="0"/>
      <w:marTop w:val="0"/>
      <w:marBottom w:val="0"/>
      <w:divBdr>
        <w:top w:val="none" w:sz="0" w:space="0" w:color="auto"/>
        <w:left w:val="none" w:sz="0" w:space="0" w:color="auto"/>
        <w:bottom w:val="none" w:sz="0" w:space="0" w:color="auto"/>
        <w:right w:val="none" w:sz="0" w:space="0" w:color="auto"/>
      </w:divBdr>
    </w:div>
    <w:div w:id="703137349">
      <w:bodyDiv w:val="1"/>
      <w:marLeft w:val="0"/>
      <w:marRight w:val="0"/>
      <w:marTop w:val="0"/>
      <w:marBottom w:val="0"/>
      <w:divBdr>
        <w:top w:val="none" w:sz="0" w:space="0" w:color="auto"/>
        <w:left w:val="none" w:sz="0" w:space="0" w:color="auto"/>
        <w:bottom w:val="none" w:sz="0" w:space="0" w:color="auto"/>
        <w:right w:val="none" w:sz="0" w:space="0" w:color="auto"/>
      </w:divBdr>
    </w:div>
    <w:div w:id="802235395">
      <w:bodyDiv w:val="1"/>
      <w:marLeft w:val="0"/>
      <w:marRight w:val="0"/>
      <w:marTop w:val="0"/>
      <w:marBottom w:val="0"/>
      <w:divBdr>
        <w:top w:val="none" w:sz="0" w:space="0" w:color="auto"/>
        <w:left w:val="none" w:sz="0" w:space="0" w:color="auto"/>
        <w:bottom w:val="none" w:sz="0" w:space="0" w:color="auto"/>
        <w:right w:val="none" w:sz="0" w:space="0" w:color="auto"/>
      </w:divBdr>
    </w:div>
    <w:div w:id="817646433">
      <w:bodyDiv w:val="1"/>
      <w:marLeft w:val="0"/>
      <w:marRight w:val="0"/>
      <w:marTop w:val="0"/>
      <w:marBottom w:val="0"/>
      <w:divBdr>
        <w:top w:val="none" w:sz="0" w:space="0" w:color="auto"/>
        <w:left w:val="none" w:sz="0" w:space="0" w:color="auto"/>
        <w:bottom w:val="none" w:sz="0" w:space="0" w:color="auto"/>
        <w:right w:val="none" w:sz="0" w:space="0" w:color="auto"/>
      </w:divBdr>
    </w:div>
    <w:div w:id="894966951">
      <w:bodyDiv w:val="1"/>
      <w:marLeft w:val="0"/>
      <w:marRight w:val="0"/>
      <w:marTop w:val="0"/>
      <w:marBottom w:val="0"/>
      <w:divBdr>
        <w:top w:val="none" w:sz="0" w:space="0" w:color="auto"/>
        <w:left w:val="none" w:sz="0" w:space="0" w:color="auto"/>
        <w:bottom w:val="none" w:sz="0" w:space="0" w:color="auto"/>
        <w:right w:val="none" w:sz="0" w:space="0" w:color="auto"/>
      </w:divBdr>
    </w:div>
    <w:div w:id="920529741">
      <w:bodyDiv w:val="1"/>
      <w:marLeft w:val="0"/>
      <w:marRight w:val="0"/>
      <w:marTop w:val="0"/>
      <w:marBottom w:val="0"/>
      <w:divBdr>
        <w:top w:val="none" w:sz="0" w:space="0" w:color="auto"/>
        <w:left w:val="none" w:sz="0" w:space="0" w:color="auto"/>
        <w:bottom w:val="none" w:sz="0" w:space="0" w:color="auto"/>
        <w:right w:val="none" w:sz="0" w:space="0" w:color="auto"/>
      </w:divBdr>
    </w:div>
    <w:div w:id="1142037701">
      <w:bodyDiv w:val="1"/>
      <w:marLeft w:val="0"/>
      <w:marRight w:val="0"/>
      <w:marTop w:val="0"/>
      <w:marBottom w:val="0"/>
      <w:divBdr>
        <w:top w:val="none" w:sz="0" w:space="0" w:color="auto"/>
        <w:left w:val="none" w:sz="0" w:space="0" w:color="auto"/>
        <w:bottom w:val="none" w:sz="0" w:space="0" w:color="auto"/>
        <w:right w:val="none" w:sz="0" w:space="0" w:color="auto"/>
      </w:divBdr>
    </w:div>
    <w:div w:id="1204056478">
      <w:bodyDiv w:val="1"/>
      <w:marLeft w:val="0"/>
      <w:marRight w:val="0"/>
      <w:marTop w:val="0"/>
      <w:marBottom w:val="0"/>
      <w:divBdr>
        <w:top w:val="none" w:sz="0" w:space="0" w:color="auto"/>
        <w:left w:val="none" w:sz="0" w:space="0" w:color="auto"/>
        <w:bottom w:val="none" w:sz="0" w:space="0" w:color="auto"/>
        <w:right w:val="none" w:sz="0" w:space="0" w:color="auto"/>
      </w:divBdr>
    </w:div>
    <w:div w:id="1247492737">
      <w:bodyDiv w:val="1"/>
      <w:marLeft w:val="0"/>
      <w:marRight w:val="0"/>
      <w:marTop w:val="0"/>
      <w:marBottom w:val="0"/>
      <w:divBdr>
        <w:top w:val="none" w:sz="0" w:space="0" w:color="auto"/>
        <w:left w:val="none" w:sz="0" w:space="0" w:color="auto"/>
        <w:bottom w:val="none" w:sz="0" w:space="0" w:color="auto"/>
        <w:right w:val="none" w:sz="0" w:space="0" w:color="auto"/>
      </w:divBdr>
    </w:div>
    <w:div w:id="1391264694">
      <w:bodyDiv w:val="1"/>
      <w:marLeft w:val="0"/>
      <w:marRight w:val="0"/>
      <w:marTop w:val="0"/>
      <w:marBottom w:val="0"/>
      <w:divBdr>
        <w:top w:val="none" w:sz="0" w:space="0" w:color="auto"/>
        <w:left w:val="none" w:sz="0" w:space="0" w:color="auto"/>
        <w:bottom w:val="none" w:sz="0" w:space="0" w:color="auto"/>
        <w:right w:val="none" w:sz="0" w:space="0" w:color="auto"/>
      </w:divBdr>
    </w:div>
    <w:div w:id="1442601581">
      <w:bodyDiv w:val="1"/>
      <w:marLeft w:val="0"/>
      <w:marRight w:val="0"/>
      <w:marTop w:val="0"/>
      <w:marBottom w:val="0"/>
      <w:divBdr>
        <w:top w:val="none" w:sz="0" w:space="0" w:color="auto"/>
        <w:left w:val="none" w:sz="0" w:space="0" w:color="auto"/>
        <w:bottom w:val="none" w:sz="0" w:space="0" w:color="auto"/>
        <w:right w:val="none" w:sz="0" w:space="0" w:color="auto"/>
      </w:divBdr>
    </w:div>
    <w:div w:id="1445802415">
      <w:bodyDiv w:val="1"/>
      <w:marLeft w:val="0"/>
      <w:marRight w:val="0"/>
      <w:marTop w:val="0"/>
      <w:marBottom w:val="0"/>
      <w:divBdr>
        <w:top w:val="none" w:sz="0" w:space="0" w:color="auto"/>
        <w:left w:val="none" w:sz="0" w:space="0" w:color="auto"/>
        <w:bottom w:val="none" w:sz="0" w:space="0" w:color="auto"/>
        <w:right w:val="none" w:sz="0" w:space="0" w:color="auto"/>
      </w:divBdr>
    </w:div>
    <w:div w:id="1582522637">
      <w:bodyDiv w:val="1"/>
      <w:marLeft w:val="0"/>
      <w:marRight w:val="0"/>
      <w:marTop w:val="0"/>
      <w:marBottom w:val="0"/>
      <w:divBdr>
        <w:top w:val="none" w:sz="0" w:space="0" w:color="auto"/>
        <w:left w:val="none" w:sz="0" w:space="0" w:color="auto"/>
        <w:bottom w:val="none" w:sz="0" w:space="0" w:color="auto"/>
        <w:right w:val="none" w:sz="0" w:space="0" w:color="auto"/>
      </w:divBdr>
    </w:div>
    <w:div w:id="1780832413">
      <w:bodyDiv w:val="1"/>
      <w:marLeft w:val="0"/>
      <w:marRight w:val="0"/>
      <w:marTop w:val="0"/>
      <w:marBottom w:val="0"/>
      <w:divBdr>
        <w:top w:val="none" w:sz="0" w:space="0" w:color="auto"/>
        <w:left w:val="none" w:sz="0" w:space="0" w:color="auto"/>
        <w:bottom w:val="none" w:sz="0" w:space="0" w:color="auto"/>
        <w:right w:val="none" w:sz="0" w:space="0" w:color="auto"/>
      </w:divBdr>
    </w:div>
    <w:div w:id="1800611092">
      <w:bodyDiv w:val="1"/>
      <w:marLeft w:val="0"/>
      <w:marRight w:val="0"/>
      <w:marTop w:val="0"/>
      <w:marBottom w:val="0"/>
      <w:divBdr>
        <w:top w:val="none" w:sz="0" w:space="0" w:color="auto"/>
        <w:left w:val="none" w:sz="0" w:space="0" w:color="auto"/>
        <w:bottom w:val="none" w:sz="0" w:space="0" w:color="auto"/>
        <w:right w:val="none" w:sz="0" w:space="0" w:color="auto"/>
      </w:divBdr>
    </w:div>
    <w:div w:id="1834297963">
      <w:bodyDiv w:val="1"/>
      <w:marLeft w:val="0"/>
      <w:marRight w:val="0"/>
      <w:marTop w:val="0"/>
      <w:marBottom w:val="0"/>
      <w:divBdr>
        <w:top w:val="none" w:sz="0" w:space="0" w:color="auto"/>
        <w:left w:val="none" w:sz="0" w:space="0" w:color="auto"/>
        <w:bottom w:val="none" w:sz="0" w:space="0" w:color="auto"/>
        <w:right w:val="none" w:sz="0" w:space="0" w:color="auto"/>
      </w:divBdr>
    </w:div>
    <w:div w:id="1878735580">
      <w:bodyDiv w:val="1"/>
      <w:marLeft w:val="0"/>
      <w:marRight w:val="0"/>
      <w:marTop w:val="0"/>
      <w:marBottom w:val="0"/>
      <w:divBdr>
        <w:top w:val="none" w:sz="0" w:space="0" w:color="auto"/>
        <w:left w:val="none" w:sz="0" w:space="0" w:color="auto"/>
        <w:bottom w:val="none" w:sz="0" w:space="0" w:color="auto"/>
        <w:right w:val="none" w:sz="0" w:space="0" w:color="auto"/>
      </w:divBdr>
    </w:div>
    <w:div w:id="1888488885">
      <w:bodyDiv w:val="1"/>
      <w:marLeft w:val="0"/>
      <w:marRight w:val="0"/>
      <w:marTop w:val="0"/>
      <w:marBottom w:val="0"/>
      <w:divBdr>
        <w:top w:val="none" w:sz="0" w:space="0" w:color="auto"/>
        <w:left w:val="none" w:sz="0" w:space="0" w:color="auto"/>
        <w:bottom w:val="none" w:sz="0" w:space="0" w:color="auto"/>
        <w:right w:val="none" w:sz="0" w:space="0" w:color="auto"/>
      </w:divBdr>
    </w:div>
    <w:div w:id="2012756613">
      <w:bodyDiv w:val="1"/>
      <w:marLeft w:val="0"/>
      <w:marRight w:val="0"/>
      <w:marTop w:val="0"/>
      <w:marBottom w:val="0"/>
      <w:divBdr>
        <w:top w:val="none" w:sz="0" w:space="0" w:color="auto"/>
        <w:left w:val="none" w:sz="0" w:space="0" w:color="auto"/>
        <w:bottom w:val="none" w:sz="0" w:space="0" w:color="auto"/>
        <w:right w:val="none" w:sz="0" w:space="0" w:color="auto"/>
      </w:divBdr>
      <w:divsChild>
        <w:div w:id="334235276">
          <w:marLeft w:val="0"/>
          <w:marRight w:val="0"/>
          <w:marTop w:val="0"/>
          <w:marBottom w:val="0"/>
          <w:divBdr>
            <w:top w:val="none" w:sz="0" w:space="0" w:color="auto"/>
            <w:left w:val="none" w:sz="0" w:space="0" w:color="auto"/>
            <w:bottom w:val="none" w:sz="0" w:space="0" w:color="auto"/>
            <w:right w:val="none" w:sz="0" w:space="0" w:color="auto"/>
          </w:divBdr>
          <w:divsChild>
            <w:div w:id="540480441">
              <w:marLeft w:val="0"/>
              <w:marRight w:val="0"/>
              <w:marTop w:val="0"/>
              <w:marBottom w:val="0"/>
              <w:divBdr>
                <w:top w:val="none" w:sz="0" w:space="0" w:color="auto"/>
                <w:left w:val="none" w:sz="0" w:space="0" w:color="auto"/>
                <w:bottom w:val="none" w:sz="0" w:space="0" w:color="auto"/>
                <w:right w:val="none" w:sz="0" w:space="0" w:color="auto"/>
              </w:divBdr>
              <w:divsChild>
                <w:div w:id="1769882487">
                  <w:marLeft w:val="0"/>
                  <w:marRight w:val="0"/>
                  <w:marTop w:val="0"/>
                  <w:marBottom w:val="0"/>
                  <w:divBdr>
                    <w:top w:val="none" w:sz="0" w:space="0" w:color="auto"/>
                    <w:left w:val="none" w:sz="0" w:space="0" w:color="auto"/>
                    <w:bottom w:val="none" w:sz="0" w:space="0" w:color="auto"/>
                    <w:right w:val="none" w:sz="0" w:space="0" w:color="auto"/>
                  </w:divBdr>
                  <w:divsChild>
                    <w:div w:id="1764375834">
                      <w:marLeft w:val="0"/>
                      <w:marRight w:val="0"/>
                      <w:marTop w:val="0"/>
                      <w:marBottom w:val="0"/>
                      <w:divBdr>
                        <w:top w:val="none" w:sz="0" w:space="0" w:color="auto"/>
                        <w:left w:val="none" w:sz="0" w:space="0" w:color="auto"/>
                        <w:bottom w:val="none" w:sz="0" w:space="0" w:color="auto"/>
                        <w:right w:val="none" w:sz="0" w:space="0" w:color="auto"/>
                      </w:divBdr>
                      <w:divsChild>
                        <w:div w:id="1440024633">
                          <w:marLeft w:val="0"/>
                          <w:marRight w:val="0"/>
                          <w:marTop w:val="0"/>
                          <w:marBottom w:val="0"/>
                          <w:divBdr>
                            <w:top w:val="none" w:sz="0" w:space="0" w:color="auto"/>
                            <w:left w:val="none" w:sz="0" w:space="0" w:color="auto"/>
                            <w:bottom w:val="none" w:sz="0" w:space="0" w:color="auto"/>
                            <w:right w:val="none" w:sz="0" w:space="0" w:color="auto"/>
                          </w:divBdr>
                          <w:divsChild>
                            <w:div w:id="167714965">
                              <w:marLeft w:val="0"/>
                              <w:marRight w:val="0"/>
                              <w:marTop w:val="0"/>
                              <w:marBottom w:val="0"/>
                              <w:divBdr>
                                <w:top w:val="none" w:sz="0" w:space="0" w:color="auto"/>
                                <w:left w:val="none" w:sz="0" w:space="0" w:color="auto"/>
                                <w:bottom w:val="none" w:sz="0" w:space="0" w:color="auto"/>
                                <w:right w:val="none" w:sz="0" w:space="0" w:color="auto"/>
                              </w:divBdr>
                              <w:divsChild>
                                <w:div w:id="110823882">
                                  <w:marLeft w:val="0"/>
                                  <w:marRight w:val="0"/>
                                  <w:marTop w:val="0"/>
                                  <w:marBottom w:val="0"/>
                                  <w:divBdr>
                                    <w:top w:val="none" w:sz="0" w:space="0" w:color="auto"/>
                                    <w:left w:val="none" w:sz="0" w:space="0" w:color="auto"/>
                                    <w:bottom w:val="none" w:sz="0" w:space="0" w:color="auto"/>
                                    <w:right w:val="none" w:sz="0" w:space="0" w:color="auto"/>
                                  </w:divBdr>
                                  <w:divsChild>
                                    <w:div w:id="1077167624">
                                      <w:marLeft w:val="0"/>
                                      <w:marRight w:val="0"/>
                                      <w:marTop w:val="0"/>
                                      <w:marBottom w:val="0"/>
                                      <w:divBdr>
                                        <w:top w:val="none" w:sz="0" w:space="0" w:color="auto"/>
                                        <w:left w:val="none" w:sz="0" w:space="0" w:color="auto"/>
                                        <w:bottom w:val="none" w:sz="0" w:space="0" w:color="auto"/>
                                        <w:right w:val="none" w:sz="0" w:space="0" w:color="auto"/>
                                      </w:divBdr>
                                      <w:divsChild>
                                        <w:div w:id="1063064765">
                                          <w:marLeft w:val="0"/>
                                          <w:marRight w:val="0"/>
                                          <w:marTop w:val="0"/>
                                          <w:marBottom w:val="0"/>
                                          <w:divBdr>
                                            <w:top w:val="none" w:sz="0" w:space="0" w:color="auto"/>
                                            <w:left w:val="none" w:sz="0" w:space="0" w:color="auto"/>
                                            <w:bottom w:val="none" w:sz="0" w:space="0" w:color="auto"/>
                                            <w:right w:val="none" w:sz="0" w:space="0" w:color="auto"/>
                                          </w:divBdr>
                                          <w:divsChild>
                                            <w:div w:id="1719813059">
                                              <w:marLeft w:val="0"/>
                                              <w:marRight w:val="0"/>
                                              <w:marTop w:val="0"/>
                                              <w:marBottom w:val="0"/>
                                              <w:divBdr>
                                                <w:top w:val="none" w:sz="0" w:space="0" w:color="auto"/>
                                                <w:left w:val="none" w:sz="0" w:space="0" w:color="auto"/>
                                                <w:bottom w:val="none" w:sz="0" w:space="0" w:color="auto"/>
                                                <w:right w:val="none" w:sz="0" w:space="0" w:color="auto"/>
                                              </w:divBdr>
                                              <w:divsChild>
                                                <w:div w:id="536116050">
                                                  <w:marLeft w:val="0"/>
                                                  <w:marRight w:val="0"/>
                                                  <w:marTop w:val="0"/>
                                                  <w:marBottom w:val="0"/>
                                                  <w:divBdr>
                                                    <w:top w:val="none" w:sz="0" w:space="0" w:color="auto"/>
                                                    <w:left w:val="none" w:sz="0" w:space="0" w:color="auto"/>
                                                    <w:bottom w:val="none" w:sz="0" w:space="0" w:color="auto"/>
                                                    <w:right w:val="none" w:sz="0" w:space="0" w:color="auto"/>
                                                  </w:divBdr>
                                                  <w:divsChild>
                                                    <w:div w:id="880094945">
                                                      <w:marLeft w:val="0"/>
                                                      <w:marRight w:val="0"/>
                                                      <w:marTop w:val="0"/>
                                                      <w:marBottom w:val="0"/>
                                                      <w:divBdr>
                                                        <w:top w:val="none" w:sz="0" w:space="0" w:color="auto"/>
                                                        <w:left w:val="none" w:sz="0" w:space="0" w:color="auto"/>
                                                        <w:bottom w:val="none" w:sz="0" w:space="0" w:color="auto"/>
                                                        <w:right w:val="none" w:sz="0" w:space="0" w:color="auto"/>
                                                      </w:divBdr>
                                                      <w:divsChild>
                                                        <w:div w:id="1507209239">
                                                          <w:marLeft w:val="0"/>
                                                          <w:marRight w:val="0"/>
                                                          <w:marTop w:val="0"/>
                                                          <w:marBottom w:val="0"/>
                                                          <w:divBdr>
                                                            <w:top w:val="none" w:sz="0" w:space="0" w:color="auto"/>
                                                            <w:left w:val="none" w:sz="0" w:space="0" w:color="auto"/>
                                                            <w:bottom w:val="none" w:sz="0" w:space="0" w:color="auto"/>
                                                            <w:right w:val="none" w:sz="0" w:space="0" w:color="auto"/>
                                                          </w:divBdr>
                                                          <w:divsChild>
                                                            <w:div w:id="130751382">
                                                              <w:marLeft w:val="0"/>
                                                              <w:marRight w:val="0"/>
                                                              <w:marTop w:val="0"/>
                                                              <w:marBottom w:val="0"/>
                                                              <w:divBdr>
                                                                <w:top w:val="none" w:sz="0" w:space="0" w:color="auto"/>
                                                                <w:left w:val="none" w:sz="0" w:space="0" w:color="auto"/>
                                                                <w:bottom w:val="none" w:sz="0" w:space="0" w:color="auto"/>
                                                                <w:right w:val="none" w:sz="0" w:space="0" w:color="auto"/>
                                                              </w:divBdr>
                                                              <w:divsChild>
                                                                <w:div w:id="1424570942">
                                                                  <w:marLeft w:val="0"/>
                                                                  <w:marRight w:val="0"/>
                                                                  <w:marTop w:val="0"/>
                                                                  <w:marBottom w:val="0"/>
                                                                  <w:divBdr>
                                                                    <w:top w:val="none" w:sz="0" w:space="0" w:color="auto"/>
                                                                    <w:left w:val="none" w:sz="0" w:space="0" w:color="auto"/>
                                                                    <w:bottom w:val="none" w:sz="0" w:space="0" w:color="auto"/>
                                                                    <w:right w:val="none" w:sz="0" w:space="0" w:color="auto"/>
                                                                  </w:divBdr>
                                                                  <w:divsChild>
                                                                    <w:div w:id="1481194452">
                                                                      <w:marLeft w:val="0"/>
                                                                      <w:marRight w:val="0"/>
                                                                      <w:marTop w:val="0"/>
                                                                      <w:marBottom w:val="0"/>
                                                                      <w:divBdr>
                                                                        <w:top w:val="none" w:sz="0" w:space="0" w:color="auto"/>
                                                                        <w:left w:val="none" w:sz="0" w:space="0" w:color="auto"/>
                                                                        <w:bottom w:val="none" w:sz="0" w:space="0" w:color="auto"/>
                                                                        <w:right w:val="none" w:sz="0" w:space="0" w:color="auto"/>
                                                                      </w:divBdr>
                                                                      <w:divsChild>
                                                                        <w:div w:id="457647392">
                                                                          <w:marLeft w:val="0"/>
                                                                          <w:marRight w:val="0"/>
                                                                          <w:marTop w:val="0"/>
                                                                          <w:marBottom w:val="0"/>
                                                                          <w:divBdr>
                                                                            <w:top w:val="none" w:sz="0" w:space="0" w:color="auto"/>
                                                                            <w:left w:val="none" w:sz="0" w:space="0" w:color="auto"/>
                                                                            <w:bottom w:val="none" w:sz="0" w:space="0" w:color="auto"/>
                                                                            <w:right w:val="none" w:sz="0" w:space="0" w:color="auto"/>
                                                                          </w:divBdr>
                                                                          <w:divsChild>
                                                                            <w:div w:id="396517141">
                                                                              <w:marLeft w:val="0"/>
                                                                              <w:marRight w:val="0"/>
                                                                              <w:marTop w:val="0"/>
                                                                              <w:marBottom w:val="0"/>
                                                                              <w:divBdr>
                                                                                <w:top w:val="none" w:sz="0" w:space="0" w:color="auto"/>
                                                                                <w:left w:val="none" w:sz="0" w:space="0" w:color="auto"/>
                                                                                <w:bottom w:val="none" w:sz="0" w:space="0" w:color="auto"/>
                                                                                <w:right w:val="none" w:sz="0" w:space="0" w:color="auto"/>
                                                                              </w:divBdr>
                                                                              <w:divsChild>
                                                                                <w:div w:id="115370521">
                                                                                  <w:marLeft w:val="0"/>
                                                                                  <w:marRight w:val="0"/>
                                                                                  <w:marTop w:val="0"/>
                                                                                  <w:marBottom w:val="0"/>
                                                                                  <w:divBdr>
                                                                                    <w:top w:val="none" w:sz="0" w:space="0" w:color="auto"/>
                                                                                    <w:left w:val="none" w:sz="0" w:space="0" w:color="auto"/>
                                                                                    <w:bottom w:val="none" w:sz="0" w:space="0" w:color="auto"/>
                                                                                    <w:right w:val="none" w:sz="0" w:space="0" w:color="auto"/>
                                                                                  </w:divBdr>
                                                                                  <w:divsChild>
                                                                                    <w:div w:id="1900746316">
                                                                                      <w:marLeft w:val="0"/>
                                                                                      <w:marRight w:val="0"/>
                                                                                      <w:marTop w:val="0"/>
                                                                                      <w:marBottom w:val="0"/>
                                                                                      <w:divBdr>
                                                                                        <w:top w:val="none" w:sz="0" w:space="0" w:color="auto"/>
                                                                                        <w:left w:val="none" w:sz="0" w:space="0" w:color="auto"/>
                                                                                        <w:bottom w:val="none" w:sz="0" w:space="0" w:color="auto"/>
                                                                                        <w:right w:val="none" w:sz="0" w:space="0" w:color="auto"/>
                                                                                      </w:divBdr>
                                                                                      <w:divsChild>
                                                                                        <w:div w:id="326519416">
                                                                                          <w:marLeft w:val="0"/>
                                                                                          <w:marRight w:val="0"/>
                                                                                          <w:marTop w:val="0"/>
                                                                                          <w:marBottom w:val="0"/>
                                                                                          <w:divBdr>
                                                                                            <w:top w:val="none" w:sz="0" w:space="0" w:color="auto"/>
                                                                                            <w:left w:val="none" w:sz="0" w:space="0" w:color="auto"/>
                                                                                            <w:bottom w:val="none" w:sz="0" w:space="0" w:color="auto"/>
                                                                                            <w:right w:val="none" w:sz="0" w:space="0" w:color="auto"/>
                                                                                          </w:divBdr>
                                                                                          <w:divsChild>
                                                                                            <w:div w:id="674068598">
                                                                                              <w:marLeft w:val="0"/>
                                                                                              <w:marRight w:val="0"/>
                                                                                              <w:marTop w:val="0"/>
                                                                                              <w:marBottom w:val="0"/>
                                                                                              <w:divBdr>
                                                                                                <w:top w:val="none" w:sz="0" w:space="0" w:color="auto"/>
                                                                                                <w:left w:val="none" w:sz="0" w:space="0" w:color="auto"/>
                                                                                                <w:bottom w:val="none" w:sz="0" w:space="0" w:color="auto"/>
                                                                                                <w:right w:val="none" w:sz="0" w:space="0" w:color="auto"/>
                                                                                              </w:divBdr>
                                                                                              <w:divsChild>
                                                                                                <w:div w:id="571158024">
                                                                                                  <w:marLeft w:val="0"/>
                                                                                                  <w:marRight w:val="0"/>
                                                                                                  <w:marTop w:val="0"/>
                                                                                                  <w:marBottom w:val="0"/>
                                                                                                  <w:divBdr>
                                                                                                    <w:top w:val="none" w:sz="0" w:space="0" w:color="auto"/>
                                                                                                    <w:left w:val="none" w:sz="0" w:space="0" w:color="auto"/>
                                                                                                    <w:bottom w:val="none" w:sz="0" w:space="0" w:color="auto"/>
                                                                                                    <w:right w:val="none" w:sz="0" w:space="0" w:color="auto"/>
                                                                                                  </w:divBdr>
                                                                                                  <w:divsChild>
                                                                                                    <w:div w:id="299892962">
                                                                                                      <w:marLeft w:val="0"/>
                                                                                                      <w:marRight w:val="0"/>
                                                                                                      <w:marTop w:val="0"/>
                                                                                                      <w:marBottom w:val="0"/>
                                                                                                      <w:divBdr>
                                                                                                        <w:top w:val="none" w:sz="0" w:space="0" w:color="auto"/>
                                                                                                        <w:left w:val="none" w:sz="0" w:space="0" w:color="auto"/>
                                                                                                        <w:bottom w:val="none" w:sz="0" w:space="0" w:color="auto"/>
                                                                                                        <w:right w:val="none" w:sz="0" w:space="0" w:color="auto"/>
                                                                                                      </w:divBdr>
                                                                                                      <w:divsChild>
                                                                                                        <w:div w:id="1545752997">
                                                                                                          <w:marLeft w:val="0"/>
                                                                                                          <w:marRight w:val="0"/>
                                                                                                          <w:marTop w:val="0"/>
                                                                                                          <w:marBottom w:val="0"/>
                                                                                                          <w:divBdr>
                                                                                                            <w:top w:val="none" w:sz="0" w:space="0" w:color="auto"/>
                                                                                                            <w:left w:val="none" w:sz="0" w:space="0" w:color="auto"/>
                                                                                                            <w:bottom w:val="none" w:sz="0" w:space="0" w:color="auto"/>
                                                                                                            <w:right w:val="none" w:sz="0" w:space="0" w:color="auto"/>
                                                                                                          </w:divBdr>
                                                                                                          <w:divsChild>
                                                                                                            <w:div w:id="329871396">
                                                                                                              <w:marLeft w:val="0"/>
                                                                                                              <w:marRight w:val="0"/>
                                                                                                              <w:marTop w:val="0"/>
                                                                                                              <w:marBottom w:val="0"/>
                                                                                                              <w:divBdr>
                                                                                                                <w:top w:val="none" w:sz="0" w:space="0" w:color="auto"/>
                                                                                                                <w:left w:val="none" w:sz="0" w:space="0" w:color="auto"/>
                                                                                                                <w:bottom w:val="none" w:sz="0" w:space="0" w:color="auto"/>
                                                                                                                <w:right w:val="none" w:sz="0" w:space="0" w:color="auto"/>
                                                                                                              </w:divBdr>
                                                                                                              <w:divsChild>
                                                                                                                <w:div w:id="2134714873">
                                                                                                                  <w:marLeft w:val="0"/>
                                                                                                                  <w:marRight w:val="0"/>
                                                                                                                  <w:marTop w:val="0"/>
                                                                                                                  <w:marBottom w:val="0"/>
                                                                                                                  <w:divBdr>
                                                                                                                    <w:top w:val="none" w:sz="0" w:space="0" w:color="auto"/>
                                                                                                                    <w:left w:val="none" w:sz="0" w:space="0" w:color="auto"/>
                                                                                                                    <w:bottom w:val="none" w:sz="0" w:space="0" w:color="auto"/>
                                                                                                                    <w:right w:val="none" w:sz="0" w:space="0" w:color="auto"/>
                                                                                                                  </w:divBdr>
                                                                                                                  <w:divsChild>
                                                                                                                    <w:div w:id="645356538">
                                                                                                                      <w:marLeft w:val="0"/>
                                                                                                                      <w:marRight w:val="0"/>
                                                                                                                      <w:marTop w:val="0"/>
                                                                                                                      <w:marBottom w:val="0"/>
                                                                                                                      <w:divBdr>
                                                                                                                        <w:top w:val="none" w:sz="0" w:space="0" w:color="auto"/>
                                                                                                                        <w:left w:val="none" w:sz="0" w:space="0" w:color="auto"/>
                                                                                                                        <w:bottom w:val="none" w:sz="0" w:space="0" w:color="auto"/>
                                                                                                                        <w:right w:val="none" w:sz="0" w:space="0" w:color="auto"/>
                                                                                                                      </w:divBdr>
                                                                                                                      <w:divsChild>
                                                                                                                        <w:div w:id="1332760114">
                                                                                                                          <w:marLeft w:val="0"/>
                                                                                                                          <w:marRight w:val="0"/>
                                                                                                                          <w:marTop w:val="0"/>
                                                                                                                          <w:marBottom w:val="0"/>
                                                                                                                          <w:divBdr>
                                                                                                                            <w:top w:val="none" w:sz="0" w:space="0" w:color="auto"/>
                                                                                                                            <w:left w:val="none" w:sz="0" w:space="0" w:color="auto"/>
                                                                                                                            <w:bottom w:val="none" w:sz="0" w:space="0" w:color="auto"/>
                                                                                                                            <w:right w:val="none" w:sz="0" w:space="0" w:color="auto"/>
                                                                                                                          </w:divBdr>
                                                                                                                          <w:divsChild>
                                                                                                                            <w:div w:id="1550340829">
                                                                                                                              <w:marLeft w:val="0"/>
                                                                                                                              <w:marRight w:val="0"/>
                                                                                                                              <w:marTop w:val="0"/>
                                                                                                                              <w:marBottom w:val="0"/>
                                                                                                                              <w:divBdr>
                                                                                                                                <w:top w:val="none" w:sz="0" w:space="0" w:color="auto"/>
                                                                                                                                <w:left w:val="none" w:sz="0" w:space="0" w:color="auto"/>
                                                                                                                                <w:bottom w:val="none" w:sz="0" w:space="0" w:color="auto"/>
                                                                                                                                <w:right w:val="none" w:sz="0" w:space="0" w:color="auto"/>
                                                                                                                              </w:divBdr>
                                                                                                                              <w:divsChild>
                                                                                                                                <w:div w:id="1802264223">
                                                                                                                                  <w:marLeft w:val="0"/>
                                                                                                                                  <w:marRight w:val="0"/>
                                                                                                                                  <w:marTop w:val="0"/>
                                                                                                                                  <w:marBottom w:val="0"/>
                                                                                                                                  <w:divBdr>
                                                                                                                                    <w:top w:val="none" w:sz="0" w:space="0" w:color="auto"/>
                                                                                                                                    <w:left w:val="none" w:sz="0" w:space="0" w:color="auto"/>
                                                                                                                                    <w:bottom w:val="none" w:sz="0" w:space="0" w:color="auto"/>
                                                                                                                                    <w:right w:val="none" w:sz="0" w:space="0" w:color="auto"/>
                                                                                                                                  </w:divBdr>
                                                                                                                                  <w:divsChild>
                                                                                                                                    <w:div w:id="2027247330">
                                                                                                                                      <w:marLeft w:val="0"/>
                                                                                                                                      <w:marRight w:val="0"/>
                                                                                                                                      <w:marTop w:val="0"/>
                                                                                                                                      <w:marBottom w:val="0"/>
                                                                                                                                      <w:divBdr>
                                                                                                                                        <w:top w:val="none" w:sz="0" w:space="0" w:color="auto"/>
                                                                                                                                        <w:left w:val="none" w:sz="0" w:space="0" w:color="auto"/>
                                                                                                                                        <w:bottom w:val="none" w:sz="0" w:space="0" w:color="auto"/>
                                                                                                                                        <w:right w:val="none" w:sz="0" w:space="0" w:color="auto"/>
                                                                                                                                      </w:divBdr>
                                                                                                                                      <w:divsChild>
                                                                                                                                        <w:div w:id="704718541">
                                                                                                                                          <w:marLeft w:val="0"/>
                                                                                                                                          <w:marRight w:val="0"/>
                                                                                                                                          <w:marTop w:val="0"/>
                                                                                                                                          <w:marBottom w:val="0"/>
                                                                                                                                          <w:divBdr>
                                                                                                                                            <w:top w:val="none" w:sz="0" w:space="0" w:color="auto"/>
                                                                                                                                            <w:left w:val="none" w:sz="0" w:space="0" w:color="auto"/>
                                                                                                                                            <w:bottom w:val="none" w:sz="0" w:space="0" w:color="auto"/>
                                                                                                                                            <w:right w:val="none" w:sz="0" w:space="0" w:color="auto"/>
                                                                                                                                          </w:divBdr>
                                                                                                                                          <w:divsChild>
                                                                                                                                            <w:div w:id="603926638">
                                                                                                                                              <w:marLeft w:val="0"/>
                                                                                                                                              <w:marRight w:val="0"/>
                                                                                                                                              <w:marTop w:val="0"/>
                                                                                                                                              <w:marBottom w:val="0"/>
                                                                                                                                              <w:divBdr>
                                                                                                                                                <w:top w:val="none" w:sz="0" w:space="0" w:color="auto"/>
                                                                                                                                                <w:left w:val="none" w:sz="0" w:space="0" w:color="auto"/>
                                                                                                                                                <w:bottom w:val="none" w:sz="0" w:space="0" w:color="auto"/>
                                                                                                                                                <w:right w:val="none" w:sz="0" w:space="0" w:color="auto"/>
                                                                                                                                              </w:divBdr>
                                                                                                                                              <w:divsChild>
                                                                                                                                                <w:div w:id="1307979239">
                                                                                                                                                  <w:marLeft w:val="0"/>
                                                                                                                                                  <w:marRight w:val="0"/>
                                                                                                                                                  <w:marTop w:val="0"/>
                                                                                                                                                  <w:marBottom w:val="0"/>
                                                                                                                                                  <w:divBdr>
                                                                                                                                                    <w:top w:val="none" w:sz="0" w:space="0" w:color="auto"/>
                                                                                                                                                    <w:left w:val="none" w:sz="0" w:space="0" w:color="auto"/>
                                                                                                                                                    <w:bottom w:val="none" w:sz="0" w:space="0" w:color="auto"/>
                                                                                                                                                    <w:right w:val="none" w:sz="0" w:space="0" w:color="auto"/>
                                                                                                                                                  </w:divBdr>
                                                                                                                                                  <w:divsChild>
                                                                                                                                                    <w:div w:id="1529179429">
                                                                                                                                                      <w:marLeft w:val="0"/>
                                                                                                                                                      <w:marRight w:val="0"/>
                                                                                                                                                      <w:marTop w:val="0"/>
                                                                                                                                                      <w:marBottom w:val="0"/>
                                                                                                                                                      <w:divBdr>
                                                                                                                                                        <w:top w:val="none" w:sz="0" w:space="0" w:color="auto"/>
                                                                                                                                                        <w:left w:val="none" w:sz="0" w:space="0" w:color="auto"/>
                                                                                                                                                        <w:bottom w:val="none" w:sz="0" w:space="0" w:color="auto"/>
                                                                                                                                                        <w:right w:val="none" w:sz="0" w:space="0" w:color="auto"/>
                                                                                                                                                      </w:divBdr>
                                                                                                                                                      <w:divsChild>
                                                                                                                                                        <w:div w:id="109665660">
                                                                                                                                                          <w:marLeft w:val="0"/>
                                                                                                                                                          <w:marRight w:val="0"/>
                                                                                                                                                          <w:marTop w:val="0"/>
                                                                                                                                                          <w:marBottom w:val="0"/>
                                                                                                                                                          <w:divBdr>
                                                                                                                                                            <w:top w:val="none" w:sz="0" w:space="0" w:color="auto"/>
                                                                                                                                                            <w:left w:val="none" w:sz="0" w:space="0" w:color="auto"/>
                                                                                                                                                            <w:bottom w:val="none" w:sz="0" w:space="0" w:color="auto"/>
                                                                                                                                                            <w:right w:val="none" w:sz="0" w:space="0" w:color="auto"/>
                                                                                                                                                          </w:divBdr>
                                                                                                                                                          <w:divsChild>
                                                                                                                                                            <w:div w:id="436750322">
                                                                                                                                                              <w:marLeft w:val="0"/>
                                                                                                                                                              <w:marRight w:val="0"/>
                                                                                                                                                              <w:marTop w:val="0"/>
                                                                                                                                                              <w:marBottom w:val="0"/>
                                                                                                                                                              <w:divBdr>
                                                                                                                                                                <w:top w:val="none" w:sz="0" w:space="0" w:color="auto"/>
                                                                                                                                                                <w:left w:val="none" w:sz="0" w:space="0" w:color="auto"/>
                                                                                                                                                                <w:bottom w:val="none" w:sz="0" w:space="0" w:color="auto"/>
                                                                                                                                                                <w:right w:val="none" w:sz="0" w:space="0" w:color="auto"/>
                                                                                                                                                              </w:divBdr>
                                                                                                                                                              <w:divsChild>
                                                                                                                                                                <w:div w:id="990982659">
                                                                                                                                                                  <w:marLeft w:val="0"/>
                                                                                                                                                                  <w:marRight w:val="0"/>
                                                                                                                                                                  <w:marTop w:val="0"/>
                                                                                                                                                                  <w:marBottom w:val="0"/>
                                                                                                                                                                  <w:divBdr>
                                                                                                                                                                    <w:top w:val="none" w:sz="0" w:space="0" w:color="auto"/>
                                                                                                                                                                    <w:left w:val="none" w:sz="0" w:space="0" w:color="auto"/>
                                                                                                                                                                    <w:bottom w:val="none" w:sz="0" w:space="0" w:color="auto"/>
                                                                                                                                                                    <w:right w:val="none" w:sz="0" w:space="0" w:color="auto"/>
                                                                                                                                                                  </w:divBdr>
                                                                                                                                                                  <w:divsChild>
                                                                                                                                                                    <w:div w:id="349650553">
                                                                                                                                                                      <w:marLeft w:val="0"/>
                                                                                                                                                                      <w:marRight w:val="0"/>
                                                                                                                                                                      <w:marTop w:val="0"/>
                                                                                                                                                                      <w:marBottom w:val="0"/>
                                                                                                                                                                      <w:divBdr>
                                                                                                                                                                        <w:top w:val="none" w:sz="0" w:space="0" w:color="auto"/>
                                                                                                                                                                        <w:left w:val="none" w:sz="0" w:space="0" w:color="auto"/>
                                                                                                                                                                        <w:bottom w:val="none" w:sz="0" w:space="0" w:color="auto"/>
                                                                                                                                                                        <w:right w:val="none" w:sz="0" w:space="0" w:color="auto"/>
                                                                                                                                                                      </w:divBdr>
                                                                                                                                                                      <w:divsChild>
                                                                                                                                                                        <w:div w:id="167328577">
                                                                                                                                                                          <w:marLeft w:val="0"/>
                                                                                                                                                                          <w:marRight w:val="0"/>
                                                                                                                                                                          <w:marTop w:val="0"/>
                                                                                                                                                                          <w:marBottom w:val="0"/>
                                                                                                                                                                          <w:divBdr>
                                                                                                                                                                            <w:top w:val="none" w:sz="0" w:space="0" w:color="auto"/>
                                                                                                                                                                            <w:left w:val="none" w:sz="0" w:space="0" w:color="auto"/>
                                                                                                                                                                            <w:bottom w:val="none" w:sz="0" w:space="0" w:color="auto"/>
                                                                                                                                                                            <w:right w:val="none" w:sz="0" w:space="0" w:color="auto"/>
                                                                                                                                                                          </w:divBdr>
                                                                                                                                                                          <w:divsChild>
                                                                                                                                                                            <w:div w:id="1255430915">
                                                                                                                                                                              <w:marLeft w:val="0"/>
                                                                                                                                                                              <w:marRight w:val="0"/>
                                                                                                                                                                              <w:marTop w:val="0"/>
                                                                                                                                                                              <w:marBottom w:val="0"/>
                                                                                                                                                                              <w:divBdr>
                                                                                                                                                                                <w:top w:val="none" w:sz="0" w:space="0" w:color="auto"/>
                                                                                                                                                                                <w:left w:val="none" w:sz="0" w:space="0" w:color="auto"/>
                                                                                                                                                                                <w:bottom w:val="none" w:sz="0" w:space="0" w:color="auto"/>
                                                                                                                                                                                <w:right w:val="none" w:sz="0" w:space="0" w:color="auto"/>
                                                                                                                                                                              </w:divBdr>
                                                                                                                                                                              <w:divsChild>
                                                                                                                                                                                <w:div w:id="1471169753">
                                                                                                                                                                                  <w:marLeft w:val="0"/>
                                                                                                                                                                                  <w:marRight w:val="0"/>
                                                                                                                                                                                  <w:marTop w:val="0"/>
                                                                                                                                                                                  <w:marBottom w:val="0"/>
                                                                                                                                                                                  <w:divBdr>
                                                                                                                                                                                    <w:top w:val="none" w:sz="0" w:space="0" w:color="auto"/>
                                                                                                                                                                                    <w:left w:val="none" w:sz="0" w:space="0" w:color="auto"/>
                                                                                                                                                                                    <w:bottom w:val="none" w:sz="0" w:space="0" w:color="auto"/>
                                                                                                                                                                                    <w:right w:val="none" w:sz="0" w:space="0" w:color="auto"/>
                                                                                                                                                                                  </w:divBdr>
                                                                                                                                                                                  <w:divsChild>
                                                                                                                                                                                    <w:div w:id="1977298792">
                                                                                                                                                                                      <w:marLeft w:val="0"/>
                                                                                                                                                                                      <w:marRight w:val="0"/>
                                                                                                                                                                                      <w:marTop w:val="0"/>
                                                                                                                                                                                      <w:marBottom w:val="0"/>
                                                                                                                                                                                      <w:divBdr>
                                                                                                                                                                                        <w:top w:val="none" w:sz="0" w:space="0" w:color="auto"/>
                                                                                                                                                                                        <w:left w:val="none" w:sz="0" w:space="0" w:color="auto"/>
                                                                                                                                                                                        <w:bottom w:val="none" w:sz="0" w:space="0" w:color="auto"/>
                                                                                                                                                                                        <w:right w:val="none" w:sz="0" w:space="0" w:color="auto"/>
                                                                                                                                                                                      </w:divBdr>
                                                                                                                                                                                      <w:divsChild>
                                                                                                                                                                                        <w:div w:id="800076138">
                                                                                                                                                                                          <w:marLeft w:val="0"/>
                                                                                                                                                                                          <w:marRight w:val="0"/>
                                                                                                                                                                                          <w:marTop w:val="0"/>
                                                                                                                                                                                          <w:marBottom w:val="0"/>
                                                                                                                                                                                          <w:divBdr>
                                                                                                                                                                                            <w:top w:val="none" w:sz="0" w:space="0" w:color="auto"/>
                                                                                                                                                                                            <w:left w:val="none" w:sz="0" w:space="0" w:color="auto"/>
                                                                                                                                                                                            <w:bottom w:val="none" w:sz="0" w:space="0" w:color="auto"/>
                                                                                                                                                                                            <w:right w:val="none" w:sz="0" w:space="0" w:color="auto"/>
                                                                                                                                                                                          </w:divBdr>
                                                                                                                                                                                          <w:divsChild>
                                                                                                                                                                                            <w:div w:id="785849252">
                                                                                                                                                                                              <w:marLeft w:val="0"/>
                                                                                                                                                                                              <w:marRight w:val="0"/>
                                                                                                                                                                                              <w:marTop w:val="0"/>
                                                                                                                                                                                              <w:marBottom w:val="0"/>
                                                                                                                                                                                              <w:divBdr>
                                                                                                                                                                                                <w:top w:val="none" w:sz="0" w:space="0" w:color="auto"/>
                                                                                                                                                                                                <w:left w:val="none" w:sz="0" w:space="0" w:color="auto"/>
                                                                                                                                                                                                <w:bottom w:val="none" w:sz="0" w:space="0" w:color="auto"/>
                                                                                                                                                                                                <w:right w:val="none" w:sz="0" w:space="0" w:color="auto"/>
                                                                                                                                                                                              </w:divBdr>
                                                                                                                                                                                              <w:divsChild>
                                                                                                                                                                                                <w:div w:id="1474980983">
                                                                                                                                                                                                  <w:marLeft w:val="0"/>
                                                                                                                                                                                                  <w:marRight w:val="0"/>
                                                                                                                                                                                                  <w:marTop w:val="0"/>
                                                                                                                                                                                                  <w:marBottom w:val="0"/>
                                                                                                                                                                                                  <w:divBdr>
                                                                                                                                                                                                    <w:top w:val="none" w:sz="0" w:space="0" w:color="auto"/>
                                                                                                                                                                                                    <w:left w:val="none" w:sz="0" w:space="0" w:color="auto"/>
                                                                                                                                                                                                    <w:bottom w:val="none" w:sz="0" w:space="0" w:color="auto"/>
                                                                                                                                                                                                    <w:right w:val="none" w:sz="0" w:space="0" w:color="auto"/>
                                                                                                                                                                                                  </w:divBdr>
                                                                                                                                                                                                  <w:divsChild>
                                                                                                                                                                                                    <w:div w:id="253243147">
                                                                                                                                                                                                      <w:marLeft w:val="0"/>
                                                                                                                                                                                                      <w:marRight w:val="0"/>
                                                                                                                                                                                                      <w:marTop w:val="0"/>
                                                                                                                                                                                                      <w:marBottom w:val="0"/>
                                                                                                                                                                                                      <w:divBdr>
                                                                                                                                                                                                        <w:top w:val="none" w:sz="0" w:space="0" w:color="auto"/>
                                                                                                                                                                                                        <w:left w:val="none" w:sz="0" w:space="0" w:color="auto"/>
                                                                                                                                                                                                        <w:bottom w:val="none" w:sz="0" w:space="0" w:color="auto"/>
                                                                                                                                                                                                        <w:right w:val="none" w:sz="0" w:space="0" w:color="auto"/>
                                                                                                                                                                                                      </w:divBdr>
                                                                                                                                                                                                      <w:divsChild>
                                                                                                                                                                                                        <w:div w:id="420758481">
                                                                                                                                                                                                          <w:marLeft w:val="0"/>
                                                                                                                                                                                                          <w:marRight w:val="0"/>
                                                                                                                                                                                                          <w:marTop w:val="0"/>
                                                                                                                                                                                                          <w:marBottom w:val="0"/>
                                                                                                                                                                                                          <w:divBdr>
                                                                                                                                                                                                            <w:top w:val="none" w:sz="0" w:space="0" w:color="auto"/>
                                                                                                                                                                                                            <w:left w:val="none" w:sz="0" w:space="0" w:color="auto"/>
                                                                                                                                                                                                            <w:bottom w:val="none" w:sz="0" w:space="0" w:color="auto"/>
                                                                                                                                                                                                            <w:right w:val="none" w:sz="0" w:space="0" w:color="auto"/>
                                                                                                                                                                                                          </w:divBdr>
                                                                                                                                                                                                          <w:divsChild>
                                                                                                                                                                                                            <w:div w:id="2042240852">
                                                                                                                                                                                                              <w:marLeft w:val="0"/>
                                                                                                                                                                                                              <w:marRight w:val="0"/>
                                                                                                                                                                                                              <w:marTop w:val="0"/>
                                                                                                                                                                                                              <w:marBottom w:val="0"/>
                                                                                                                                                                                                              <w:divBdr>
                                                                                                                                                                                                                <w:top w:val="none" w:sz="0" w:space="0" w:color="auto"/>
                                                                                                                                                                                                                <w:left w:val="none" w:sz="0" w:space="0" w:color="auto"/>
                                                                                                                                                                                                                <w:bottom w:val="none" w:sz="0" w:space="0" w:color="auto"/>
                                                                                                                                                                                                                <w:right w:val="none" w:sz="0" w:space="0" w:color="auto"/>
                                                                                                                                                                                                              </w:divBdr>
                                                                                                                                                                                                              <w:divsChild>
                                                                                                                                                                                                                <w:div w:id="1188374193">
                                                                                                                                                                                                                  <w:marLeft w:val="0"/>
                                                                                                                                                                                                                  <w:marRight w:val="0"/>
                                                                                                                                                                                                                  <w:marTop w:val="0"/>
                                                                                                                                                                                                                  <w:marBottom w:val="0"/>
                                                                                                                                                                                                                  <w:divBdr>
                                                                                                                                                                                                                    <w:top w:val="none" w:sz="0" w:space="0" w:color="auto"/>
                                                                                                                                                                                                                    <w:left w:val="none" w:sz="0" w:space="0" w:color="auto"/>
                                                                                                                                                                                                                    <w:bottom w:val="none" w:sz="0" w:space="0" w:color="auto"/>
                                                                                                                                                                                                                    <w:right w:val="none" w:sz="0" w:space="0" w:color="auto"/>
                                                                                                                                                                                                                  </w:divBdr>
                                                                                                                                                                                                                  <w:divsChild>
                                                                                                                                                                                                                    <w:div w:id="2091074096">
                                                                                                                                                                                                                      <w:marLeft w:val="0"/>
                                                                                                                                                                                                                      <w:marRight w:val="0"/>
                                                                                                                                                                                                                      <w:marTop w:val="0"/>
                                                                                                                                                                                                                      <w:marBottom w:val="0"/>
                                                                                                                                                                                                                      <w:divBdr>
                                                                                                                                                                                                                        <w:top w:val="none" w:sz="0" w:space="0" w:color="auto"/>
                                                                                                                                                                                                                        <w:left w:val="none" w:sz="0" w:space="0" w:color="auto"/>
                                                                                                                                                                                                                        <w:bottom w:val="none" w:sz="0" w:space="0" w:color="auto"/>
                                                                                                                                                                                                                        <w:right w:val="none" w:sz="0" w:space="0" w:color="auto"/>
                                                                                                                                                                                                                      </w:divBdr>
                                                                                                                                                                                                                      <w:divsChild>
                                                                                                                                                                                                                        <w:div w:id="374356116">
                                                                                                                                                                                                                          <w:marLeft w:val="0"/>
                                                                                                                                                                                                                          <w:marRight w:val="0"/>
                                                                                                                                                                                                                          <w:marTop w:val="0"/>
                                                                                                                                                                                                                          <w:marBottom w:val="0"/>
                                                                                                                                                                                                                          <w:divBdr>
                                                                                                                                                                                                                            <w:top w:val="none" w:sz="0" w:space="0" w:color="auto"/>
                                                                                                                                                                                                                            <w:left w:val="none" w:sz="0" w:space="0" w:color="auto"/>
                                                                                                                                                                                                                            <w:bottom w:val="none" w:sz="0" w:space="0" w:color="auto"/>
                                                                                                                                                                                                                            <w:right w:val="none" w:sz="0" w:space="0" w:color="auto"/>
                                                                                                                                                                                                                          </w:divBdr>
                                                                                                                                                                                                                          <w:divsChild>
                                                                                                                                                                                                                            <w:div w:id="294533506">
                                                                                                                                                                                                                              <w:marLeft w:val="0"/>
                                                                                                                                                                                                                              <w:marRight w:val="0"/>
                                                                                                                                                                                                                              <w:marTop w:val="0"/>
                                                                                                                                                                                                                              <w:marBottom w:val="0"/>
                                                                                                                                                                                                                              <w:divBdr>
                                                                                                                                                                                                                                <w:top w:val="none" w:sz="0" w:space="0" w:color="auto"/>
                                                                                                                                                                                                                                <w:left w:val="none" w:sz="0" w:space="0" w:color="auto"/>
                                                                                                                                                                                                                                <w:bottom w:val="none" w:sz="0" w:space="0" w:color="auto"/>
                                                                                                                                                                                                                                <w:right w:val="none" w:sz="0" w:space="0" w:color="auto"/>
                                                                                                                                                                                                                              </w:divBdr>
                                                                                                                                                                                                                              <w:divsChild>
                                                                                                                                                                                                                                <w:div w:id="1155029812">
                                                                                                                                                                                                                                  <w:marLeft w:val="0"/>
                                                                                                                                                                                                                                  <w:marRight w:val="0"/>
                                                                                                                                                                                                                                  <w:marTop w:val="0"/>
                                                                                                                                                                                                                                  <w:marBottom w:val="0"/>
                                                                                                                                                                                                                                  <w:divBdr>
                                                                                                                                                                                                                                    <w:top w:val="none" w:sz="0" w:space="0" w:color="auto"/>
                                                                                                                                                                                                                                    <w:left w:val="none" w:sz="0" w:space="0" w:color="auto"/>
                                                                                                                                                                                                                                    <w:bottom w:val="none" w:sz="0" w:space="0" w:color="auto"/>
                                                                                                                                                                                                                                    <w:right w:val="none" w:sz="0" w:space="0" w:color="auto"/>
                                                                                                                                                                                                                                  </w:divBdr>
                                                                                                                                                                                                                                  <w:divsChild>
                                                                                                                                                                                                                                    <w:div w:id="1806314173">
                                                                                                                                                                                                                                      <w:marLeft w:val="0"/>
                                                                                                                                                                                                                                      <w:marRight w:val="0"/>
                                                                                                                                                                                                                                      <w:marTop w:val="0"/>
                                                                                                                                                                                                                                      <w:marBottom w:val="0"/>
                                                                                                                                                                                                                                      <w:divBdr>
                                                                                                                                                                                                                                        <w:top w:val="none" w:sz="0" w:space="0" w:color="auto"/>
                                                                                                                                                                                                                                        <w:left w:val="none" w:sz="0" w:space="0" w:color="auto"/>
                                                                                                                                                                                                                                        <w:bottom w:val="none" w:sz="0" w:space="0" w:color="auto"/>
                                                                                                                                                                                                                                        <w:right w:val="none" w:sz="0" w:space="0" w:color="auto"/>
                                                                                                                                                                                                                                      </w:divBdr>
                                                                                                                                                                                                                                      <w:divsChild>
                                                                                                                                                                                                                                        <w:div w:id="997851246">
                                                                                                                                                                                                                                          <w:marLeft w:val="0"/>
                                                                                                                                                                                                                                          <w:marRight w:val="0"/>
                                                                                                                                                                                                                                          <w:marTop w:val="0"/>
                                                                                                                                                                                                                                          <w:marBottom w:val="0"/>
                                                                                                                                                                                                                                          <w:divBdr>
                                                                                                                                                                                                                                            <w:top w:val="none" w:sz="0" w:space="0" w:color="auto"/>
                                                                                                                                                                                                                                            <w:left w:val="none" w:sz="0" w:space="0" w:color="auto"/>
                                                                                                                                                                                                                                            <w:bottom w:val="none" w:sz="0" w:space="0" w:color="auto"/>
                                                                                                                                                                                                                                            <w:right w:val="none" w:sz="0" w:space="0" w:color="auto"/>
                                                                                                                                                                                                                                          </w:divBdr>
                                                                                                                                                                                                                                          <w:divsChild>
                                                                                                                                                                                                                                            <w:div w:id="901793355">
                                                                                                                                                                                                                                              <w:marLeft w:val="0"/>
                                                                                                                                                                                                                                              <w:marRight w:val="0"/>
                                                                                                                                                                                                                                              <w:marTop w:val="0"/>
                                                                                                                                                                                                                                              <w:marBottom w:val="0"/>
                                                                                                                                                                                                                                              <w:divBdr>
                                                                                                                                                                                                                                                <w:top w:val="none" w:sz="0" w:space="0" w:color="auto"/>
                                                                                                                                                                                                                                                <w:left w:val="none" w:sz="0" w:space="0" w:color="auto"/>
                                                                                                                                                                                                                                                <w:bottom w:val="none" w:sz="0" w:space="0" w:color="auto"/>
                                                                                                                                                                                                                                                <w:right w:val="none" w:sz="0" w:space="0" w:color="auto"/>
                                                                                                                                                                                                                                              </w:divBdr>
                                                                                                                                                                                                                                              <w:divsChild>
                                                                                                                                                                                                                                                <w:div w:id="852378865">
                                                                                                                                                                                                                                                  <w:marLeft w:val="0"/>
                                                                                                                                                                                                                                                  <w:marRight w:val="0"/>
                                                                                                                                                                                                                                                  <w:marTop w:val="0"/>
                                                                                                                                                                                                                                                  <w:marBottom w:val="0"/>
                                                                                                                                                                                                                                                  <w:divBdr>
                                                                                                                                                                                                                                                    <w:top w:val="none" w:sz="0" w:space="0" w:color="auto"/>
                                                                                                                                                                                                                                                    <w:left w:val="none" w:sz="0" w:space="0" w:color="auto"/>
                                                                                                                                                                                                                                                    <w:bottom w:val="none" w:sz="0" w:space="0" w:color="auto"/>
                                                                                                                                                                                                                                                    <w:right w:val="none" w:sz="0" w:space="0" w:color="auto"/>
                                                                                                                                                                                                                                                  </w:divBdr>
                                                                                                                                                                                                                                                  <w:divsChild>
                                                                                                                                                                                                                                                    <w:div w:id="698512620">
                                                                                                                                                                                                                                                      <w:marLeft w:val="0"/>
                                                                                                                                                                                                                                                      <w:marRight w:val="0"/>
                                                                                                                                                                                                                                                      <w:marTop w:val="0"/>
                                                                                                                                                                                                                                                      <w:marBottom w:val="0"/>
                                                                                                                                                                                                                                                      <w:divBdr>
                                                                                                                                                                                                                                                        <w:top w:val="none" w:sz="0" w:space="0" w:color="auto"/>
                                                                                                                                                                                                                                                        <w:left w:val="none" w:sz="0" w:space="0" w:color="auto"/>
                                                                                                                                                                                                                                                        <w:bottom w:val="none" w:sz="0" w:space="0" w:color="auto"/>
                                                                                                                                                                                                                                                        <w:right w:val="none" w:sz="0" w:space="0" w:color="auto"/>
                                                                                                                                                                                                                                                      </w:divBdr>
                                                                                                                                                                                                                                                      <w:divsChild>
                                                                                                                                                                                                                                                        <w:div w:id="2137947468">
                                                                                                                                                                                                                                                          <w:marLeft w:val="0"/>
                                                                                                                                                                                                                                                          <w:marRight w:val="0"/>
                                                                                                                                                                                                                                                          <w:marTop w:val="0"/>
                                                                                                                                                                                                                                                          <w:marBottom w:val="0"/>
                                                                                                                                                                                                                                                          <w:divBdr>
                                                                                                                                                                                                                                                            <w:top w:val="none" w:sz="0" w:space="0" w:color="auto"/>
                                                                                                                                                                                                                                                            <w:left w:val="none" w:sz="0" w:space="0" w:color="auto"/>
                                                                                                                                                                                                                                                            <w:bottom w:val="none" w:sz="0" w:space="0" w:color="auto"/>
                                                                                                                                                                                                                                                            <w:right w:val="none" w:sz="0" w:space="0" w:color="auto"/>
                                                                                                                                                                                                                                                          </w:divBdr>
                                                                                                                                                                                                                                                          <w:divsChild>
                                                                                                                                                                                                                                                            <w:div w:id="1613589026">
                                                                                                                                                                                                                                                              <w:marLeft w:val="0"/>
                                                                                                                                                                                                                                                              <w:marRight w:val="0"/>
                                                                                                                                                                                                                                                              <w:marTop w:val="0"/>
                                                                                                                                                                                                                                                              <w:marBottom w:val="0"/>
                                                                                                                                                                                                                                                              <w:divBdr>
                                                                                                                                                                                                                                                                <w:top w:val="none" w:sz="0" w:space="0" w:color="auto"/>
                                                                                                                                                                                                                                                                <w:left w:val="none" w:sz="0" w:space="0" w:color="auto"/>
                                                                                                                                                                                                                                                                <w:bottom w:val="none" w:sz="0" w:space="0" w:color="auto"/>
                                                                                                                                                                                                                                                                <w:right w:val="none" w:sz="0" w:space="0" w:color="auto"/>
                                                                                                                                                                                                                                                              </w:divBdr>
                                                                                                                                                                                                                                                              <w:divsChild>
                                                                                                                                                                                                                                                                <w:div w:id="1095908256">
                                                                                                                                                                                                                                                                  <w:marLeft w:val="0"/>
                                                                                                                                                                                                                                                                  <w:marRight w:val="0"/>
                                                                                                                                                                                                                                                                  <w:marTop w:val="0"/>
                                                                                                                                                                                                                                                                  <w:marBottom w:val="0"/>
                                                                                                                                                                                                                                                                  <w:divBdr>
                                                                                                                                                                                                                                                                    <w:top w:val="none" w:sz="0" w:space="0" w:color="auto"/>
                                                                                                                                                                                                                                                                    <w:left w:val="none" w:sz="0" w:space="0" w:color="auto"/>
                                                                                                                                                                                                                                                                    <w:bottom w:val="none" w:sz="0" w:space="0" w:color="auto"/>
                                                                                                                                                                                                                                                                    <w:right w:val="none" w:sz="0" w:space="0" w:color="auto"/>
                                                                                                                                                                                                                                                                  </w:divBdr>
                                                                                                                                                                                                                                                                  <w:divsChild>
                                                                                                                                                                                                                                                                    <w:div w:id="1532377732">
                                                                                                                                                                                                                                                                      <w:marLeft w:val="0"/>
                                                                                                                                                                                                                                                                      <w:marRight w:val="0"/>
                                                                                                                                                                                                                                                                      <w:marTop w:val="0"/>
                                                                                                                                                                                                                                                                      <w:marBottom w:val="0"/>
                                                                                                                                                                                                                                                                      <w:divBdr>
                                                                                                                                                                                                                                                                        <w:top w:val="none" w:sz="0" w:space="0" w:color="auto"/>
                                                                                                                                                                                                                                                                        <w:left w:val="none" w:sz="0" w:space="0" w:color="auto"/>
                                                                                                                                                                                                                                                                        <w:bottom w:val="none" w:sz="0" w:space="0" w:color="auto"/>
                                                                                                                                                                                                                                                                        <w:right w:val="none" w:sz="0" w:space="0" w:color="auto"/>
                                                                                                                                                                                                                                                                      </w:divBdr>
                                                                                                                                                                                                                                                                      <w:divsChild>
                                                                                                                                                                                                                                                                        <w:div w:id="283660677">
                                                                                                                                                                                                                                                                          <w:marLeft w:val="0"/>
                                                                                                                                                                                                                                                                          <w:marRight w:val="0"/>
                                                                                                                                                                                                                                                                          <w:marTop w:val="0"/>
                                                                                                                                                                                                                                                                          <w:marBottom w:val="0"/>
                                                                                                                                                                                                                                                                          <w:divBdr>
                                                                                                                                                                                                                                                                            <w:top w:val="none" w:sz="0" w:space="0" w:color="auto"/>
                                                                                                                                                                                                                                                                            <w:left w:val="none" w:sz="0" w:space="0" w:color="auto"/>
                                                                                                                                                                                                                                                                            <w:bottom w:val="none" w:sz="0" w:space="0" w:color="auto"/>
                                                                                                                                                                                                                                                                            <w:right w:val="none" w:sz="0" w:space="0" w:color="auto"/>
                                                                                                                                                                                                                                                                          </w:divBdr>
                                                                                                                                                                                                                                                                          <w:divsChild>
                                                                                                                                                                                                                                                                            <w:div w:id="1601571461">
                                                                                                                                                                                                                                                                              <w:marLeft w:val="0"/>
                                                                                                                                                                                                                                                                              <w:marRight w:val="0"/>
                                                                                                                                                                                                                                                                              <w:marTop w:val="0"/>
                                                                                                                                                                                                                                                                              <w:marBottom w:val="0"/>
                                                                                                                                                                                                                                                                              <w:divBdr>
                                                                                                                                                                                                                                                                                <w:top w:val="none" w:sz="0" w:space="0" w:color="auto"/>
                                                                                                                                                                                                                                                                                <w:left w:val="none" w:sz="0" w:space="0" w:color="auto"/>
                                                                                                                                                                                                                                                                                <w:bottom w:val="none" w:sz="0" w:space="0" w:color="auto"/>
                                                                                                                                                                                                                                                                                <w:right w:val="none" w:sz="0" w:space="0" w:color="auto"/>
                                                                                                                                                                                                                                                                              </w:divBdr>
                                                                                                                                                                                                                                                                              <w:divsChild>
                                                                                                                                                                                                                                                                                <w:div w:id="1614364839">
                                                                                                                                                                                                                                                                                  <w:marLeft w:val="0"/>
                                                                                                                                                                                                                                                                                  <w:marRight w:val="0"/>
                                                                                                                                                                                                                                                                                  <w:marTop w:val="0"/>
                                                                                                                                                                                                                                                                                  <w:marBottom w:val="0"/>
                                                                                                                                                                                                                                                                                  <w:divBdr>
                                                                                                                                                                                                                                                                                    <w:top w:val="none" w:sz="0" w:space="0" w:color="auto"/>
                                                                                                                                                                                                                                                                                    <w:left w:val="none" w:sz="0" w:space="0" w:color="auto"/>
                                                                                                                                                                                                                                                                                    <w:bottom w:val="none" w:sz="0" w:space="0" w:color="auto"/>
                                                                                                                                                                                                                                                                                    <w:right w:val="none" w:sz="0" w:space="0" w:color="auto"/>
                                                                                                                                                                                                                                                                                  </w:divBdr>
                                                                                                                                                                                                                                                                                  <w:divsChild>
                                                                                                                                                                                                                                                                                    <w:div w:id="2034257323">
                                                                                                                                                                                                                                                                                      <w:marLeft w:val="0"/>
                                                                                                                                                                                                                                                                                      <w:marRight w:val="0"/>
                                                                                                                                                                                                                                                                                      <w:marTop w:val="0"/>
                                                                                                                                                                                                                                                                                      <w:marBottom w:val="0"/>
                                                                                                                                                                                                                                                                                      <w:divBdr>
                                                                                                                                                                                                                                                                                        <w:top w:val="none" w:sz="0" w:space="0" w:color="auto"/>
                                                                                                                                                                                                                                                                                        <w:left w:val="none" w:sz="0" w:space="0" w:color="auto"/>
                                                                                                                                                                                                                                                                                        <w:bottom w:val="none" w:sz="0" w:space="0" w:color="auto"/>
                                                                                                                                                                                                                                                                                        <w:right w:val="none" w:sz="0" w:space="0" w:color="auto"/>
                                                                                                                                                                                                                                                                                      </w:divBdr>
                                                                                                                                                                                                                                                                                      <w:divsChild>
                                                                                                                                                                                                                                                                                        <w:div w:id="1042435087">
                                                                                                                                                                                                                                                                                          <w:marLeft w:val="0"/>
                                                                                                                                                                                                                                                                                          <w:marRight w:val="0"/>
                                                                                                                                                                                                                                                                                          <w:marTop w:val="0"/>
                                                                                                                                                                                                                                                                                          <w:marBottom w:val="0"/>
                                                                                                                                                                                                                                                                                          <w:divBdr>
                                                                                                                                                                                                                                                                                            <w:top w:val="none" w:sz="0" w:space="0" w:color="auto"/>
                                                                                                                                                                                                                                                                                            <w:left w:val="none" w:sz="0" w:space="0" w:color="auto"/>
                                                                                                                                                                                                                                                                                            <w:bottom w:val="none" w:sz="0" w:space="0" w:color="auto"/>
                                                                                                                                                                                                                                                                                            <w:right w:val="none" w:sz="0" w:space="0" w:color="auto"/>
                                                                                                                                                                                                                                                                                          </w:divBdr>
                                                                                                                                                                                                                                                                                          <w:divsChild>
                                                                                                                                                                                                                                                                                            <w:div w:id="1135951469">
                                                                                                                                                                                                                                                                                              <w:marLeft w:val="0"/>
                                                                                                                                                                                                                                                                                              <w:marRight w:val="0"/>
                                                                                                                                                                                                                                                                                              <w:marTop w:val="0"/>
                                                                                                                                                                                                                                                                                              <w:marBottom w:val="0"/>
                                                                                                                                                                                                                                                                                              <w:divBdr>
                                                                                                                                                                                                                                                                                                <w:top w:val="none" w:sz="0" w:space="0" w:color="auto"/>
                                                                                                                                                                                                                                                                                                <w:left w:val="none" w:sz="0" w:space="0" w:color="auto"/>
                                                                                                                                                                                                                                                                                                <w:bottom w:val="none" w:sz="0" w:space="0" w:color="auto"/>
                                                                                                                                                                                                                                                                                                <w:right w:val="none" w:sz="0" w:space="0" w:color="auto"/>
                                                                                                                                                                                                                                                                                              </w:divBdr>
                                                                                                                                                                                                                                                                                              <w:divsChild>
                                                                                                                                                                                                                                                                                                <w:div w:id="142048275">
                                                                                                                                                                                                                                                                                                  <w:marLeft w:val="0"/>
                                                                                                                                                                                                                                                                                                  <w:marRight w:val="0"/>
                                                                                                                                                                                                                                                                                                  <w:marTop w:val="0"/>
                                                                                                                                                                                                                                                                                                  <w:marBottom w:val="0"/>
                                                                                                                                                                                                                                                                                                  <w:divBdr>
                                                                                                                                                                                                                                                                                                    <w:top w:val="none" w:sz="0" w:space="0" w:color="auto"/>
                                                                                                                                                                                                                                                                                                    <w:left w:val="none" w:sz="0" w:space="0" w:color="auto"/>
                                                                                                                                                                                                                                                                                                    <w:bottom w:val="none" w:sz="0" w:space="0" w:color="auto"/>
                                                                                                                                                                                                                                                                                                    <w:right w:val="none" w:sz="0" w:space="0" w:color="auto"/>
                                                                                                                                                                                                                                                                                                  </w:divBdr>
                                                                                                                                                                                                                                                                                                  <w:divsChild>
                                                                                                                                                                                                                                                                                                    <w:div w:id="1564097489">
                                                                                                                                                                                                                                                                                                      <w:marLeft w:val="0"/>
                                                                                                                                                                                                                                                                                                      <w:marRight w:val="0"/>
                                                                                                                                                                                                                                                                                                      <w:marTop w:val="0"/>
                                                                                                                                                                                                                                                                                                      <w:marBottom w:val="0"/>
                                                                                                                                                                                                                                                                                                      <w:divBdr>
                                                                                                                                                                                                                                                                                                        <w:top w:val="none" w:sz="0" w:space="0" w:color="auto"/>
                                                                                                                                                                                                                                                                                                        <w:left w:val="none" w:sz="0" w:space="0" w:color="auto"/>
                                                                                                                                                                                                                                                                                                        <w:bottom w:val="none" w:sz="0" w:space="0" w:color="auto"/>
                                                                                                                                                                                                                                                                                                        <w:right w:val="none" w:sz="0" w:space="0" w:color="auto"/>
                                                                                                                                                                                                                                                                                                      </w:divBdr>
                                                                                                                                                                                                                                                                                                      <w:divsChild>
                                                                                                                                                                                                                                                                                                        <w:div w:id="278802944">
                                                                                                                                                                                                                                                                                                          <w:marLeft w:val="0"/>
                                                                                                                                                                                                                                                                                                          <w:marRight w:val="0"/>
                                                                                                                                                                                                                                                                                                          <w:marTop w:val="0"/>
                                                                                                                                                                                                                                                                                                          <w:marBottom w:val="0"/>
                                                                                                                                                                                                                                                                                                          <w:divBdr>
                                                                                                                                                                                                                                                                                                            <w:top w:val="none" w:sz="0" w:space="0" w:color="auto"/>
                                                                                                                                                                                                                                                                                                            <w:left w:val="none" w:sz="0" w:space="0" w:color="auto"/>
                                                                                                                                                                                                                                                                                                            <w:bottom w:val="none" w:sz="0" w:space="0" w:color="auto"/>
                                                                                                                                                                                                                                                                                                            <w:right w:val="none" w:sz="0" w:space="0" w:color="auto"/>
                                                                                                                                                                                                                                                                                                          </w:divBdr>
                                                                                                                                                                                                                                                                                                          <w:divsChild>
                                                                                                                                                                                                                                                                                                            <w:div w:id="1828664477">
                                                                                                                                                                                                                                                                                                              <w:marLeft w:val="0"/>
                                                                                                                                                                                                                                                                                                              <w:marRight w:val="0"/>
                                                                                                                                                                                                                                                                                                              <w:marTop w:val="0"/>
                                                                                                                                                                                                                                                                                                              <w:marBottom w:val="0"/>
                                                                                                                                                                                                                                                                                                              <w:divBdr>
                                                                                                                                                                                                                                                                                                                <w:top w:val="none" w:sz="0" w:space="0" w:color="auto"/>
                                                                                                                                                                                                                                                                                                                <w:left w:val="none" w:sz="0" w:space="0" w:color="auto"/>
                                                                                                                                                                                                                                                                                                                <w:bottom w:val="none" w:sz="0" w:space="0" w:color="auto"/>
                                                                                                                                                                                                                                                                                                                <w:right w:val="none" w:sz="0" w:space="0" w:color="auto"/>
                                                                                                                                                                                                                                                                                                              </w:divBdr>
                                                                                                                                                                                                                                                                                                              <w:divsChild>
                                                                                                                                                                                                                                                                                                                <w:div w:id="1063137547">
                                                                                                                                                                                                                                                                                                                  <w:marLeft w:val="0"/>
                                                                                                                                                                                                                                                                                                                  <w:marRight w:val="0"/>
                                                                                                                                                                                                                                                                                                                  <w:marTop w:val="0"/>
                                                                                                                                                                                                                                                                                                                  <w:marBottom w:val="0"/>
                                                                                                                                                                                                                                                                                                                  <w:divBdr>
                                                                                                                                                                                                                                                                                                                    <w:top w:val="none" w:sz="0" w:space="0" w:color="auto"/>
                                                                                                                                                                                                                                                                                                                    <w:left w:val="none" w:sz="0" w:space="0" w:color="auto"/>
                                                                                                                                                                                                                                                                                                                    <w:bottom w:val="none" w:sz="0" w:space="0" w:color="auto"/>
                                                                                                                                                                                                                                                                                                                    <w:right w:val="none" w:sz="0" w:space="0" w:color="auto"/>
                                                                                                                                                                                                                                                                                                                  </w:divBdr>
                                                                                                                                                                                                                                                                                                                  <w:divsChild>
                                                                                                                                                                                                                                                                                                                    <w:div w:id="1720588542">
                                                                                                                                                                                                                                                                                                                      <w:marLeft w:val="0"/>
                                                                                                                                                                                                                                                                                                                      <w:marRight w:val="0"/>
                                                                                                                                                                                                                                                                                                                      <w:marTop w:val="0"/>
                                                                                                                                                                                                                                                                                                                      <w:marBottom w:val="0"/>
                                                                                                                                                                                                                                                                                                                      <w:divBdr>
                                                                                                                                                                                                                                                                                                                        <w:top w:val="none" w:sz="0" w:space="0" w:color="auto"/>
                                                                                                                                                                                                                                                                                                                        <w:left w:val="none" w:sz="0" w:space="0" w:color="auto"/>
                                                                                                                                                                                                                                                                                                                        <w:bottom w:val="none" w:sz="0" w:space="0" w:color="auto"/>
                                                                                                                                                                                                                                                                                                                        <w:right w:val="none" w:sz="0" w:space="0" w:color="auto"/>
                                                                                                                                                                                                                                                                                                                      </w:divBdr>
                                                                                                                                                                                                                                                                                                                      <w:divsChild>
                                                                                                                                                                                                                                                                                                                        <w:div w:id="1270745234">
                                                                                                                                                                                                                                                                                                                          <w:marLeft w:val="0"/>
                                                                                                                                                                                                                                                                                                                          <w:marRight w:val="0"/>
                                                                                                                                                                                                                                                                                                                          <w:marTop w:val="0"/>
                                                                                                                                                                                                                                                                                                                          <w:marBottom w:val="0"/>
                                                                                                                                                                                                                                                                                                                          <w:divBdr>
                                                                                                                                                                                                                                                                                                                            <w:top w:val="none" w:sz="0" w:space="0" w:color="auto"/>
                                                                                                                                                                                                                                                                                                                            <w:left w:val="none" w:sz="0" w:space="0" w:color="auto"/>
                                                                                                                                                                                                                                                                                                                            <w:bottom w:val="none" w:sz="0" w:space="0" w:color="auto"/>
                                                                                                                                                                                                                                                                                                                            <w:right w:val="none" w:sz="0" w:space="0" w:color="auto"/>
                                                                                                                                                                                                                                                                                                                          </w:divBdr>
                                                                                                                                                                                                                                                                                                                          <w:divsChild>
                                                                                                                                                                                                                                                                                                                            <w:div w:id="1713385222">
                                                                                                                                                                                                                                                                                                                              <w:marLeft w:val="0"/>
                                                                                                                                                                                                                                                                                                                              <w:marRight w:val="0"/>
                                                                                                                                                                                                                                                                                                                              <w:marTop w:val="0"/>
                                                                                                                                                                                                                                                                                                                              <w:marBottom w:val="0"/>
                                                                                                                                                                                                                                                                                                                              <w:divBdr>
                                                                                                                                                                                                                                                                                                                                <w:top w:val="none" w:sz="0" w:space="0" w:color="auto"/>
                                                                                                                                                                                                                                                                                                                                <w:left w:val="none" w:sz="0" w:space="0" w:color="auto"/>
                                                                                                                                                                                                                                                                                                                                <w:bottom w:val="none" w:sz="0" w:space="0" w:color="auto"/>
                                                                                                                                                                                                                                                                                                                                <w:right w:val="none" w:sz="0" w:space="0" w:color="auto"/>
                                                                                                                                                                                                                                                                                                                              </w:divBdr>
                                                                                                                                                                                                                                                                                                                              <w:divsChild>
                                                                                                                                                                                                                                                                                                                                <w:div w:id="1144810183">
                                                                                                                                                                                                                                                                                                                                  <w:marLeft w:val="0"/>
                                                                                                                                                                                                                                                                                                                                  <w:marRight w:val="0"/>
                                                                                                                                                                                                                                                                                                                                  <w:marTop w:val="0"/>
                                                                                                                                                                                                                                                                                                                                  <w:marBottom w:val="0"/>
                                                                                                                                                                                                                                                                                                                                  <w:divBdr>
                                                                                                                                                                                                                                                                                                                                    <w:top w:val="none" w:sz="0" w:space="0" w:color="auto"/>
                                                                                                                                                                                                                                                                                                                                    <w:left w:val="none" w:sz="0" w:space="0" w:color="auto"/>
                                                                                                                                                                                                                                                                                                                                    <w:bottom w:val="none" w:sz="0" w:space="0" w:color="auto"/>
                                                                                                                                                                                                                                                                                                                                    <w:right w:val="none" w:sz="0" w:space="0" w:color="auto"/>
                                                                                                                                                                                                                                                                                                                                  </w:divBdr>
                                                                                                                                                                                                                                                                                                                                  <w:divsChild>
                                                                                                                                                                                                                                                                                                                                    <w:div w:id="1692141121">
                                                                                                                                                                                                                                                                                                                                      <w:marLeft w:val="0"/>
                                                                                                                                                                                                                                                                                                                                      <w:marRight w:val="0"/>
                                                                                                                                                                                                                                                                                                                                      <w:marTop w:val="0"/>
                                                                                                                                                                                                                                                                                                                                      <w:marBottom w:val="0"/>
                                                                                                                                                                                                                                                                                                                                      <w:divBdr>
                                                                                                                                                                                                                                                                                                                                        <w:top w:val="none" w:sz="0" w:space="0" w:color="auto"/>
                                                                                                                                                                                                                                                                                                                                        <w:left w:val="none" w:sz="0" w:space="0" w:color="auto"/>
                                                                                                                                                                                                                                                                                                                                        <w:bottom w:val="none" w:sz="0" w:space="0" w:color="auto"/>
                                                                                                                                                                                                                                                                                                                                        <w:right w:val="none" w:sz="0" w:space="0" w:color="auto"/>
                                                                                                                                                                                                                                                                                                                                      </w:divBdr>
                                                                                                                                                                                                                                                                                                                                      <w:divsChild>
                                                                                                                                                                                                                                                                                                                                        <w:div w:id="100301486">
                                                                                                                                                                                                                                                                                                                                          <w:marLeft w:val="0"/>
                                                                                                                                                                                                                                                                                                                                          <w:marRight w:val="0"/>
                                                                                                                                                                                                                                                                                                                                          <w:marTop w:val="0"/>
                                                                                                                                                                                                                                                                                                                                          <w:marBottom w:val="0"/>
                                                                                                                                                                                                                                                                                                                                          <w:divBdr>
                                                                                                                                                                                                                                                                                                                                            <w:top w:val="none" w:sz="0" w:space="0" w:color="auto"/>
                                                                                                                                                                                                                                                                                                                                            <w:left w:val="none" w:sz="0" w:space="0" w:color="auto"/>
                                                                                                                                                                                                                                                                                                                                            <w:bottom w:val="none" w:sz="0" w:space="0" w:color="auto"/>
                                                                                                                                                                                                                                                                                                                                            <w:right w:val="none" w:sz="0" w:space="0" w:color="auto"/>
                                                                                                                                                                                                                                                                                                                                          </w:divBdr>
                                                                                                                                                                                                                                                                                                                                          <w:divsChild>
                                                                                                                                                                                                                                                                                                                                            <w:div w:id="682708599">
                                                                                                                                                                                                                                                                                                                                              <w:marLeft w:val="0"/>
                                                                                                                                                                                                                                                                                                                                              <w:marRight w:val="0"/>
                                                                                                                                                                                                                                                                                                                                              <w:marTop w:val="0"/>
                                                                                                                                                                                                                                                                                                                                              <w:marBottom w:val="0"/>
                                                                                                                                                                                                                                                                                                                                              <w:divBdr>
                                                                                                                                                                                                                                                                                                                                                <w:top w:val="none" w:sz="0" w:space="0" w:color="auto"/>
                                                                                                                                                                                                                                                                                                                                                <w:left w:val="none" w:sz="0" w:space="0" w:color="auto"/>
                                                                                                                                                                                                                                                                                                                                                <w:bottom w:val="none" w:sz="0" w:space="0" w:color="auto"/>
                                                                                                                                                                                                                                                                                                                                                <w:right w:val="none" w:sz="0" w:space="0" w:color="auto"/>
                                                                                                                                                                                                                                                                                                                                              </w:divBdr>
                                                                                                                                                                                                                                                                                                                                              <w:divsChild>
                                                                                                                                                                                                                                                                                                                                                <w:div w:id="1837988809">
                                                                                                                                                                                                                                                                                                                                                  <w:marLeft w:val="0"/>
                                                                                                                                                                                                                                                                                                                                                  <w:marRight w:val="0"/>
                                                                                                                                                                                                                                                                                                                                                  <w:marTop w:val="0"/>
                                                                                                                                                                                                                                                                                                                                                  <w:marBottom w:val="0"/>
                                                                                                                                                                                                                                                                                                                                                  <w:divBdr>
                                                                                                                                                                                                                                                                                                                                                    <w:top w:val="none" w:sz="0" w:space="0" w:color="auto"/>
                                                                                                                                                                                                                                                                                                                                                    <w:left w:val="none" w:sz="0" w:space="0" w:color="auto"/>
                                                                                                                                                                                                                                                                                                                                                    <w:bottom w:val="none" w:sz="0" w:space="0" w:color="auto"/>
                                                                                                                                                                                                                                                                                                                                                    <w:right w:val="none" w:sz="0" w:space="0" w:color="auto"/>
                                                                                                                                                                                                                                                                                                                                                  </w:divBdr>
                                                                                                                                                                                                                                                                                                                                                  <w:divsChild>
                                                                                                                                                                                                                                                                                                                                                    <w:div w:id="1488522511">
                                                                                                                                                                                                                                                                                                                                                      <w:marLeft w:val="0"/>
                                                                                                                                                                                                                                                                                                                                                      <w:marRight w:val="0"/>
                                                                                                                                                                                                                                                                                                                                                      <w:marTop w:val="0"/>
                                                                                                                                                                                                                                                                                                                                                      <w:marBottom w:val="0"/>
                                                                                                                                                                                                                                                                                                                                                      <w:divBdr>
                                                                                                                                                                                                                                                                                                                                                        <w:top w:val="none" w:sz="0" w:space="0" w:color="auto"/>
                                                                                                                                                                                                                                                                                                                                                        <w:left w:val="none" w:sz="0" w:space="0" w:color="auto"/>
                                                                                                                                                                                                                                                                                                                                                        <w:bottom w:val="none" w:sz="0" w:space="0" w:color="auto"/>
                                                                                                                                                                                                                                                                                                                                                        <w:right w:val="none" w:sz="0" w:space="0" w:color="auto"/>
                                                                                                                                                                                                                                                                                                                                                      </w:divBdr>
                                                                                                                                                                                                                                                                                                                                                      <w:divsChild>
                                                                                                                                                                                                                                                                                                                                                        <w:div w:id="898050738">
                                                                                                                                                                                                                                                                                                                                                          <w:marLeft w:val="0"/>
                                                                                                                                                                                                                                                                                                                                                          <w:marRight w:val="0"/>
                                                                                                                                                                                                                                                                                                                                                          <w:marTop w:val="0"/>
                                                                                                                                                                                                                                                                                                                                                          <w:marBottom w:val="0"/>
                                                                                                                                                                                                                                                                                                                                                          <w:divBdr>
                                                                                                                                                                                                                                                                                                                                                            <w:top w:val="none" w:sz="0" w:space="0" w:color="auto"/>
                                                                                                                                                                                                                                                                                                                                                            <w:left w:val="none" w:sz="0" w:space="0" w:color="auto"/>
                                                                                                                                                                                                                                                                                                                                                            <w:bottom w:val="none" w:sz="0" w:space="0" w:color="auto"/>
                                                                                                                                                                                                                                                                                                                                                            <w:right w:val="none" w:sz="0" w:space="0" w:color="auto"/>
                                                                                                                                                                                                                                                                                                                                                          </w:divBdr>
                                                                                                                                                                                                                                                                                                                                                          <w:divsChild>
                                                                                                                                                                                                                                                                                                                                                            <w:div w:id="520819446">
                                                                                                                                                                                                                                                                                                                                                              <w:marLeft w:val="0"/>
                                                                                                                                                                                                                                                                                                                                                              <w:marRight w:val="0"/>
                                                                                                                                                                                                                                                                                                                                                              <w:marTop w:val="0"/>
                                                                                                                                                                                                                                                                                                                                                              <w:marBottom w:val="0"/>
                                                                                                                                                                                                                                                                                                                                                              <w:divBdr>
                                                                                                                                                                                                                                                                                                                                                                <w:top w:val="none" w:sz="0" w:space="0" w:color="auto"/>
                                                                                                                                                                                                                                                                                                                                                                <w:left w:val="none" w:sz="0" w:space="0" w:color="auto"/>
                                                                                                                                                                                                                                                                                                                                                                <w:bottom w:val="none" w:sz="0" w:space="0" w:color="auto"/>
                                                                                                                                                                                                                                                                                                                                                                <w:right w:val="none" w:sz="0" w:space="0" w:color="auto"/>
                                                                                                                                                                                                                                                                                                                                                              </w:divBdr>
                                                                                                                                                                                                                                                                                                                                                              <w:divsChild>
                                                                                                                                                                                                                                                                                                                                                                <w:div w:id="458572808">
                                                                                                                                                                                                                                                                                                                                                                  <w:marLeft w:val="0"/>
                                                                                                                                                                                                                                                                                                                                                                  <w:marRight w:val="0"/>
                                                                                                                                                                                                                                                                                                                                                                  <w:marTop w:val="0"/>
                                                                                                                                                                                                                                                                                                                                                                  <w:marBottom w:val="0"/>
                                                                                                                                                                                                                                                                                                                                                                  <w:divBdr>
                                                                                                                                                                                                                                                                                                                                                                    <w:top w:val="none" w:sz="0" w:space="0" w:color="auto"/>
                                                                                                                                                                                                                                                                                                                                                                    <w:left w:val="none" w:sz="0" w:space="0" w:color="auto"/>
                                                                                                                                                                                                                                                                                                                                                                    <w:bottom w:val="none" w:sz="0" w:space="0" w:color="auto"/>
                                                                                                                                                                                                                                                                                                                                                                    <w:right w:val="none" w:sz="0" w:space="0" w:color="auto"/>
                                                                                                                                                                                                                                                                                                                                                                  </w:divBdr>
                                                                                                                                                                                                                                                                                                                                                                  <w:divsChild>
                                                                                                                                                                                                                                                                                                                                                                    <w:div w:id="1655640579">
                                                                                                                                                                                                                                                                                                                                                                      <w:marLeft w:val="0"/>
                                                                                                                                                                                                                                                                                                                                                                      <w:marRight w:val="0"/>
                                                                                                                                                                                                                                                                                                                                                                      <w:marTop w:val="0"/>
                                                                                                                                                                                                                                                                                                                                                                      <w:marBottom w:val="0"/>
                                                                                                                                                                                                                                                                                                                                                                      <w:divBdr>
                                                                                                                                                                                                                                                                                                                                                                        <w:top w:val="none" w:sz="0" w:space="0" w:color="auto"/>
                                                                                                                                                                                                                                                                                                                                                                        <w:left w:val="none" w:sz="0" w:space="0" w:color="auto"/>
                                                                                                                                                                                                                                                                                                                                                                        <w:bottom w:val="none" w:sz="0" w:space="0" w:color="auto"/>
                                                                                                                                                                                                                                                                                                                                                                        <w:right w:val="none" w:sz="0" w:space="0" w:color="auto"/>
                                                                                                                                                                                                                                                                                                                                                                      </w:divBdr>
                                                                                                                                                                                                                                                                                                                                                                      <w:divsChild>
                                                                                                                                                                                                                                                                                                                                                                        <w:div w:id="1293101351">
                                                                                                                                                                                                                                                                                                                                                                          <w:marLeft w:val="0"/>
                                                                                                                                                                                                                                                                                                                                                                          <w:marRight w:val="0"/>
                                                                                                                                                                                                                                                                                                                                                                          <w:marTop w:val="0"/>
                                                                                                                                                                                                                                                                                                                                                                          <w:marBottom w:val="0"/>
                                                                                                                                                                                                                                                                                                                                                                          <w:divBdr>
                                                                                                                                                                                                                                                                                                                                                                            <w:top w:val="none" w:sz="0" w:space="0" w:color="auto"/>
                                                                                                                                                                                                                                                                                                                                                                            <w:left w:val="none" w:sz="0" w:space="0" w:color="auto"/>
                                                                                                                                                                                                                                                                                                                                                                            <w:bottom w:val="none" w:sz="0" w:space="0" w:color="auto"/>
                                                                                                                                                                                                                                                                                                                                                                            <w:right w:val="none" w:sz="0" w:space="0" w:color="auto"/>
                                                                                                                                                                                                                                                                                                                                                                          </w:divBdr>
                                                                                                                                                                                                                                                                                                                                                                          <w:divsChild>
                                                                                                                                                                                                                                                                                                                                                                            <w:div w:id="750858641">
                                                                                                                                                                                                                                                                                                                                                                              <w:marLeft w:val="0"/>
                                                                                                                                                                                                                                                                                                                                                                              <w:marRight w:val="0"/>
                                                                                                                                                                                                                                                                                                                                                                              <w:marTop w:val="0"/>
                                                                                                                                                                                                                                                                                                                                                                              <w:marBottom w:val="0"/>
                                                                                                                                                                                                                                                                                                                                                                              <w:divBdr>
                                                                                                                                                                                                                                                                                                                                                                                <w:top w:val="none" w:sz="0" w:space="0" w:color="auto"/>
                                                                                                                                                                                                                                                                                                                                                                                <w:left w:val="none" w:sz="0" w:space="0" w:color="auto"/>
                                                                                                                                                                                                                                                                                                                                                                                <w:bottom w:val="none" w:sz="0" w:space="0" w:color="auto"/>
                                                                                                                                                                                                                                                                                                                                                                                <w:right w:val="none" w:sz="0" w:space="0" w:color="auto"/>
                                                                                                                                                                                                                                                                                                                                                                              </w:divBdr>
                                                                                                                                                                                                                                                                                                                                                                              <w:divsChild>
                                                                                                                                                                                                                                                                                                                                                                                <w:div w:id="1617903338">
                                                                                                                                                                                                                                                                                                                                                                                  <w:marLeft w:val="0"/>
                                                                                                                                                                                                                                                                                                                                                                                  <w:marRight w:val="0"/>
                                                                                                                                                                                                                                                                                                                                                                                  <w:marTop w:val="0"/>
                                                                                                                                                                                                                                                                                                                                                                                  <w:marBottom w:val="0"/>
                                                                                                                                                                                                                                                                                                                                                                                  <w:divBdr>
                                                                                                                                                                                                                                                                                                                                                                                    <w:top w:val="none" w:sz="0" w:space="0" w:color="auto"/>
                                                                                                                                                                                                                                                                                                                                                                                    <w:left w:val="none" w:sz="0" w:space="0" w:color="auto"/>
                                                                                                                                                                                                                                                                                                                                                                                    <w:bottom w:val="none" w:sz="0" w:space="0" w:color="auto"/>
                                                                                                                                                                                                                                                                                                                                                                                    <w:right w:val="none" w:sz="0" w:space="0" w:color="auto"/>
                                                                                                                                                                                                                                                                                                                                                                                  </w:divBdr>
                                                                                                                                                                                                                                                                                                                                                                                  <w:divsChild>
                                                                                                                                                                                                                                                                                                                                                                                    <w:div w:id="1258296259">
                                                                                                                                                                                                                                                                                                                                                                                      <w:marLeft w:val="0"/>
                                                                                                                                                                                                                                                                                                                                                                                      <w:marRight w:val="0"/>
                                                                                                                                                                                                                                                                                                                                                                                      <w:marTop w:val="0"/>
                                                                                                                                                                                                                                                                                                                                                                                      <w:marBottom w:val="0"/>
                                                                                                                                                                                                                                                                                                                                                                                      <w:divBdr>
                                                                                                                                                                                                                                                                                                                                                                                        <w:top w:val="none" w:sz="0" w:space="0" w:color="auto"/>
                                                                                                                                                                                                                                                                                                                                                                                        <w:left w:val="none" w:sz="0" w:space="0" w:color="auto"/>
                                                                                                                                                                                                                                                                                                                                                                                        <w:bottom w:val="none" w:sz="0" w:space="0" w:color="auto"/>
                                                                                                                                                                                                                                                                                                                                                                                        <w:right w:val="none" w:sz="0" w:space="0" w:color="auto"/>
                                                                                                                                                                                                                                                                                                                                                                                      </w:divBdr>
                                                                                                                                                                                                                                                                                                                                                                                      <w:divsChild>
                                                                                                                                                                                                                                                                                                                                                                                        <w:div w:id="484278098">
                                                                                                                                                                                                                                                                                                                                                                                          <w:marLeft w:val="0"/>
                                                                                                                                                                                                                                                                                                                                                                                          <w:marRight w:val="0"/>
                                                                                                                                                                                                                                                                                                                                                                                          <w:marTop w:val="0"/>
                                                                                                                                                                                                                                                                                                                                                                                          <w:marBottom w:val="0"/>
                                                                                                                                                                                                                                                                                                                                                                                          <w:divBdr>
                                                                                                                                                                                                                                                                                                                                                                                            <w:top w:val="none" w:sz="0" w:space="0" w:color="auto"/>
                                                                                                                                                                                                                                                                                                                                                                                            <w:left w:val="none" w:sz="0" w:space="0" w:color="auto"/>
                                                                                                                                                                                                                                                                                                                                                                                            <w:bottom w:val="none" w:sz="0" w:space="0" w:color="auto"/>
                                                                                                                                                                                                                                                                                                                                                                                            <w:right w:val="none" w:sz="0" w:space="0" w:color="auto"/>
                                                                                                                                                                                                                                                                                                                                                                                          </w:divBdr>
                                                                                                                                                                                                                                                                                                                                                                                          <w:divsChild>
                                                                                                                                                                                                                                                                                                                                                                                            <w:div w:id="1966037081">
                                                                                                                                                                                                                                                                                                                                                                                              <w:marLeft w:val="0"/>
                                                                                                                                                                                                                                                                                                                                                                                              <w:marRight w:val="0"/>
                                                                                                                                                                                                                                                                                                                                                                                              <w:marTop w:val="0"/>
                                                                                                                                                                                                                                                                                                                                                                                              <w:marBottom w:val="0"/>
                                                                                                                                                                                                                                                                                                                                                                                              <w:divBdr>
                                                                                                                                                                                                                                                                                                                                                                                                <w:top w:val="none" w:sz="0" w:space="0" w:color="auto"/>
                                                                                                                                                                                                                                                                                                                                                                                                <w:left w:val="none" w:sz="0" w:space="0" w:color="auto"/>
                                                                                                                                                                                                                                                                                                                                                                                                <w:bottom w:val="none" w:sz="0" w:space="0" w:color="auto"/>
                                                                                                                                                                                                                                                                                                                                                                                                <w:right w:val="none" w:sz="0" w:space="0" w:color="auto"/>
                                                                                                                                                                                                                                                                                                                                                                                              </w:divBdr>
                                                                                                                                                                                                                                                                                                                                                                                              <w:divsChild>
                                                                                                                                                                                                                                                                                                                                                                                                <w:div w:id="2011833992">
                                                                                                                                                                                                                                                                                                                                                                                                  <w:marLeft w:val="0"/>
                                                                                                                                                                                                                                                                                                                                                                                                  <w:marRight w:val="0"/>
                                                                                                                                                                                                                                                                                                                                                                                                  <w:marTop w:val="0"/>
                                                                                                                                                                                                                                                                                                                                                                                                  <w:marBottom w:val="0"/>
                                                                                                                                                                                                                                                                                                                                                                                                  <w:divBdr>
                                                                                                                                                                                                                                                                                                                                                                                                    <w:top w:val="none" w:sz="0" w:space="0" w:color="auto"/>
                                                                                                                                                                                                                                                                                                                                                                                                    <w:left w:val="none" w:sz="0" w:space="0" w:color="auto"/>
                                                                                                                                                                                                                                                                                                                                                                                                    <w:bottom w:val="none" w:sz="0" w:space="0" w:color="auto"/>
                                                                                                                                                                                                                                                                                                                                                                                                    <w:right w:val="none" w:sz="0" w:space="0" w:color="auto"/>
                                                                                                                                                                                                                                                                                                                                                                                                  </w:divBdr>
                                                                                                                                                                                                                                                                                                                                                                                                  <w:divsChild>
                                                                                                                                                                                                                                                                                                                                                                                                    <w:div w:id="324475729">
                                                                                                                                                                                                                                                                                                                                                                                                      <w:marLeft w:val="0"/>
                                                                                                                                                                                                                                                                                                                                                                                                      <w:marRight w:val="0"/>
                                                                                                                                                                                                                                                                                                                                                                                                      <w:marTop w:val="0"/>
                                                                                                                                                                                                                                                                                                                                                                                                      <w:marBottom w:val="0"/>
                                                                                                                                                                                                                                                                                                                                                                                                      <w:divBdr>
                                                                                                                                                                                                                                                                                                                                                                                                        <w:top w:val="none" w:sz="0" w:space="0" w:color="auto"/>
                                                                                                                                                                                                                                                                                                                                                                                                        <w:left w:val="none" w:sz="0" w:space="0" w:color="auto"/>
                                                                                                                                                                                                                                                                                                                                                                                                        <w:bottom w:val="none" w:sz="0" w:space="0" w:color="auto"/>
                                                                                                                                                                                                                                                                                                                                                                                                        <w:right w:val="none" w:sz="0" w:space="0" w:color="auto"/>
                                                                                                                                                                                                                                                                                                                                                                                                      </w:divBdr>
                                                                                                                                                                                                                                                                                                                                                                                                      <w:divsChild>
                                                                                                                                                                                                                                                                                                                                                                                                        <w:div w:id="1004355016">
                                                                                                                                                                                                                                                                                                                                                                                                          <w:marLeft w:val="0"/>
                                                                                                                                                                                                                                                                                                                                                                                                          <w:marRight w:val="0"/>
                                                                                                                                                                                                                                                                                                                                                                                                          <w:marTop w:val="0"/>
                                                                                                                                                                                                                                                                                                                                                                                                          <w:marBottom w:val="0"/>
                                                                                                                                                                                                                                                                                                                                                                                                          <w:divBdr>
                                                                                                                                                                                                                                                                                                                                                                                                            <w:top w:val="none" w:sz="0" w:space="0" w:color="auto"/>
                                                                                                                                                                                                                                                                                                                                                                                                            <w:left w:val="none" w:sz="0" w:space="0" w:color="auto"/>
                                                                                                                                                                                                                                                                                                                                                                                                            <w:bottom w:val="none" w:sz="0" w:space="0" w:color="auto"/>
                                                                                                                                                                                                                                                                                                                                                                                                            <w:right w:val="none" w:sz="0" w:space="0" w:color="auto"/>
                                                                                                                                                                                                                                                                                                                                                                                                          </w:divBdr>
                                                                                                                                                                                                                                                                                                                                                                                                          <w:divsChild>
                                                                                                                                                                                                                                                                                                                                                                                                            <w:div w:id="1094933107">
                                                                                                                                                                                                                                                                                                                                                                                                              <w:marLeft w:val="0"/>
                                                                                                                                                                                                                                                                                                                                                                                                              <w:marRight w:val="0"/>
                                                                                                                                                                                                                                                                                                                                                                                                              <w:marTop w:val="0"/>
                                                                                                                                                                                                                                                                                                                                                                                                              <w:marBottom w:val="0"/>
                                                                                                                                                                                                                                                                                                                                                                                                              <w:divBdr>
                                                                                                                                                                                                                                                                                                                                                                                                                <w:top w:val="none" w:sz="0" w:space="0" w:color="auto"/>
                                                                                                                                                                                                                                                                                                                                                                                                                <w:left w:val="none" w:sz="0" w:space="0" w:color="auto"/>
                                                                                                                                                                                                                                                                                                                                                                                                                <w:bottom w:val="none" w:sz="0" w:space="0" w:color="auto"/>
                                                                                                                                                                                                                                                                                                                                                                                                                <w:right w:val="none" w:sz="0" w:space="0" w:color="auto"/>
                                                                                                                                                                                                                                                                                                                                                                                                              </w:divBdr>
                                                                                                                                                                                                                                                                                                                                                                                                              <w:divsChild>
                                                                                                                                                                                                                                                                                                                                                                                                                <w:div w:id="1987931414">
                                                                                                                                                                                                                                                                                                                                                                                                                  <w:marLeft w:val="0"/>
                                                                                                                                                                                                                                                                                                                                                                                                                  <w:marRight w:val="0"/>
                                                                                                                                                                                                                                                                                                                                                                                                                  <w:marTop w:val="0"/>
                                                                                                                                                                                                                                                                                                                                                                                                                  <w:marBottom w:val="0"/>
                                                                                                                                                                                                                                                                                                                                                                                                                  <w:divBdr>
                                                                                                                                                                                                                                                                                                                                                                                                                    <w:top w:val="none" w:sz="0" w:space="0" w:color="auto"/>
                                                                                                                                                                                                                                                                                                                                                                                                                    <w:left w:val="none" w:sz="0" w:space="0" w:color="auto"/>
                                                                                                                                                                                                                                                                                                                                                                                                                    <w:bottom w:val="none" w:sz="0" w:space="0" w:color="auto"/>
                                                                                                                                                                                                                                                                                                                                                                                                                    <w:right w:val="none" w:sz="0" w:space="0" w:color="auto"/>
                                                                                                                                                                                                                                                                                                                                                                                                                  </w:divBdr>
                                                                                                                                                                                                                                                                                                                                                                                                                  <w:divsChild>
                                                                                                                                                                                                                                                                                                                                                                                                                    <w:div w:id="1468931096">
                                                                                                                                                                                                                                                                                                                                                                                                                      <w:marLeft w:val="0"/>
                                                                                                                                                                                                                                                                                                                                                                                                                      <w:marRight w:val="0"/>
                                                                                                                                                                                                                                                                                                                                                                                                                      <w:marTop w:val="0"/>
                                                                                                                                                                                                                                                                                                                                                                                                                      <w:marBottom w:val="0"/>
                                                                                                                                                                                                                                                                                                                                                                                                                      <w:divBdr>
                                                                                                                                                                                                                                                                                                                                                                                                                        <w:top w:val="none" w:sz="0" w:space="0" w:color="auto"/>
                                                                                                                                                                                                                                                                                                                                                                                                                        <w:left w:val="none" w:sz="0" w:space="0" w:color="auto"/>
                                                                                                                                                                                                                                                                                                                                                                                                                        <w:bottom w:val="none" w:sz="0" w:space="0" w:color="auto"/>
                                                                                                                                                                                                                                                                                                                                                                                                                        <w:right w:val="none" w:sz="0" w:space="0" w:color="auto"/>
                                                                                                                                                                                                                                                                                                                                                                                                                      </w:divBdr>
                                                                                                                                                                                                                                                                                                                                                                                                                      <w:divsChild>
                                                                                                                                                                                                                                                                                                                                                                                                                        <w:div w:id="964197416">
                                                                                                                                                                                                                                                                                                                                                                                                                          <w:marLeft w:val="0"/>
                                                                                                                                                                                                                                                                                                                                                                                                                          <w:marRight w:val="0"/>
                                                                                                                                                                                                                                                                                                                                                                                                                          <w:marTop w:val="0"/>
                                                                                                                                                                                                                                                                                                                                                                                                                          <w:marBottom w:val="0"/>
                                                                                                                                                                                                                                                                                                                                                                                                                          <w:divBdr>
                                                                                                                                                                                                                                                                                                                                                                                                                            <w:top w:val="none" w:sz="0" w:space="0" w:color="auto"/>
                                                                                                                                                                                                                                                                                                                                                                                                                            <w:left w:val="none" w:sz="0" w:space="0" w:color="auto"/>
                                                                                                                                                                                                                                                                                                                                                                                                                            <w:bottom w:val="none" w:sz="0" w:space="0" w:color="auto"/>
                                                                                                                                                                                                                                                                                                                                                                                                                            <w:right w:val="none" w:sz="0" w:space="0" w:color="auto"/>
                                                                                                                                                                                                                                                                                                                                                                                                                          </w:divBdr>
                                                                                                                                                                                                                                                                                                                                                                                                                          <w:divsChild>
                                                                                                                                                                                                                                                                                                                                                                                                                            <w:div w:id="1644770955">
                                                                                                                                                                                                                                                                                                                                                                                                                              <w:marLeft w:val="0"/>
                                                                                                                                                                                                                                                                                                                                                                                                                              <w:marRight w:val="0"/>
                                                                                                                                                                                                                                                                                                                                                                                                                              <w:marTop w:val="0"/>
                                                                                                                                                                                                                                                                                                                                                                                                                              <w:marBottom w:val="0"/>
                                                                                                                                                                                                                                                                                                                                                                                                                              <w:divBdr>
                                                                                                                                                                                                                                                                                                                                                                                                                                <w:top w:val="none" w:sz="0" w:space="0" w:color="auto"/>
                                                                                                                                                                                                                                                                                                                                                                                                                                <w:left w:val="none" w:sz="0" w:space="0" w:color="auto"/>
                                                                                                                                                                                                                                                                                                                                                                                                                                <w:bottom w:val="none" w:sz="0" w:space="0" w:color="auto"/>
                                                                                                                                                                                                                                                                                                                                                                                                                                <w:right w:val="none" w:sz="0" w:space="0" w:color="auto"/>
                                                                                                                                                                                                                                                                                                                                                                                                                              </w:divBdr>
                                                                                                                                                                                                                                                                                                                                                                                                                              <w:divsChild>
                                                                                                                                                                                                                                                                                                                                                                                                                                <w:div w:id="426200211">
                                                                                                                                                                                                                                                                                                                                                                                                                                  <w:marLeft w:val="0"/>
                                                                                                                                                                                                                                                                                                                                                                                                                                  <w:marRight w:val="0"/>
                                                                                                                                                                                                                                                                                                                                                                                                                                  <w:marTop w:val="0"/>
                                                                                                                                                                                                                                                                                                                                                                                                                                  <w:marBottom w:val="0"/>
                                                                                                                                                                                                                                                                                                                                                                                                                                  <w:divBdr>
                                                                                                                                                                                                                                                                                                                                                                                                                                    <w:top w:val="none" w:sz="0" w:space="0" w:color="auto"/>
                                                                                                                                                                                                                                                                                                                                                                                                                                    <w:left w:val="none" w:sz="0" w:space="0" w:color="auto"/>
                                                                                                                                                                                                                                                                                                                                                                                                                                    <w:bottom w:val="none" w:sz="0" w:space="0" w:color="auto"/>
                                                                                                                                                                                                                                                                                                                                                                                                                                    <w:right w:val="none" w:sz="0" w:space="0" w:color="auto"/>
                                                                                                                                                                                                                                                                                                                                                                                                                                  </w:divBdr>
                                                                                                                                                                                                                                                                                                                                                                                                                                  <w:divsChild>
                                                                                                                                                                                                                                                                                                                                                                                                                                    <w:div w:id="694036738">
                                                                                                                                                                                                                                                                                                                                                                                                                                      <w:marLeft w:val="0"/>
                                                                                                                                                                                                                                                                                                                                                                                                                                      <w:marRight w:val="0"/>
                                                                                                                                                                                                                                                                                                                                                                                                                                      <w:marTop w:val="0"/>
                                                                                                                                                                                                                                                                                                                                                                                                                                      <w:marBottom w:val="0"/>
                                                                                                                                                                                                                                                                                                                                                                                                                                      <w:divBdr>
                                                                                                                                                                                                                                                                                                                                                                                                                                        <w:top w:val="none" w:sz="0" w:space="0" w:color="auto"/>
                                                                                                                                                                                                                                                                                                                                                                                                                                        <w:left w:val="none" w:sz="0" w:space="0" w:color="auto"/>
                                                                                                                                                                                                                                                                                                                                                                                                                                        <w:bottom w:val="none" w:sz="0" w:space="0" w:color="auto"/>
                                                                                                                                                                                                                                                                                                                                                                                                                                        <w:right w:val="none" w:sz="0" w:space="0" w:color="auto"/>
                                                                                                                                                                                                                                                                                                                                                                                                                                      </w:divBdr>
                                                                                                                                                                                                                                                                                                                                                                                                                                      <w:divsChild>
                                                                                                                                                                                                                                                                                                                                                                                                                                        <w:div w:id="579411441">
                                                                                                                                                                                                                                                                                                                                                                                                                                          <w:marLeft w:val="0"/>
                                                                                                                                                                                                                                                                                                                                                                                                                                          <w:marRight w:val="0"/>
                                                                                                                                                                                                                                                                                                                                                                                                                                          <w:marTop w:val="0"/>
                                                                                                                                                                                                                                                                                                                                                                                                                                          <w:marBottom w:val="0"/>
                                                                                                                                                                                                                                                                                                                                                                                                                                          <w:divBdr>
                                                                                                                                                                                                                                                                                                                                                                                                                                            <w:top w:val="none" w:sz="0" w:space="0" w:color="auto"/>
                                                                                                                                                                                                                                                                                                                                                                                                                                            <w:left w:val="none" w:sz="0" w:space="0" w:color="auto"/>
                                                                                                                                                                                                                                                                                                                                                                                                                                            <w:bottom w:val="none" w:sz="0" w:space="0" w:color="auto"/>
                                                                                                                                                                                                                                                                                                                                                                                                                                            <w:right w:val="none" w:sz="0" w:space="0" w:color="auto"/>
                                                                                                                                                                                                                                                                                                                                                                                                                                          </w:divBdr>
                                                                                                                                                                                                                                                                                                                                                                                                                                          <w:divsChild>
                                                                                                                                                                                                                                                                                                                                                                                                                                            <w:div w:id="704792657">
                                                                                                                                                                                                                                                                                                                                                                                                                                              <w:marLeft w:val="0"/>
                                                                                                                                                                                                                                                                                                                                                                                                                                              <w:marRight w:val="0"/>
                                                                                                                                                                                                                                                                                                                                                                                                                                              <w:marTop w:val="0"/>
                                                                                                                                                                                                                                                                                                                                                                                                                                              <w:marBottom w:val="0"/>
                                                                                                                                                                                                                                                                                                                                                                                                                                              <w:divBdr>
                                                                                                                                                                                                                                                                                                                                                                                                                                                <w:top w:val="none" w:sz="0" w:space="0" w:color="auto"/>
                                                                                                                                                                                                                                                                                                                                                                                                                                                <w:left w:val="none" w:sz="0" w:space="0" w:color="auto"/>
                                                                                                                                                                                                                                                                                                                                                                                                                                                <w:bottom w:val="none" w:sz="0" w:space="0" w:color="auto"/>
                                                                                                                                                                                                                                                                                                                                                                                                                                                <w:right w:val="none" w:sz="0" w:space="0" w:color="auto"/>
                                                                                                                                                                                                                                                                                                                                                                                                                                              </w:divBdr>
                                                                                                                                                                                                                                                                                                                                                                                                                                              <w:divsChild>
                                                                                                                                                                                                                                                                                                                                                                                                                                                <w:div w:id="1618368687">
                                                                                                                                                                                                                                                                                                                                                                                                                                                  <w:marLeft w:val="0"/>
                                                                                                                                                                                                                                                                                                                                                                                                                                                  <w:marRight w:val="0"/>
                                                                                                                                                                                                                                                                                                                                                                                                                                                  <w:marTop w:val="0"/>
                                                                                                                                                                                                                                                                                                                                                                                                                                                  <w:marBottom w:val="0"/>
                                                                                                                                                                                                                                                                                                                                                                                                                                                  <w:divBdr>
                                                                                                                                                                                                                                                                                                                                                                                                                                                    <w:top w:val="none" w:sz="0" w:space="0" w:color="auto"/>
                                                                                                                                                                                                                                                                                                                                                                                                                                                    <w:left w:val="none" w:sz="0" w:space="0" w:color="auto"/>
                                                                                                                                                                                                                                                                                                                                                                                                                                                    <w:bottom w:val="none" w:sz="0" w:space="0" w:color="auto"/>
                                                                                                                                                                                                                                                                                                                                                                                                                                                    <w:right w:val="none" w:sz="0" w:space="0" w:color="auto"/>
                                                                                                                                                                                                                                                                                                                                                                                                                                                  </w:divBdr>
                                                                                                                                                                                                                                                                                                                                                                                                                                                  <w:divsChild>
                                                                                                                                                                                                                                                                                                                                                                                                                                                    <w:div w:id="686978805">
                                                                                                                                                                                                                                                                                                                                                                                                                                                      <w:marLeft w:val="0"/>
                                                                                                                                                                                                                                                                                                                                                                                                                                                      <w:marRight w:val="0"/>
                                                                                                                                                                                                                                                                                                                                                                                                                                                      <w:marTop w:val="0"/>
                                                                                                                                                                                                                                                                                                                                                                                                                                                      <w:marBottom w:val="0"/>
                                                                                                                                                                                                                                                                                                                                                                                                                                                      <w:divBdr>
                                                                                                                                                                                                                                                                                                                                                                                                                                                        <w:top w:val="none" w:sz="0" w:space="0" w:color="auto"/>
                                                                                                                                                                                                                                                                                                                                                                                                                                                        <w:left w:val="none" w:sz="0" w:space="0" w:color="auto"/>
                                                                                                                                                                                                                                                                                                                                                                                                                                                        <w:bottom w:val="none" w:sz="0" w:space="0" w:color="auto"/>
                                                                                                                                                                                                                                                                                                                                                                                                                                                        <w:right w:val="none" w:sz="0" w:space="0" w:color="auto"/>
                                                                                                                                                                                                                                                                                                                                                                                                                                                      </w:divBdr>
                                                                                                                                                                                                                                                                                                                                                                                                                                                      <w:divsChild>
                                                                                                                                                                                                                                                                                                                                                                                                                                                        <w:div w:id="2139177496">
                                                                                                                                                                                                                                                                                                                                                                                                                                                          <w:marLeft w:val="0"/>
                                                                                                                                                                                                                                                                                                                                                                                                                                                          <w:marRight w:val="0"/>
                                                                                                                                                                                                                                                                                                                                                                                                                                                          <w:marTop w:val="0"/>
                                                                                                                                                                                                                                                                                                                                                                                                                                                          <w:marBottom w:val="0"/>
                                                                                                                                                                                                                                                                                                                                                                                                                                                          <w:divBdr>
                                                                                                                                                                                                                                                                                                                                                                                                                                                            <w:top w:val="none" w:sz="0" w:space="0" w:color="auto"/>
                                                                                                                                                                                                                                                                                                                                                                                                                                                            <w:left w:val="none" w:sz="0" w:space="0" w:color="auto"/>
                                                                                                                                                                                                                                                                                                                                                                                                                                                            <w:bottom w:val="none" w:sz="0" w:space="0" w:color="auto"/>
                                                                                                                                                                                                                                                                                                                                                                                                                                                            <w:right w:val="none" w:sz="0" w:space="0" w:color="auto"/>
                                                                                                                                                                                                                                                                                                                                                                                                                                                          </w:divBdr>
                                                                                                                                                                                                                                                                                                                                                                                                                                                          <w:divsChild>
                                                                                                                                                                                                                                                                                                                                                                                                                                                            <w:div w:id="1728842205">
                                                                                                                                                                                                                                                                                                                                                                                                                                                              <w:marLeft w:val="0"/>
                                                                                                                                                                                                                                                                                                                                                                                                                                                              <w:marRight w:val="0"/>
                                                                                                                                                                                                                                                                                                                                                                                                                                                              <w:marTop w:val="0"/>
                                                                                                                                                                                                                                                                                                                                                                                                                                                              <w:marBottom w:val="0"/>
                                                                                                                                                                                                                                                                                                                                                                                                                                                              <w:divBdr>
                                                                                                                                                                                                                                                                                                                                                                                                                                                                <w:top w:val="none" w:sz="0" w:space="0" w:color="auto"/>
                                                                                                                                                                                                                                                                                                                                                                                                                                                                <w:left w:val="none" w:sz="0" w:space="0" w:color="auto"/>
                                                                                                                                                                                                                                                                                                                                                                                                                                                                <w:bottom w:val="none" w:sz="0" w:space="0" w:color="auto"/>
                                                                                                                                                                                                                                                                                                                                                                                                                                                                <w:right w:val="none" w:sz="0" w:space="0" w:color="auto"/>
                                                                                                                                                                                                                                                                                                                                                                                                                                                              </w:divBdr>
                                                                                                                                                                                                                                                                                                                                                                                                                                                              <w:divsChild>
                                                                                                                                                                                                                                                                                                                                                                                                                                                                <w:div w:id="121191963">
                                                                                                                                                                                                                                                                                                                                                                                                                                                                  <w:marLeft w:val="0"/>
                                                                                                                                                                                                                                                                                                                                                                                                                                                                  <w:marRight w:val="0"/>
                                                                                                                                                                                                                                                                                                                                                                                                                                                                  <w:marTop w:val="0"/>
                                                                                                                                                                                                                                                                                                                                                                                                                                                                  <w:marBottom w:val="0"/>
                                                                                                                                                                                                                                                                                                                                                                                                                                                                  <w:divBdr>
                                                                                                                                                                                                                                                                                                                                                                                                                                                                    <w:top w:val="none" w:sz="0" w:space="0" w:color="auto"/>
                                                                                                                                                                                                                                                                                                                                                                                                                                                                    <w:left w:val="none" w:sz="0" w:space="0" w:color="auto"/>
                                                                                                                                                                                                                                                                                                                                                                                                                                                                    <w:bottom w:val="none" w:sz="0" w:space="0" w:color="auto"/>
                                                                                                                                                                                                                                                                                                                                                                                                                                                                    <w:right w:val="none" w:sz="0" w:space="0" w:color="auto"/>
                                                                                                                                                                                                                                                                                                                                                                                                                                                                  </w:divBdr>
                                                                                                                                                                                                                                                                                                                                                                                                                                                                  <w:divsChild>
                                                                                                                                                                                                                                                                                                                                                                                                                                                                    <w:div w:id="2104957209">
                                                                                                                                                                                                                                                                                                                                                                                                                                                                      <w:marLeft w:val="0"/>
                                                                                                                                                                                                                                                                                                                                                                                                                                                                      <w:marRight w:val="0"/>
                                                                                                                                                                                                                                                                                                                                                                                                                                                                      <w:marTop w:val="0"/>
                                                                                                                                                                                                                                                                                                                                                                                                                                                                      <w:marBottom w:val="0"/>
                                                                                                                                                                                                                                                                                                                                                                                                                                                                      <w:divBdr>
                                                                                                                                                                                                                                                                                                                                                                                                                                                                        <w:top w:val="none" w:sz="0" w:space="0" w:color="auto"/>
                                                                                                                                                                                                                                                                                                                                                                                                                                                                        <w:left w:val="none" w:sz="0" w:space="0" w:color="auto"/>
                                                                                                                                                                                                                                                                                                                                                                                                                                                                        <w:bottom w:val="none" w:sz="0" w:space="0" w:color="auto"/>
                                                                                                                                                                                                                                                                                                                                                                                                                                                                        <w:right w:val="none" w:sz="0" w:space="0" w:color="auto"/>
                                                                                                                                                                                                                                                                                                                                                                                                                                                                      </w:divBdr>
                                                                                                                                                                                                                                                                                                                                                                                                                                                                      <w:divsChild>
                                                                                                                                                                                                                                                                                                                                                                                                                                                                        <w:div w:id="1198588637">
                                                                                                                                                                                                                                                                                                                                                                                                                                                                          <w:marLeft w:val="0"/>
                                                                                                                                                                                                                                                                                                                                                                                                                                                                          <w:marRight w:val="0"/>
                                                                                                                                                                                                                                                                                                                                                                                                                                                                          <w:marTop w:val="0"/>
                                                                                                                                                                                                                                                                                                                                                                                                                                                                          <w:marBottom w:val="0"/>
                                                                                                                                                                                                                                                                                                                                                                                                                                                                          <w:divBdr>
                                                                                                                                                                                                                                                                                                                                                                                                                                                                            <w:top w:val="none" w:sz="0" w:space="0" w:color="auto"/>
                                                                                                                                                                                                                                                                                                                                                                                                                                                                            <w:left w:val="none" w:sz="0" w:space="0" w:color="auto"/>
                                                                                                                                                                                                                                                                                                                                                                                                                                                                            <w:bottom w:val="none" w:sz="0" w:space="0" w:color="auto"/>
                                                                                                                                                                                                                                                                                                                                                                                                                                                                            <w:right w:val="none" w:sz="0" w:space="0" w:color="auto"/>
                                                                                                                                                                                                                                                                                                                                                                                                                                                                          </w:divBdr>
                                                                                                                                                                                                                                                                                                                                                                                                                                                                          <w:divsChild>
                                                                                                                                                                                                                                                                                                                                                                                                                                                                            <w:div w:id="1059986124">
                                                                                                                                                                                                                                                                                                                                                                                                                                                                              <w:marLeft w:val="0"/>
                                                                                                                                                                                                                                                                                                                                                                                                                                                                              <w:marRight w:val="0"/>
                                                                                                                                                                                                                                                                                                                                                                                                                                                                              <w:marTop w:val="0"/>
                                                                                                                                                                                                                                                                                                                                                                                                                                                                              <w:marBottom w:val="0"/>
                                                                                                                                                                                                                                                                                                                                                                                                                                                                              <w:divBdr>
                                                                                                                                                                                                                                                                                                                                                                                                                                                                                <w:top w:val="none" w:sz="0" w:space="0" w:color="auto"/>
                                                                                                                                                                                                                                                                                                                                                                                                                                                                                <w:left w:val="none" w:sz="0" w:space="0" w:color="auto"/>
                                                                                                                                                                                                                                                                                                                                                                                                                                                                                <w:bottom w:val="none" w:sz="0" w:space="0" w:color="auto"/>
                                                                                                                                                                                                                                                                                                                                                                                                                                                                                <w:right w:val="none" w:sz="0" w:space="0" w:color="auto"/>
                                                                                                                                                                                                                                                                                                                                                                                                                                                                              </w:divBdr>
                                                                                                                                                                                                                                                                                                                                                                                                                                                                              <w:divsChild>
                                                                                                                                                                                                                                                                                                                                                                                                                                                                                <w:div w:id="1078329826">
                                                                                                                                                                                                                                                                                                                                                                                                                                                                                  <w:marLeft w:val="0"/>
                                                                                                                                                                                                                                                                                                                                                                                                                                                                                  <w:marRight w:val="0"/>
                                                                                                                                                                                                                                                                                                                                                                                                                                                                                  <w:marTop w:val="0"/>
                                                                                                                                                                                                                                                                                                                                                                                                                                                                                  <w:marBottom w:val="0"/>
                                                                                                                                                                                                                                                                                                                                                                                                                                                                                  <w:divBdr>
                                                                                                                                                                                                                                                                                                                                                                                                                                                                                    <w:top w:val="none" w:sz="0" w:space="0" w:color="auto"/>
                                                                                                                                                                                                                                                                                                                                                                                                                                                                                    <w:left w:val="none" w:sz="0" w:space="0" w:color="auto"/>
                                                                                                                                                                                                                                                                                                                                                                                                                                                                                    <w:bottom w:val="none" w:sz="0" w:space="0" w:color="auto"/>
                                                                                                                                                                                                                                                                                                                                                                                                                                                                                    <w:right w:val="none" w:sz="0" w:space="0" w:color="auto"/>
                                                                                                                                                                                                                                                                                                                                                                                                                                                                                  </w:divBdr>
                                                                                                                                                                                                                                                                                                                                                                                                                                                                                  <w:divsChild>
                                                                                                                                                                                                                                                                                                                                                                                                                                                                                    <w:div w:id="486559805">
                                                                                                                                                                                                                                                                                                                                                                                                                                                                                      <w:marLeft w:val="0"/>
                                                                                                                                                                                                                                                                                                                                                                                                                                                                                      <w:marRight w:val="0"/>
                                                                                                                                                                                                                                                                                                                                                                                                                                                                                      <w:marTop w:val="0"/>
                                                                                                                                                                                                                                                                                                                                                                                                                                                                                      <w:marBottom w:val="0"/>
                                                                                                                                                                                                                                                                                                                                                                                                                                                                                      <w:divBdr>
                                                                                                                                                                                                                                                                                                                                                                                                                                                                                        <w:top w:val="none" w:sz="0" w:space="0" w:color="auto"/>
                                                                                                                                                                                                                                                                                                                                                                                                                                                                                        <w:left w:val="none" w:sz="0" w:space="0" w:color="auto"/>
                                                                                                                                                                                                                                                                                                                                                                                                                                                                                        <w:bottom w:val="none" w:sz="0" w:space="0" w:color="auto"/>
                                                                                                                                                                                                                                                                                                                                                                                                                                                                                        <w:right w:val="none" w:sz="0" w:space="0" w:color="auto"/>
                                                                                                                                                                                                                                                                                                                                                                                                                                                                                      </w:divBdr>
                                                                                                                                                                                                                                                                                                                                                                                                                                                                                      <w:divsChild>
                                                                                                                                                                                                                                                                                                                                                                                                                                                                                        <w:div w:id="533084251">
                                                                                                                                                                                                                                                                                                                                                                                                                                                                                          <w:marLeft w:val="0"/>
                                                                                                                                                                                                                                                                                                                                                                                                                                                                                          <w:marRight w:val="0"/>
                                                                                                                                                                                                                                                                                                                                                                                                                                                                                          <w:marTop w:val="0"/>
                                                                                                                                                                                                                                                                                                                                                                                                                                                                                          <w:marBottom w:val="0"/>
                                                                                                                                                                                                                                                                                                                                                                                                                                                                                          <w:divBdr>
                                                                                                                                                                                                                                                                                                                                                                                                                                                                                            <w:top w:val="none" w:sz="0" w:space="0" w:color="auto"/>
                                                                                                                                                                                                                                                                                                                                                                                                                                                                                            <w:left w:val="none" w:sz="0" w:space="0" w:color="auto"/>
                                                                                                                                                                                                                                                                                                                                                                                                                                                                                            <w:bottom w:val="none" w:sz="0" w:space="0" w:color="auto"/>
                                                                                                                                                                                                                                                                                                                                                                                                                                                                                            <w:right w:val="none" w:sz="0" w:space="0" w:color="auto"/>
                                                                                                                                                                                                                                                                                                                                                                                                                                                                                          </w:divBdr>
                                                                                                                                                                                                                                                                                                                                                                                                                                                                                          <w:divsChild>
                                                                                                                                                                                                                                                                                                                                                                                                                                                                                            <w:div w:id="249048863">
                                                                                                                                                                                                                                                                                                                                                                                                                                                                                              <w:marLeft w:val="0"/>
                                                                                                                                                                                                                                                                                                                                                                                                                                                                                              <w:marRight w:val="0"/>
                                                                                                                                                                                                                                                                                                                                                                                                                                                                                              <w:marTop w:val="0"/>
                                                                                                                                                                                                                                                                                                                                                                                                                                                                                              <w:marBottom w:val="0"/>
                                                                                                                                                                                                                                                                                                                                                                                                                                                                                              <w:divBdr>
                                                                                                                                                                                                                                                                                                                                                                                                                                                                                                <w:top w:val="none" w:sz="0" w:space="0" w:color="auto"/>
                                                                                                                                                                                                                                                                                                                                                                                                                                                                                                <w:left w:val="none" w:sz="0" w:space="0" w:color="auto"/>
                                                                                                                                                                                                                                                                                                                                                                                                                                                                                                <w:bottom w:val="none" w:sz="0" w:space="0" w:color="auto"/>
                                                                                                                                                                                                                                                                                                                                                                                                                                                                                                <w:right w:val="none" w:sz="0" w:space="0" w:color="auto"/>
                                                                                                                                                                                                                                                                                                                                                                                                                                                                                              </w:divBdr>
                                                                                                                                                                                                                                                                                                                                                                                                                                                                                              <w:divsChild>
                                                                                                                                                                                                                                                                                                                                                                                                                                                                                                <w:div w:id="2095780204">
                                                                                                                                                                                                                                                                                                                                                                                                                                                                                                  <w:marLeft w:val="0"/>
                                                                                                                                                                                                                                                                                                                                                                                                                                                                                                  <w:marRight w:val="0"/>
                                                                                                                                                                                                                                                                                                                                                                                                                                                                                                  <w:marTop w:val="0"/>
                                                                                                                                                                                                                                                                                                                                                                                                                                                                                                  <w:marBottom w:val="0"/>
                                                                                                                                                                                                                                                                                                                                                                                                                                                                                                  <w:divBdr>
                                                                                                                                                                                                                                                                                                                                                                                                                                                                                                    <w:top w:val="none" w:sz="0" w:space="0" w:color="auto"/>
                                                                                                                                                                                                                                                                                                                                                                                                                                                                                                    <w:left w:val="none" w:sz="0" w:space="0" w:color="auto"/>
                                                                                                                                                                                                                                                                                                                                                                                                                                                                                                    <w:bottom w:val="none" w:sz="0" w:space="0" w:color="auto"/>
                                                                                                                                                                                                                                                                                                                                                                                                                                                                                                    <w:right w:val="none" w:sz="0" w:space="0" w:color="auto"/>
                                                                                                                                                                                                                                                                                                                                                                                                                                                                                                  </w:divBdr>
                                                                                                                                                                                                                                                                                                                                                                                                                                                                                                  <w:divsChild>
                                                                                                                                                                                                                                                                                                                                                                                                                                                                                                    <w:div w:id="1882791206">
                                                                                                                                                                                                                                                                                                                                                                                                                                                                                                      <w:marLeft w:val="0"/>
                                                                                                                                                                                                                                                                                                                                                                                                                                                                                                      <w:marRight w:val="0"/>
                                                                                                                                                                                                                                                                                                                                                                                                                                                                                                      <w:marTop w:val="0"/>
                                                                                                                                                                                                                                                                                                                                                                                                                                                                                                      <w:marBottom w:val="0"/>
                                                                                                                                                                                                                                                                                                                                                                                                                                                                                                      <w:divBdr>
                                                                                                                                                                                                                                                                                                                                                                                                                                                                                                        <w:top w:val="none" w:sz="0" w:space="0" w:color="auto"/>
                                                                                                                                                                                                                                                                                                                                                                                                                                                                                                        <w:left w:val="none" w:sz="0" w:space="0" w:color="auto"/>
                                                                                                                                                                                                                                                                                                                                                                                                                                                                                                        <w:bottom w:val="none" w:sz="0" w:space="0" w:color="auto"/>
                                                                                                                                                                                                                                                                                                                                                                                                                                                                                                        <w:right w:val="none" w:sz="0" w:space="0" w:color="auto"/>
                                                                                                                                                                                                                                                                                                                                                                                                                                                                                                      </w:divBdr>
                                                                                                                                                                                                                                                                                                                                                                                                                                                                                                      <w:divsChild>
                                                                                                                                                                                                                                                                                                                                                                                                                                                                                                        <w:div w:id="868833765">
                                                                                                                                                                                                                                                                                                                                                                                                                                                                                                          <w:marLeft w:val="0"/>
                                                                                                                                                                                                                                                                                                                                                                                                                                                                                                          <w:marRight w:val="0"/>
                                                                                                                                                                                                                                                                                                                                                                                                                                                                                                          <w:marTop w:val="0"/>
                                                                                                                                                                                                                                                                                                                                                                                                                                                                                                          <w:marBottom w:val="0"/>
                                                                                                                                                                                                                                                                                                                                                                                                                                                                                                          <w:divBdr>
                                                                                                                                                                                                                                                                                                                                                                                                                                                                                                            <w:top w:val="none" w:sz="0" w:space="0" w:color="auto"/>
                                                                                                                                                                                                                                                                                                                                                                                                                                                                                                            <w:left w:val="none" w:sz="0" w:space="0" w:color="auto"/>
                                                                                                                                                                                                                                                                                                                                                                                                                                                                                                            <w:bottom w:val="none" w:sz="0" w:space="0" w:color="auto"/>
                                                                                                                                                                                                                                                                                                                                                                                                                                                                                                            <w:right w:val="none" w:sz="0" w:space="0" w:color="auto"/>
                                                                                                                                                                                                                                                                                                                                                                                                                                                                                                          </w:divBdr>
                                                                                                                                                                                                                                                                                                                                                                                                                                                                                                          <w:divsChild>
                                                                                                                                                                                                                                                                                                                                                                                                                                                                                                            <w:div w:id="1530408953">
                                                                                                                                                                                                                                                                                                                                                                                                                                                                                                              <w:marLeft w:val="0"/>
                                                                                                                                                                                                                                                                                                                                                                                                                                                                                                              <w:marRight w:val="0"/>
                                                                                                                                                                                                                                                                                                                                                                                                                                                                                                              <w:marTop w:val="0"/>
                                                                                                                                                                                                                                                                                                                                                                                                                                                                                                              <w:marBottom w:val="0"/>
                                                                                                                                                                                                                                                                                                                                                                                                                                                                                                              <w:divBdr>
                                                                                                                                                                                                                                                                                                                                                                                                                                                                                                                <w:top w:val="none" w:sz="0" w:space="0" w:color="auto"/>
                                                                                                                                                                                                                                                                                                                                                                                                                                                                                                                <w:left w:val="none" w:sz="0" w:space="0" w:color="auto"/>
                                                                                                                                                                                                                                                                                                                                                                                                                                                                                                                <w:bottom w:val="none" w:sz="0" w:space="0" w:color="auto"/>
                                                                                                                                                                                                                                                                                                                                                                                                                                                                                                                <w:right w:val="none" w:sz="0" w:space="0" w:color="auto"/>
                                                                                                                                                                                                                                                                                                                                                                                                                                                                                                              </w:divBdr>
                                                                                                                                                                                                                                                                                                                                                                                                                                                                                                              <w:divsChild>
                                                                                                                                                                                                                                                                                                                                                                                                                                                                                                                <w:div w:id="795829542">
                                                                                                                                                                                                                                                                                                                                                                                                                                                                                                                  <w:marLeft w:val="0"/>
                                                                                                                                                                                                                                                                                                                                                                                                                                                                                                                  <w:marRight w:val="0"/>
                                                                                                                                                                                                                                                                                                                                                                                                                                                                                                                  <w:marTop w:val="0"/>
                                                                                                                                                                                                                                                                                                                                                                                                                                                                                                                  <w:marBottom w:val="0"/>
                                                                                                                                                                                                                                                                                                                                                                                                                                                                                                                  <w:divBdr>
                                                                                                                                                                                                                                                                                                                                                                                                                                                                                                                    <w:top w:val="none" w:sz="0" w:space="0" w:color="auto"/>
                                                                                                                                                                                                                                                                                                                                                                                                                                                                                                                    <w:left w:val="none" w:sz="0" w:space="0" w:color="auto"/>
                                                                                                                                                                                                                                                                                                                                                                                                                                                                                                                    <w:bottom w:val="none" w:sz="0" w:space="0" w:color="auto"/>
                                                                                                                                                                                                                                                                                                                                                                                                                                                                                                                    <w:right w:val="none" w:sz="0" w:space="0" w:color="auto"/>
                                                                                                                                                                                                                                                                                                                                                                                                                                                                                                                  </w:divBdr>
                                                                                                                                                                                                                                                                                                                                                                                                                                                                                                                  <w:divsChild>
                                                                                                                                                                                                                                                                                                                                                                                                                                                                                                                    <w:div w:id="96693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7942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10.jp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chart" Target="charts/chart1.xml"/><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hyperlink" Target="https://pt.wikipedia.org/wiki/Sete_pontes_de_K%C3%B6nigsberg"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image" Target="media/image1.jpe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2.emf"/><Relationship Id="rId33" Type="http://schemas.openxmlformats.org/officeDocument/2006/relationships/footer" Target="footer4.xml"/><Relationship Id="rId38" Type="http://schemas.openxmlformats.org/officeDocument/2006/relationships/image" Target="media/image24.png"/><Relationship Id="rId46" Type="http://schemas.openxmlformats.org/officeDocument/2006/relationships/chart" Target="charts/chart2.xml"/><Relationship Id="rId59" Type="http://schemas.openxmlformats.org/officeDocument/2006/relationships/image" Target="media/image43.png"/><Relationship Id="rId20" Type="http://schemas.openxmlformats.org/officeDocument/2006/relationships/image" Target="media/image9.jpg"/><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pt.wikipedia.org/wiki/Leonhard_Euler" TargetMode="External"/><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6.png"/><Relationship Id="rId60"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E:\Dropbox\TESE\4.%20An&#225;lises\3.%20CUBO\aN&#193;LIS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i="1"/>
              <a:t>SUM 256 OLD % (Total)</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lineChart>
        <c:grouping val="standard"/>
        <c:varyColors val="0"/>
        <c:ser>
          <c:idx val="0"/>
          <c:order val="0"/>
          <c:tx>
            <c:strRef>
              <c:f>TODOS!$G$1</c:f>
              <c:strCache>
                <c:ptCount val="1"/>
                <c:pt idx="0">
                  <c:v>% fixo</c:v>
                </c:pt>
              </c:strCache>
            </c:strRef>
          </c:tx>
          <c:spPr>
            <a:ln w="28575" cap="rnd">
              <a:solidFill>
                <a:schemeClr val="accent1"/>
              </a:solidFill>
              <a:round/>
            </a:ln>
            <a:effectLst/>
          </c:spPr>
          <c:marker>
            <c:symbol val="none"/>
          </c:marker>
          <c:cat>
            <c:strRef>
              <c:f>TODOS!$A$2:$A$25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TODOS!$G$2:$G$25</c:f>
              <c:numCache>
                <c:formatCode>0.0%</c:formatCode>
                <c:ptCount val="24"/>
                <c:pt idx="0">
                  <c:v>0.51142355008787299</c:v>
                </c:pt>
                <c:pt idx="1">
                  <c:v>0.62041884816753901</c:v>
                </c:pt>
                <c:pt idx="2">
                  <c:v>0.63323782234957005</c:v>
                </c:pt>
                <c:pt idx="3">
                  <c:v>0.66878980891719797</c:v>
                </c:pt>
                <c:pt idx="4">
                  <c:v>0.70068027210884398</c:v>
                </c:pt>
                <c:pt idx="5">
                  <c:v>0.72992700729926996</c:v>
                </c:pt>
                <c:pt idx="6">
                  <c:v>0.66555183946488305</c:v>
                </c:pt>
                <c:pt idx="7">
                  <c:v>0.40677966101694901</c:v>
                </c:pt>
                <c:pt idx="8">
                  <c:v>0.28781979977753103</c:v>
                </c:pt>
                <c:pt idx="9">
                  <c:v>0.296748714180749</c:v>
                </c:pt>
                <c:pt idx="10">
                  <c:v>0.328071510079878</c:v>
                </c:pt>
                <c:pt idx="11">
                  <c:v>0.400523709227529</c:v>
                </c:pt>
                <c:pt idx="12">
                  <c:v>0.33571428571428602</c:v>
                </c:pt>
                <c:pt idx="13">
                  <c:v>0.37388077285579602</c:v>
                </c:pt>
                <c:pt idx="14">
                  <c:v>0.420867577901815</c:v>
                </c:pt>
                <c:pt idx="15">
                  <c:v>0.49795823124489602</c:v>
                </c:pt>
                <c:pt idx="16">
                  <c:v>0.47358587509925698</c:v>
                </c:pt>
                <c:pt idx="17">
                  <c:v>0.43777657852131702</c:v>
                </c:pt>
                <c:pt idx="18">
                  <c:v>0.36309311452015702</c:v>
                </c:pt>
                <c:pt idx="19">
                  <c:v>0.29751867019995198</c:v>
                </c:pt>
                <c:pt idx="20">
                  <c:v>0.28076923076923099</c:v>
                </c:pt>
                <c:pt idx="21">
                  <c:v>0.30848731600375801</c:v>
                </c:pt>
                <c:pt idx="22">
                  <c:v>0.35998424576604998</c:v>
                </c:pt>
                <c:pt idx="23">
                  <c:v>0.235874439461883</c:v>
                </c:pt>
              </c:numCache>
            </c:numRef>
          </c:val>
          <c:smooth val="0"/>
        </c:ser>
        <c:dLbls>
          <c:showLegendKey val="0"/>
          <c:showVal val="0"/>
          <c:showCatName val="0"/>
          <c:showSerName val="0"/>
          <c:showPercent val="0"/>
          <c:showBubbleSize val="0"/>
        </c:dLbls>
        <c:smooth val="0"/>
        <c:axId val="913077184"/>
        <c:axId val="913080992"/>
      </c:lineChart>
      <c:catAx>
        <c:axId val="91307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913080992"/>
        <c:crosses val="autoZero"/>
        <c:auto val="1"/>
        <c:lblAlgn val="ctr"/>
        <c:lblOffset val="100"/>
        <c:noMultiLvlLbl val="0"/>
      </c:catAx>
      <c:valAx>
        <c:axId val="9130809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913077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i="1"/>
              <a:t>SUM</a:t>
            </a:r>
            <a:r>
              <a:rPr lang="pt-PT" i="1" baseline="0"/>
              <a:t> 256 OLD %</a:t>
            </a:r>
            <a:endParaRPr lang="pt-PT" i="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lineChart>
        <c:grouping val="standard"/>
        <c:varyColors val="0"/>
        <c:ser>
          <c:idx val="0"/>
          <c:order val="0"/>
          <c:tx>
            <c:strRef>
              <c:f>'3 PARES DE APS'!$G$1</c:f>
              <c:strCache>
                <c:ptCount val="1"/>
                <c:pt idx="0">
                  <c:v>% fixo</c:v>
                </c:pt>
              </c:strCache>
            </c:strRef>
          </c:tx>
          <c:spPr>
            <a:ln w="28575" cap="rnd">
              <a:solidFill>
                <a:schemeClr val="accent1"/>
              </a:solidFill>
              <a:round/>
            </a:ln>
            <a:effectLst/>
          </c:spPr>
          <c:marker>
            <c:symbol val="none"/>
          </c:marker>
          <c:cat>
            <c:strRef>
              <c:f>'3 PARES DE APS'!$A$2:$A$23</c:f>
              <c:strCache>
                <c:ptCount val="22"/>
                <c:pt idx="0">
                  <c:v>0h</c:v>
                </c:pt>
                <c:pt idx="1">
                  <c:v>1h</c:v>
                </c:pt>
                <c:pt idx="2">
                  <c:v>2h</c:v>
                </c:pt>
                <c:pt idx="3">
                  <c:v>4h</c:v>
                </c:pt>
                <c:pt idx="4">
                  <c:v>5h</c:v>
                </c:pt>
                <c:pt idx="5">
                  <c:v>7h</c:v>
                </c:pt>
                <c:pt idx="6">
                  <c:v>8h</c:v>
                </c:pt>
                <c:pt idx="7">
                  <c:v>9h</c:v>
                </c:pt>
                <c:pt idx="8">
                  <c:v>10h</c:v>
                </c:pt>
                <c:pt idx="9">
                  <c:v>11h</c:v>
                </c:pt>
                <c:pt idx="10">
                  <c:v>12h</c:v>
                </c:pt>
                <c:pt idx="11">
                  <c:v>13h</c:v>
                </c:pt>
                <c:pt idx="12">
                  <c:v>14h</c:v>
                </c:pt>
                <c:pt idx="13">
                  <c:v>15h</c:v>
                </c:pt>
                <c:pt idx="14">
                  <c:v>16h</c:v>
                </c:pt>
                <c:pt idx="15">
                  <c:v>17h</c:v>
                </c:pt>
                <c:pt idx="16">
                  <c:v>18h</c:v>
                </c:pt>
                <c:pt idx="17">
                  <c:v>19h</c:v>
                </c:pt>
                <c:pt idx="18">
                  <c:v>20h</c:v>
                </c:pt>
                <c:pt idx="19">
                  <c:v>21h</c:v>
                </c:pt>
                <c:pt idx="20">
                  <c:v>22h</c:v>
                </c:pt>
                <c:pt idx="21">
                  <c:v>23h</c:v>
                </c:pt>
              </c:strCache>
            </c:strRef>
          </c:cat>
          <c:val>
            <c:numRef>
              <c:f>'3 PARES DE APS'!$G$2:$G$23</c:f>
              <c:numCache>
                <c:formatCode>0.0%</c:formatCode>
                <c:ptCount val="22"/>
                <c:pt idx="0">
                  <c:v>5.8823529411764698E-2</c:v>
                </c:pt>
                <c:pt idx="1">
                  <c:v>0.41176470588235298</c:v>
                </c:pt>
                <c:pt idx="2">
                  <c:v>0.11111111111111099</c:v>
                </c:pt>
                <c:pt idx="3">
                  <c:v>0</c:v>
                </c:pt>
                <c:pt idx="4">
                  <c:v>0</c:v>
                </c:pt>
                <c:pt idx="5">
                  <c:v>0.16666666666666699</c:v>
                </c:pt>
                <c:pt idx="6">
                  <c:v>0.26530612244898</c:v>
                </c:pt>
                <c:pt idx="7">
                  <c:v>0.26500000000000001</c:v>
                </c:pt>
                <c:pt idx="8">
                  <c:v>0.58072009291521498</c:v>
                </c:pt>
                <c:pt idx="9">
                  <c:v>0.70097719869706798</c:v>
                </c:pt>
                <c:pt idx="10">
                  <c:v>0.60347222222222197</c:v>
                </c:pt>
                <c:pt idx="11">
                  <c:v>0.64767255216693398</c:v>
                </c:pt>
                <c:pt idx="12">
                  <c:v>0.79862376037239402</c:v>
                </c:pt>
                <c:pt idx="13">
                  <c:v>0.80903676851372297</c:v>
                </c:pt>
                <c:pt idx="14">
                  <c:v>0.79242560865644696</c:v>
                </c:pt>
                <c:pt idx="15">
                  <c:v>0.75705186533211999</c:v>
                </c:pt>
                <c:pt idx="16">
                  <c:v>0.66038920276208402</c:v>
                </c:pt>
                <c:pt idx="17">
                  <c:v>0.52268602540834797</c:v>
                </c:pt>
                <c:pt idx="18">
                  <c:v>0.66393442622950805</c:v>
                </c:pt>
                <c:pt idx="19">
                  <c:v>0.69374999999999998</c:v>
                </c:pt>
                <c:pt idx="20">
                  <c:v>0.70542635658914699</c:v>
                </c:pt>
                <c:pt idx="21">
                  <c:v>0.5</c:v>
                </c:pt>
              </c:numCache>
            </c:numRef>
          </c:val>
          <c:smooth val="0"/>
        </c:ser>
        <c:dLbls>
          <c:showLegendKey val="0"/>
          <c:showVal val="0"/>
          <c:showCatName val="0"/>
          <c:showSerName val="0"/>
          <c:showPercent val="0"/>
          <c:showBubbleSize val="0"/>
        </c:dLbls>
        <c:smooth val="0"/>
        <c:axId val="913088608"/>
        <c:axId val="913090784"/>
      </c:lineChart>
      <c:catAx>
        <c:axId val="91308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913090784"/>
        <c:crosses val="autoZero"/>
        <c:auto val="1"/>
        <c:lblAlgn val="ctr"/>
        <c:lblOffset val="100"/>
        <c:noMultiLvlLbl val="0"/>
      </c:catAx>
      <c:valAx>
        <c:axId val="9130907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913088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7EBA4-04A0-4A74-B72A-4101425A4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110</Pages>
  <Words>30325</Words>
  <Characters>163757</Characters>
  <Application>Microsoft Office Word</Application>
  <DocSecurity>0</DocSecurity>
  <Lines>1364</Lines>
  <Paragraphs>387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193695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Silva</dc:creator>
  <cp:keywords/>
  <dc:description/>
  <cp:lastModifiedBy>Filipe Vieira</cp:lastModifiedBy>
  <cp:revision>4</cp:revision>
  <cp:lastPrinted>2015-11-02T18:52:00Z</cp:lastPrinted>
  <dcterms:created xsi:type="dcterms:W3CDTF">2015-11-02T19:47:00Z</dcterms:created>
  <dcterms:modified xsi:type="dcterms:W3CDTF">2015-11-02T19:48:00Z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oca.cheleu@gmail.com@www.mendeley.com</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